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780" w:type="dxa"/>
        <w:tblInd w:w="-1512"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firstRow="0" w:lastRow="0" w:firstColumn="0" w:lastColumn="0" w:noHBand="0" w:noVBand="0"/>
      </w:tblPr>
      <w:tblGrid>
        <w:gridCol w:w="12780"/>
      </w:tblGrid>
      <w:tr w:rsidR="003D139A" w:rsidRPr="003D139A" w:rsidTr="006E10C3">
        <w:trPr>
          <w:trHeight w:val="184"/>
        </w:trPr>
        <w:tc>
          <w:tcPr>
            <w:tcW w:w="12780" w:type="dxa"/>
            <w:tcBorders>
              <w:top w:val="thinThickThinSmallGap" w:sz="24" w:space="0" w:color="auto"/>
              <w:left w:val="thinThickThinSmallGap" w:sz="24" w:space="0" w:color="auto"/>
              <w:bottom w:val="thinThickThinSmallGap" w:sz="24" w:space="0" w:color="auto"/>
              <w:right w:val="thinThickThinSmallGap" w:sz="24" w:space="0" w:color="auto"/>
            </w:tcBorders>
          </w:tcPr>
          <w:p w:rsidR="003D139A" w:rsidRPr="003D139A" w:rsidRDefault="003D139A" w:rsidP="003D139A">
            <w:pPr>
              <w:spacing w:after="0" w:line="240" w:lineRule="auto"/>
              <w:jc w:val="both"/>
              <w:rPr>
                <w:rFonts w:ascii="Times New Roman" w:eastAsia="Times New Roman" w:hAnsi="Times New Roman" w:cs="Courier New"/>
                <w:b/>
                <w:bCs/>
                <w:i/>
                <w:sz w:val="28"/>
                <w:szCs w:val="28"/>
                <w:lang w:val="uk-UA" w:eastAsia="ru-RU"/>
              </w:rPr>
            </w:pPr>
            <w:bookmarkStart w:id="0" w:name="_GoBack"/>
            <w:bookmarkEnd w:id="0"/>
          </w:p>
          <w:p w:rsidR="003D139A" w:rsidRPr="003D139A" w:rsidRDefault="003D139A" w:rsidP="003D139A">
            <w:pPr>
              <w:spacing w:after="0" w:line="240" w:lineRule="auto"/>
              <w:jc w:val="both"/>
              <w:rPr>
                <w:rFonts w:ascii="Times New Roman" w:eastAsia="Times New Roman" w:hAnsi="Times New Roman" w:cs="Courier New"/>
                <w:b/>
                <w:bCs/>
                <w:i/>
                <w:sz w:val="28"/>
                <w:szCs w:val="28"/>
                <w:lang w:val="uk-UA" w:eastAsia="ru-RU"/>
              </w:rPr>
            </w:pPr>
          </w:p>
          <w:p w:rsidR="003D139A" w:rsidRPr="003D139A" w:rsidRDefault="003D139A" w:rsidP="003D139A">
            <w:pPr>
              <w:spacing w:after="0" w:line="240" w:lineRule="auto"/>
              <w:jc w:val="center"/>
              <w:rPr>
                <w:rFonts w:ascii="Times New Roman" w:eastAsia="Times New Roman" w:hAnsi="Times New Roman" w:cs="Courier New"/>
                <w:b/>
                <w:bCs/>
                <w:i/>
                <w:sz w:val="36"/>
                <w:szCs w:val="36"/>
                <w:lang w:val="uk-UA" w:eastAsia="ru-RU"/>
              </w:rPr>
            </w:pPr>
            <w:r w:rsidRPr="003D139A">
              <w:rPr>
                <w:rFonts w:ascii="Times New Roman" w:eastAsia="Times New Roman" w:hAnsi="Times New Roman" w:cs="Courier New"/>
                <w:b/>
                <w:bCs/>
                <w:i/>
                <w:sz w:val="36"/>
                <w:szCs w:val="36"/>
                <w:lang w:val="uk-UA" w:eastAsia="ru-RU"/>
              </w:rPr>
              <w:t>АУДИТОРСЬКА  ФІРМА "В</w:t>
            </w:r>
            <w:r w:rsidRPr="003D139A">
              <w:rPr>
                <w:rFonts w:ascii="Times New Roman" w:eastAsia="Times New Roman" w:hAnsi="Times New Roman" w:cs="Courier New"/>
                <w:b/>
                <w:bCs/>
                <w:i/>
                <w:sz w:val="36"/>
                <w:szCs w:val="36"/>
                <w:lang w:val="en-US" w:eastAsia="ru-RU"/>
              </w:rPr>
              <w:t>I</w:t>
            </w:r>
            <w:r w:rsidRPr="003D139A">
              <w:rPr>
                <w:rFonts w:ascii="Times New Roman" w:eastAsia="Times New Roman" w:hAnsi="Times New Roman" w:cs="Courier New"/>
                <w:b/>
                <w:bCs/>
                <w:i/>
                <w:sz w:val="36"/>
                <w:szCs w:val="36"/>
                <w:lang w:val="uk-UA" w:eastAsia="ru-RU"/>
              </w:rPr>
              <w:t>ТАЛ</w:t>
            </w:r>
            <w:r w:rsidRPr="003D139A">
              <w:rPr>
                <w:rFonts w:ascii="Times New Roman" w:eastAsia="Times New Roman" w:hAnsi="Times New Roman" w:cs="Courier New"/>
                <w:b/>
                <w:bCs/>
                <w:i/>
                <w:sz w:val="36"/>
                <w:szCs w:val="36"/>
                <w:lang w:val="en-US" w:eastAsia="ru-RU"/>
              </w:rPr>
              <w:t>I</w:t>
            </w:r>
            <w:r w:rsidRPr="003D139A">
              <w:rPr>
                <w:rFonts w:ascii="Times New Roman" w:eastAsia="Times New Roman" w:hAnsi="Times New Roman" w:cs="Courier New"/>
                <w:b/>
                <w:bCs/>
                <w:i/>
                <w:sz w:val="36"/>
                <w:szCs w:val="36"/>
                <w:lang w:val="uk-UA" w:eastAsia="ru-RU"/>
              </w:rPr>
              <w:t>НА-АУДИТ"</w:t>
            </w:r>
          </w:p>
          <w:p w:rsidR="003D139A" w:rsidRPr="003D139A" w:rsidRDefault="003D139A" w:rsidP="003D139A">
            <w:pPr>
              <w:spacing w:after="0" w:line="240" w:lineRule="auto"/>
              <w:jc w:val="center"/>
              <w:rPr>
                <w:rFonts w:ascii="Times New Roman" w:eastAsia="Times New Roman" w:hAnsi="Times New Roman" w:cs="Courier New"/>
                <w:b/>
                <w:bCs/>
                <w:i/>
                <w:sz w:val="36"/>
                <w:szCs w:val="36"/>
                <w:lang w:val="uk-UA" w:eastAsia="ru-RU"/>
              </w:rPr>
            </w:pPr>
          </w:p>
          <w:p w:rsidR="003D139A" w:rsidRPr="003D139A" w:rsidRDefault="003D139A" w:rsidP="003D139A">
            <w:pPr>
              <w:spacing w:after="0" w:line="240" w:lineRule="auto"/>
              <w:jc w:val="center"/>
              <w:rPr>
                <w:rFonts w:ascii="Times New Roman" w:eastAsia="Times New Roman" w:hAnsi="Times New Roman" w:cs="Courier New"/>
                <w:b/>
                <w:bCs/>
                <w:i/>
                <w:sz w:val="36"/>
                <w:szCs w:val="36"/>
                <w:u w:val="single"/>
                <w:lang w:val="uk-UA" w:eastAsia="ru-RU"/>
              </w:rPr>
            </w:pPr>
            <w:r w:rsidRPr="003D139A">
              <w:rPr>
                <w:rFonts w:ascii="Times New Roman" w:eastAsia="Times New Roman" w:hAnsi="Times New Roman" w:cs="Courier New"/>
                <w:b/>
                <w:bCs/>
                <w:i/>
                <w:sz w:val="36"/>
                <w:szCs w:val="36"/>
                <w:u w:val="single"/>
                <w:lang w:val="uk-UA" w:eastAsia="ru-RU"/>
              </w:rPr>
              <w:t>У ФОРМІ ТОВАРИСТВА З ОБМЕЖЕНОЮ ВІДПОВІДАЛЬНІСТЮ</w:t>
            </w:r>
          </w:p>
          <w:p w:rsidR="003D139A" w:rsidRPr="003D139A" w:rsidRDefault="003D139A" w:rsidP="003D139A">
            <w:pPr>
              <w:spacing w:after="0" w:line="240" w:lineRule="auto"/>
              <w:jc w:val="center"/>
              <w:rPr>
                <w:rFonts w:ascii="Times New Roman" w:eastAsia="Times New Roman" w:hAnsi="Times New Roman" w:cs="Courier New"/>
                <w:b/>
                <w:bCs/>
                <w:i/>
                <w:sz w:val="24"/>
                <w:szCs w:val="24"/>
                <w:u w:val="single"/>
                <w:lang w:val="uk-UA" w:eastAsia="ru-RU"/>
              </w:rPr>
            </w:pPr>
          </w:p>
          <w:p w:rsidR="003D139A" w:rsidRPr="003D139A" w:rsidRDefault="003D139A" w:rsidP="003D139A">
            <w:pPr>
              <w:spacing w:after="0" w:line="240" w:lineRule="auto"/>
              <w:jc w:val="center"/>
              <w:rPr>
                <w:rFonts w:ascii="Times New Roman" w:eastAsia="Times New Roman" w:hAnsi="Times New Roman" w:cs="Times New Roman"/>
                <w:i/>
                <w:sz w:val="18"/>
                <w:szCs w:val="18"/>
                <w:lang w:val="uk-UA" w:eastAsia="ru-RU"/>
              </w:rPr>
            </w:pPr>
            <w:smartTag w:uri="urn:schemas-microsoft-com:office:smarttags" w:element="metricconverter">
              <w:smartTagPr>
                <w:attr w:name="ProductID" w:val="43020, м"/>
              </w:smartTagPr>
              <w:r w:rsidRPr="003D139A">
                <w:rPr>
                  <w:rFonts w:ascii="Times New Roman" w:eastAsia="Times New Roman" w:hAnsi="Times New Roman" w:cs="Times New Roman"/>
                  <w:i/>
                  <w:sz w:val="24"/>
                  <w:szCs w:val="24"/>
                  <w:lang w:val="uk-UA" w:eastAsia="ru-RU"/>
                </w:rPr>
                <w:t>43020, м</w:t>
              </w:r>
            </w:smartTag>
            <w:r w:rsidRPr="003D139A">
              <w:rPr>
                <w:rFonts w:ascii="Times New Roman" w:eastAsia="Times New Roman" w:hAnsi="Times New Roman" w:cs="Times New Roman"/>
                <w:i/>
                <w:sz w:val="24"/>
                <w:szCs w:val="24"/>
                <w:lang w:val="uk-UA" w:eastAsia="ru-RU"/>
              </w:rPr>
              <w:t>. Луцьк,</w:t>
            </w:r>
            <w:proofErr w:type="spellStart"/>
            <w:r w:rsidRPr="003D139A">
              <w:rPr>
                <w:rFonts w:ascii="Times New Roman" w:eastAsia="Times New Roman" w:hAnsi="Times New Roman" w:cs="Times New Roman"/>
                <w:i/>
                <w:sz w:val="24"/>
                <w:szCs w:val="24"/>
                <w:lang w:val="uk-UA" w:eastAsia="ru-RU"/>
              </w:rPr>
              <w:t>пр.Відродження</w:t>
            </w:r>
            <w:proofErr w:type="spellEnd"/>
            <w:r w:rsidRPr="003D139A">
              <w:rPr>
                <w:rFonts w:ascii="Times New Roman" w:eastAsia="Times New Roman" w:hAnsi="Times New Roman" w:cs="Times New Roman"/>
                <w:i/>
                <w:sz w:val="24"/>
                <w:szCs w:val="24"/>
                <w:lang w:val="uk-UA" w:eastAsia="ru-RU"/>
              </w:rPr>
              <w:t xml:space="preserve"> 8,оф.2.тел.( 0332)25-22-79, </w:t>
            </w:r>
            <w:proofErr w:type="spellStart"/>
            <w:r w:rsidRPr="003D139A">
              <w:rPr>
                <w:rFonts w:ascii="Times New Roman" w:eastAsia="Times New Roman" w:hAnsi="Times New Roman" w:cs="Times New Roman"/>
                <w:i/>
                <w:sz w:val="24"/>
                <w:szCs w:val="24"/>
                <w:lang w:val="uk-UA" w:eastAsia="ru-RU"/>
              </w:rPr>
              <w:t>моб.тел</w:t>
            </w:r>
            <w:proofErr w:type="spellEnd"/>
            <w:r w:rsidRPr="003D139A">
              <w:rPr>
                <w:rFonts w:ascii="Times New Roman" w:eastAsia="Times New Roman" w:hAnsi="Times New Roman" w:cs="Times New Roman"/>
                <w:i/>
                <w:sz w:val="24"/>
                <w:szCs w:val="24"/>
                <w:lang w:val="uk-UA" w:eastAsia="ru-RU"/>
              </w:rPr>
              <w:t>.(050)207 54 74</w:t>
            </w:r>
            <w:r w:rsidRPr="003D139A">
              <w:rPr>
                <w:rFonts w:ascii="Times New Roman" w:eastAsia="Times New Roman" w:hAnsi="Times New Roman" w:cs="Times New Roman"/>
                <w:i/>
                <w:sz w:val="18"/>
                <w:szCs w:val="18"/>
                <w:lang w:val="uk-UA" w:eastAsia="ru-RU"/>
              </w:rPr>
              <w:t>.</w:t>
            </w:r>
          </w:p>
          <w:p w:rsidR="003D139A" w:rsidRPr="003D139A" w:rsidRDefault="003D139A" w:rsidP="003D139A">
            <w:pPr>
              <w:spacing w:after="0" w:line="240" w:lineRule="auto"/>
              <w:jc w:val="center"/>
              <w:rPr>
                <w:rFonts w:ascii="Times New Roman" w:eastAsia="Times New Roman" w:hAnsi="Times New Roman" w:cs="Times New Roman"/>
                <w:i/>
                <w:lang w:val="uk-UA" w:eastAsia="ru-RU"/>
              </w:rPr>
            </w:pPr>
            <w:r w:rsidRPr="003D139A">
              <w:rPr>
                <w:rFonts w:ascii="Times New Roman" w:eastAsia="Times New Roman" w:hAnsi="Times New Roman" w:cs="Times New Roman"/>
                <w:i/>
                <w:lang w:val="uk-UA" w:eastAsia="ru-RU"/>
              </w:rPr>
              <w:t>Ідентифікаційний код: 20124767 П/р   26007011309800  в  АКІБ «</w:t>
            </w:r>
            <w:proofErr w:type="spellStart"/>
            <w:r w:rsidRPr="003D139A">
              <w:rPr>
                <w:rFonts w:ascii="Times New Roman" w:eastAsia="Times New Roman" w:hAnsi="Times New Roman" w:cs="Times New Roman"/>
                <w:i/>
                <w:lang w:val="uk-UA" w:eastAsia="ru-RU"/>
              </w:rPr>
              <w:t>УкрСиббанк</w:t>
            </w:r>
            <w:proofErr w:type="spellEnd"/>
            <w:r w:rsidRPr="003D139A">
              <w:rPr>
                <w:rFonts w:ascii="Times New Roman" w:eastAsia="Times New Roman" w:hAnsi="Times New Roman" w:cs="Times New Roman"/>
                <w:i/>
                <w:lang w:val="uk-UA" w:eastAsia="ru-RU"/>
              </w:rPr>
              <w:t>» м. Харків, МФО 351005</w:t>
            </w:r>
          </w:p>
          <w:p w:rsidR="003D139A" w:rsidRPr="003D139A" w:rsidRDefault="003D139A" w:rsidP="003D139A">
            <w:pPr>
              <w:spacing w:after="0" w:line="240" w:lineRule="auto"/>
              <w:jc w:val="center"/>
              <w:rPr>
                <w:rFonts w:ascii="Times New Roman" w:eastAsia="Times New Roman" w:hAnsi="Times New Roman" w:cs="Times New Roman"/>
                <w:i/>
                <w:lang w:val="uk-UA" w:eastAsia="ru-RU"/>
              </w:rPr>
            </w:pPr>
            <w:r w:rsidRPr="003D139A">
              <w:rPr>
                <w:rFonts w:ascii="Times New Roman" w:eastAsia="Times New Roman" w:hAnsi="Times New Roman" w:cs="Times New Roman"/>
                <w:i/>
                <w:lang w:val="uk-UA" w:eastAsia="ru-RU"/>
              </w:rPr>
              <w:t>Свідоцтво про внесення в Реєстр суб’єктів аудиторської діяльності №0328 від 18 травня 2001 року.</w:t>
            </w:r>
          </w:p>
          <w:p w:rsidR="003D139A" w:rsidRPr="003D139A" w:rsidRDefault="003D139A" w:rsidP="003D139A">
            <w:pPr>
              <w:spacing w:after="0" w:line="240" w:lineRule="auto"/>
              <w:ind w:left="612"/>
              <w:jc w:val="center"/>
              <w:rPr>
                <w:rFonts w:ascii="Times New Roman" w:eastAsia="Times New Roman" w:hAnsi="Times New Roman" w:cs="Times New Roman"/>
                <w:b/>
                <w:bCs/>
                <w:i/>
                <w:sz w:val="24"/>
                <w:szCs w:val="24"/>
                <w:lang w:val="uk-UA" w:eastAsia="ru-RU"/>
              </w:rPr>
            </w:pPr>
            <w:r w:rsidRPr="003D139A">
              <w:rPr>
                <w:rFonts w:ascii="Times New Roman" w:eastAsia="Times New Roman" w:hAnsi="Times New Roman" w:cs="Times New Roman"/>
                <w:i/>
                <w:sz w:val="24"/>
                <w:szCs w:val="24"/>
                <w:lang w:val="uk-UA" w:eastAsia="ru-RU"/>
              </w:rPr>
              <w:t>Сертифікат аудитора  серії «А» №001217 від 2</w:t>
            </w:r>
            <w:r w:rsidRPr="003D139A">
              <w:rPr>
                <w:rFonts w:ascii="Times New Roman" w:eastAsia="Times New Roman" w:hAnsi="Times New Roman" w:cs="Times New Roman"/>
                <w:i/>
                <w:sz w:val="24"/>
                <w:szCs w:val="24"/>
                <w:lang w:eastAsia="ru-RU"/>
              </w:rPr>
              <w:t>8</w:t>
            </w:r>
            <w:r w:rsidRPr="003D139A">
              <w:rPr>
                <w:rFonts w:ascii="Times New Roman" w:eastAsia="Times New Roman" w:hAnsi="Times New Roman" w:cs="Times New Roman"/>
                <w:i/>
                <w:sz w:val="24"/>
                <w:szCs w:val="24"/>
                <w:lang w:val="uk-UA" w:eastAsia="ru-RU"/>
              </w:rPr>
              <w:t xml:space="preserve">  квітня 1994 р.</w:t>
            </w:r>
          </w:p>
          <w:p w:rsidR="003D139A" w:rsidRPr="003D139A" w:rsidRDefault="003D139A" w:rsidP="003D139A">
            <w:pPr>
              <w:spacing w:after="0" w:line="240" w:lineRule="auto"/>
              <w:ind w:left="612"/>
              <w:jc w:val="both"/>
              <w:rPr>
                <w:rFonts w:ascii="Times New Roman" w:eastAsia="Times New Roman" w:hAnsi="Times New Roman" w:cs="Times New Roman"/>
                <w:b/>
                <w:bCs/>
                <w:i/>
                <w:sz w:val="24"/>
                <w:szCs w:val="24"/>
                <w:lang w:val="uk-UA" w:eastAsia="ru-RU"/>
              </w:rPr>
            </w:pPr>
          </w:p>
        </w:tc>
      </w:tr>
    </w:tbl>
    <w:p w:rsidR="003D139A" w:rsidRPr="003D139A" w:rsidRDefault="003D139A" w:rsidP="003D139A">
      <w:pPr>
        <w:spacing w:after="0" w:line="240" w:lineRule="auto"/>
        <w:jc w:val="right"/>
        <w:rPr>
          <w:rFonts w:ascii="Times New Roman" w:eastAsia="Times New Roman" w:hAnsi="Times New Roman" w:cs="Courier New"/>
          <w:b/>
          <w:bCs/>
          <w:i/>
          <w:sz w:val="24"/>
          <w:szCs w:val="24"/>
          <w:lang w:val="uk-UA" w:eastAsia="ru-RU"/>
        </w:rPr>
      </w:pPr>
    </w:p>
    <w:p w:rsidR="003D139A" w:rsidRPr="003D139A" w:rsidRDefault="003D139A" w:rsidP="003D139A">
      <w:pPr>
        <w:spacing w:after="0" w:line="240" w:lineRule="auto"/>
        <w:jc w:val="right"/>
        <w:rPr>
          <w:rFonts w:ascii="Times New Roman" w:eastAsia="Times New Roman" w:hAnsi="Times New Roman" w:cs="Times New Roman"/>
          <w:b/>
          <w:sz w:val="24"/>
          <w:szCs w:val="24"/>
          <w:lang w:val="uk-UA" w:eastAsia="ru-RU"/>
        </w:rPr>
      </w:pPr>
      <w:r w:rsidRPr="003D139A">
        <w:rPr>
          <w:rFonts w:ascii="Times New Roman" w:eastAsia="Times New Roman" w:hAnsi="Times New Roman" w:cs="Times New Roman"/>
          <w:b/>
          <w:sz w:val="24"/>
          <w:szCs w:val="24"/>
          <w:lang w:val="uk-UA" w:eastAsia="ru-RU"/>
        </w:rPr>
        <w:t xml:space="preserve">                                                                                                  </w:t>
      </w:r>
      <w:proofErr w:type="spellStart"/>
      <w:r w:rsidRPr="003D139A">
        <w:rPr>
          <w:rFonts w:ascii="Times New Roman" w:eastAsia="Times New Roman" w:hAnsi="Times New Roman" w:cs="Times New Roman"/>
          <w:b/>
          <w:sz w:val="24"/>
          <w:szCs w:val="24"/>
          <w:lang w:eastAsia="ru-RU"/>
        </w:rPr>
        <w:t>Національн</w:t>
      </w:r>
      <w:r w:rsidRPr="003D139A">
        <w:rPr>
          <w:rFonts w:ascii="Times New Roman" w:eastAsia="Times New Roman" w:hAnsi="Times New Roman" w:cs="Times New Roman"/>
          <w:b/>
          <w:sz w:val="24"/>
          <w:szCs w:val="24"/>
          <w:lang w:val="uk-UA" w:eastAsia="ru-RU"/>
        </w:rPr>
        <w:t>ій</w:t>
      </w:r>
      <w:proofErr w:type="spellEnd"/>
      <w:r w:rsidRPr="003D139A">
        <w:rPr>
          <w:rFonts w:ascii="Times New Roman" w:eastAsia="Times New Roman" w:hAnsi="Times New Roman" w:cs="Times New Roman"/>
          <w:b/>
          <w:sz w:val="24"/>
          <w:szCs w:val="24"/>
          <w:lang w:eastAsia="ru-RU"/>
        </w:rPr>
        <w:t xml:space="preserve"> </w:t>
      </w:r>
      <w:proofErr w:type="spellStart"/>
      <w:r w:rsidRPr="003D139A">
        <w:rPr>
          <w:rFonts w:ascii="Times New Roman" w:eastAsia="Times New Roman" w:hAnsi="Times New Roman" w:cs="Times New Roman"/>
          <w:b/>
          <w:sz w:val="24"/>
          <w:szCs w:val="24"/>
          <w:lang w:eastAsia="ru-RU"/>
        </w:rPr>
        <w:t>комісі</w:t>
      </w:r>
      <w:proofErr w:type="spellEnd"/>
      <w:r w:rsidRPr="003D139A">
        <w:rPr>
          <w:rFonts w:ascii="Times New Roman" w:eastAsia="Times New Roman" w:hAnsi="Times New Roman" w:cs="Times New Roman"/>
          <w:b/>
          <w:sz w:val="24"/>
          <w:szCs w:val="24"/>
          <w:lang w:val="uk-UA" w:eastAsia="ru-RU"/>
        </w:rPr>
        <w:t>ї</w:t>
      </w:r>
      <w:r w:rsidRPr="003D139A">
        <w:rPr>
          <w:rFonts w:ascii="Times New Roman" w:eastAsia="Times New Roman" w:hAnsi="Times New Roman" w:cs="Times New Roman"/>
          <w:b/>
          <w:sz w:val="24"/>
          <w:szCs w:val="24"/>
          <w:lang w:eastAsia="ru-RU"/>
        </w:rPr>
        <w:t xml:space="preserve"> з </w:t>
      </w:r>
      <w:proofErr w:type="spellStart"/>
      <w:r w:rsidRPr="003D139A">
        <w:rPr>
          <w:rFonts w:ascii="Times New Roman" w:eastAsia="Times New Roman" w:hAnsi="Times New Roman" w:cs="Times New Roman"/>
          <w:b/>
          <w:sz w:val="24"/>
          <w:szCs w:val="24"/>
          <w:lang w:eastAsia="ru-RU"/>
        </w:rPr>
        <w:t>цінних</w:t>
      </w:r>
      <w:proofErr w:type="spellEnd"/>
      <w:r w:rsidRPr="003D139A">
        <w:rPr>
          <w:rFonts w:ascii="Times New Roman" w:eastAsia="Times New Roman" w:hAnsi="Times New Roman" w:cs="Times New Roman"/>
          <w:b/>
          <w:sz w:val="24"/>
          <w:szCs w:val="24"/>
          <w:lang w:eastAsia="ru-RU"/>
        </w:rPr>
        <w:t xml:space="preserve"> </w:t>
      </w:r>
      <w:proofErr w:type="spellStart"/>
      <w:r w:rsidRPr="003D139A">
        <w:rPr>
          <w:rFonts w:ascii="Times New Roman" w:eastAsia="Times New Roman" w:hAnsi="Times New Roman" w:cs="Times New Roman"/>
          <w:b/>
          <w:sz w:val="24"/>
          <w:szCs w:val="24"/>
          <w:lang w:eastAsia="ru-RU"/>
        </w:rPr>
        <w:t>паперів</w:t>
      </w:r>
      <w:proofErr w:type="spellEnd"/>
      <w:r w:rsidRPr="003D139A">
        <w:rPr>
          <w:rFonts w:ascii="Times New Roman" w:eastAsia="Times New Roman" w:hAnsi="Times New Roman" w:cs="Times New Roman"/>
          <w:b/>
          <w:sz w:val="24"/>
          <w:szCs w:val="24"/>
          <w:lang w:eastAsia="ru-RU"/>
        </w:rPr>
        <w:t xml:space="preserve"> та </w:t>
      </w:r>
      <w:proofErr w:type="gramStart"/>
      <w:r w:rsidRPr="003D139A">
        <w:rPr>
          <w:rFonts w:ascii="Times New Roman" w:eastAsia="Times New Roman" w:hAnsi="Times New Roman" w:cs="Times New Roman"/>
          <w:b/>
          <w:sz w:val="24"/>
          <w:szCs w:val="24"/>
          <w:lang w:eastAsia="ru-RU"/>
        </w:rPr>
        <w:t>фондового</w:t>
      </w:r>
      <w:proofErr w:type="gramEnd"/>
      <w:r w:rsidRPr="003D139A">
        <w:rPr>
          <w:rFonts w:ascii="Times New Roman" w:eastAsia="Times New Roman" w:hAnsi="Times New Roman" w:cs="Times New Roman"/>
          <w:b/>
          <w:sz w:val="24"/>
          <w:szCs w:val="24"/>
          <w:lang w:eastAsia="ru-RU"/>
        </w:rPr>
        <w:t xml:space="preserve"> </w:t>
      </w:r>
      <w:r w:rsidRPr="003D139A">
        <w:rPr>
          <w:rFonts w:ascii="Times New Roman" w:eastAsia="Times New Roman" w:hAnsi="Times New Roman" w:cs="Times New Roman"/>
          <w:b/>
          <w:sz w:val="24"/>
          <w:szCs w:val="24"/>
          <w:lang w:val="uk-UA" w:eastAsia="ru-RU"/>
        </w:rPr>
        <w:t>ринку</w:t>
      </w:r>
    </w:p>
    <w:p w:rsidR="003D139A" w:rsidRPr="003D139A" w:rsidRDefault="003D139A" w:rsidP="003D139A">
      <w:pPr>
        <w:spacing w:after="0" w:line="240" w:lineRule="auto"/>
        <w:jc w:val="right"/>
        <w:rPr>
          <w:rFonts w:ascii="Times New Roman" w:eastAsia="Times New Roman" w:hAnsi="Times New Roman" w:cs="Times New Roman"/>
          <w:b/>
          <w:sz w:val="24"/>
          <w:szCs w:val="24"/>
          <w:lang w:val="uk-UA" w:eastAsia="ru-RU"/>
        </w:rPr>
      </w:pPr>
      <w:r w:rsidRPr="003D139A">
        <w:rPr>
          <w:rFonts w:ascii="Times New Roman" w:eastAsia="Times New Roman" w:hAnsi="Times New Roman" w:cs="Times New Roman"/>
          <w:b/>
          <w:sz w:val="24"/>
          <w:szCs w:val="24"/>
          <w:lang w:val="uk-UA" w:eastAsia="ru-RU"/>
        </w:rPr>
        <w:t xml:space="preserve">                                                                                  </w:t>
      </w:r>
    </w:p>
    <w:p w:rsidR="003D139A" w:rsidRPr="003D139A" w:rsidRDefault="003D139A" w:rsidP="003D139A">
      <w:pPr>
        <w:spacing w:after="0" w:line="240" w:lineRule="auto"/>
        <w:jc w:val="right"/>
        <w:rPr>
          <w:rFonts w:ascii="Times New Roman" w:eastAsia="Times New Roman" w:hAnsi="Times New Roman" w:cs="Times New Roman"/>
          <w:b/>
          <w:sz w:val="24"/>
          <w:szCs w:val="24"/>
          <w:lang w:val="uk-UA" w:eastAsia="ru-RU"/>
        </w:rPr>
      </w:pPr>
      <w:r w:rsidRPr="003D139A">
        <w:rPr>
          <w:rFonts w:ascii="Times New Roman" w:eastAsia="Times New Roman" w:hAnsi="Times New Roman" w:cs="Times New Roman"/>
          <w:sz w:val="24"/>
          <w:szCs w:val="24"/>
          <w:lang w:val="uk-UA" w:eastAsia="ru-RU"/>
        </w:rPr>
        <w:t xml:space="preserve">                                                                                     </w:t>
      </w:r>
      <w:r w:rsidRPr="003D139A">
        <w:rPr>
          <w:rFonts w:ascii="Times New Roman" w:eastAsia="Times New Roman" w:hAnsi="Times New Roman" w:cs="Times New Roman"/>
          <w:b/>
          <w:sz w:val="24"/>
          <w:szCs w:val="24"/>
          <w:lang w:val="uk-UA" w:eastAsia="ru-RU"/>
        </w:rPr>
        <w:t>Правлінню</w:t>
      </w:r>
      <w:r w:rsidRPr="003D139A">
        <w:rPr>
          <w:rFonts w:ascii="Times New Roman" w:eastAsia="Times New Roman" w:hAnsi="Times New Roman" w:cs="Times New Roman"/>
          <w:sz w:val="24"/>
          <w:szCs w:val="24"/>
          <w:lang w:val="uk-UA" w:eastAsia="ru-RU"/>
        </w:rPr>
        <w:t xml:space="preserve">, </w:t>
      </w:r>
      <w:r w:rsidRPr="003D139A">
        <w:rPr>
          <w:rFonts w:ascii="Times New Roman" w:eastAsia="Times New Roman" w:hAnsi="Times New Roman" w:cs="Times New Roman"/>
          <w:b/>
          <w:sz w:val="24"/>
          <w:szCs w:val="24"/>
          <w:lang w:val="uk-UA" w:eastAsia="ru-RU"/>
        </w:rPr>
        <w:t xml:space="preserve">Акціонерам, </w:t>
      </w:r>
    </w:p>
    <w:p w:rsidR="003D139A" w:rsidRPr="003D139A" w:rsidRDefault="003D139A" w:rsidP="003D139A">
      <w:pPr>
        <w:spacing w:after="0" w:line="240" w:lineRule="auto"/>
        <w:jc w:val="right"/>
        <w:rPr>
          <w:rFonts w:ascii="Times New Roman" w:eastAsia="Times New Roman" w:hAnsi="Times New Roman" w:cs="Times New Roman"/>
          <w:b/>
          <w:sz w:val="24"/>
          <w:szCs w:val="24"/>
          <w:lang w:eastAsia="ru-RU"/>
        </w:rPr>
      </w:pPr>
      <w:r w:rsidRPr="003D139A">
        <w:rPr>
          <w:rFonts w:ascii="Times New Roman" w:eastAsia="Times New Roman" w:hAnsi="Times New Roman" w:cs="Times New Roman"/>
          <w:b/>
          <w:sz w:val="24"/>
          <w:szCs w:val="24"/>
          <w:lang w:val="uk-UA" w:eastAsia="ru-RU"/>
        </w:rPr>
        <w:t>ПАТ «Нововолинська швейна фабрика»</w:t>
      </w:r>
    </w:p>
    <w:p w:rsidR="003D139A" w:rsidRPr="003D139A" w:rsidRDefault="003D139A" w:rsidP="003D139A">
      <w:pPr>
        <w:spacing w:after="0" w:line="240" w:lineRule="auto"/>
        <w:jc w:val="both"/>
        <w:rPr>
          <w:rFonts w:ascii="Times New Roman" w:eastAsia="Times New Roman" w:hAnsi="Times New Roman" w:cs="Times New Roman"/>
          <w:b/>
          <w:sz w:val="24"/>
          <w:szCs w:val="24"/>
          <w:lang w:eastAsia="ru-RU"/>
        </w:rPr>
      </w:pPr>
    </w:p>
    <w:p w:rsidR="003D139A" w:rsidRPr="003D139A" w:rsidRDefault="003D139A" w:rsidP="003D139A">
      <w:pPr>
        <w:spacing w:after="0" w:line="240" w:lineRule="auto"/>
        <w:jc w:val="both"/>
        <w:rPr>
          <w:rFonts w:ascii="Times New Roman" w:eastAsia="Times New Roman" w:hAnsi="Times New Roman" w:cs="Times New Roman"/>
          <w:b/>
          <w:sz w:val="24"/>
          <w:szCs w:val="24"/>
          <w:lang w:val="uk-UA" w:eastAsia="ru-RU"/>
        </w:rPr>
      </w:pPr>
    </w:p>
    <w:p w:rsidR="003D139A" w:rsidRPr="003D139A" w:rsidRDefault="003D139A" w:rsidP="003D139A">
      <w:pPr>
        <w:spacing w:after="0" w:line="240" w:lineRule="auto"/>
        <w:jc w:val="both"/>
        <w:rPr>
          <w:rFonts w:ascii="Times New Roman" w:eastAsia="Times New Roman" w:hAnsi="Times New Roman" w:cs="Times New Roman"/>
          <w:b/>
          <w:sz w:val="24"/>
          <w:szCs w:val="24"/>
          <w:lang w:val="uk-UA" w:eastAsia="ru-RU"/>
        </w:rPr>
      </w:pPr>
    </w:p>
    <w:p w:rsidR="003D139A" w:rsidRPr="003D139A" w:rsidRDefault="003D139A" w:rsidP="003D139A">
      <w:pPr>
        <w:spacing w:after="0" w:line="240" w:lineRule="auto"/>
        <w:jc w:val="both"/>
        <w:rPr>
          <w:rFonts w:ascii="Times New Roman" w:eastAsia="Times New Roman" w:hAnsi="Times New Roman" w:cs="Times New Roman"/>
          <w:sz w:val="24"/>
          <w:szCs w:val="24"/>
          <w:lang w:val="uk-UA" w:eastAsia="ru-RU"/>
        </w:rPr>
      </w:pPr>
    </w:p>
    <w:p w:rsidR="003D139A" w:rsidRPr="003D139A" w:rsidRDefault="003D139A" w:rsidP="003D139A">
      <w:pPr>
        <w:spacing w:after="0" w:line="240" w:lineRule="auto"/>
        <w:jc w:val="both"/>
        <w:rPr>
          <w:rFonts w:ascii="Times New Roman" w:eastAsia="Times New Roman" w:hAnsi="Times New Roman" w:cs="Times New Roman"/>
          <w:b/>
          <w:sz w:val="24"/>
          <w:szCs w:val="24"/>
          <w:lang w:val="uk-UA" w:eastAsia="ru-RU"/>
        </w:rPr>
      </w:pPr>
    </w:p>
    <w:p w:rsidR="003D139A" w:rsidRPr="003D139A" w:rsidRDefault="003D139A" w:rsidP="003D139A">
      <w:pPr>
        <w:spacing w:after="0" w:line="240" w:lineRule="auto"/>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b/>
          <w:sz w:val="24"/>
          <w:szCs w:val="24"/>
          <w:lang w:val="uk-UA" w:eastAsia="ru-RU"/>
        </w:rPr>
        <w:t xml:space="preserve">                                                                                                      </w:t>
      </w:r>
    </w:p>
    <w:p w:rsidR="003D139A" w:rsidRPr="003D139A" w:rsidRDefault="003D139A" w:rsidP="003D139A">
      <w:pPr>
        <w:spacing w:after="0" w:line="240" w:lineRule="auto"/>
        <w:jc w:val="center"/>
        <w:rPr>
          <w:rFonts w:ascii="Times New Roman" w:eastAsia="Times New Roman" w:hAnsi="Times New Roman" w:cs="Times New Roman"/>
          <w:b/>
          <w:sz w:val="48"/>
          <w:szCs w:val="48"/>
          <w:lang w:val="uk-UA" w:eastAsia="ru-RU"/>
        </w:rPr>
      </w:pPr>
      <w:r w:rsidRPr="003D139A">
        <w:rPr>
          <w:rFonts w:ascii="Times New Roman" w:eastAsia="Times New Roman" w:hAnsi="Times New Roman" w:cs="Times New Roman"/>
          <w:b/>
          <w:sz w:val="48"/>
          <w:szCs w:val="48"/>
          <w:lang w:val="uk-UA" w:eastAsia="ru-RU"/>
        </w:rPr>
        <w:t>Аудиторський висновок</w:t>
      </w:r>
    </w:p>
    <w:p w:rsidR="003D139A" w:rsidRPr="003D139A" w:rsidRDefault="003D139A" w:rsidP="003D139A">
      <w:pPr>
        <w:spacing w:after="0" w:line="240" w:lineRule="auto"/>
        <w:jc w:val="center"/>
        <w:rPr>
          <w:rFonts w:ascii="Times New Roman" w:eastAsia="Times New Roman" w:hAnsi="Times New Roman" w:cs="Times New Roman"/>
          <w:b/>
          <w:sz w:val="40"/>
          <w:szCs w:val="40"/>
          <w:lang w:val="uk-UA" w:eastAsia="ru-RU"/>
        </w:rPr>
      </w:pPr>
      <w:r w:rsidRPr="003D139A">
        <w:rPr>
          <w:rFonts w:ascii="Times New Roman" w:eastAsia="Times New Roman" w:hAnsi="Times New Roman" w:cs="Times New Roman"/>
          <w:b/>
          <w:sz w:val="40"/>
          <w:szCs w:val="40"/>
          <w:lang w:val="uk-UA" w:eastAsia="ru-RU"/>
        </w:rPr>
        <w:t>(звіт незалежного аудитора)</w:t>
      </w:r>
    </w:p>
    <w:p w:rsidR="003D139A" w:rsidRPr="003D139A" w:rsidRDefault="003D139A" w:rsidP="003D139A">
      <w:pPr>
        <w:spacing w:after="0" w:line="240" w:lineRule="auto"/>
        <w:jc w:val="center"/>
        <w:rPr>
          <w:rFonts w:ascii="Times New Roman" w:eastAsia="Times New Roman" w:hAnsi="Times New Roman" w:cs="Times New Roman"/>
          <w:b/>
          <w:sz w:val="40"/>
          <w:szCs w:val="40"/>
          <w:lang w:val="uk-UA" w:eastAsia="ru-RU"/>
        </w:rPr>
      </w:pPr>
      <w:r w:rsidRPr="003D139A">
        <w:rPr>
          <w:rFonts w:ascii="Times New Roman" w:eastAsia="Times New Roman" w:hAnsi="Times New Roman" w:cs="Times New Roman"/>
          <w:b/>
          <w:sz w:val="40"/>
          <w:szCs w:val="40"/>
          <w:lang w:val="uk-UA" w:eastAsia="ru-RU"/>
        </w:rPr>
        <w:t>щодо фінансової звітності Публічного акціонерного товариства «Нововолинська швейна фабрика»</w:t>
      </w:r>
    </w:p>
    <w:p w:rsidR="003D139A" w:rsidRPr="003D139A" w:rsidRDefault="003D139A" w:rsidP="003D139A">
      <w:pPr>
        <w:spacing w:after="0" w:line="240" w:lineRule="auto"/>
        <w:jc w:val="center"/>
        <w:rPr>
          <w:rFonts w:ascii="Times New Roman" w:eastAsia="Times New Roman" w:hAnsi="Times New Roman" w:cs="Times New Roman"/>
          <w:b/>
          <w:sz w:val="40"/>
          <w:szCs w:val="40"/>
          <w:lang w:val="uk-UA" w:eastAsia="ru-RU"/>
        </w:rPr>
      </w:pPr>
      <w:r w:rsidRPr="003D139A">
        <w:rPr>
          <w:rFonts w:ascii="Times New Roman" w:eastAsia="Times New Roman" w:hAnsi="Times New Roman" w:cs="Times New Roman"/>
          <w:b/>
          <w:sz w:val="40"/>
          <w:szCs w:val="40"/>
          <w:lang w:val="uk-UA" w:eastAsia="ru-RU"/>
        </w:rPr>
        <w:t>станом на 31 грудня 2014року</w:t>
      </w:r>
    </w:p>
    <w:p w:rsidR="003D139A" w:rsidRPr="003D139A" w:rsidRDefault="003D139A" w:rsidP="003D139A">
      <w:pPr>
        <w:spacing w:after="0" w:line="240" w:lineRule="auto"/>
        <w:jc w:val="center"/>
        <w:rPr>
          <w:rFonts w:ascii="Times New Roman" w:eastAsia="Times New Roman" w:hAnsi="Times New Roman" w:cs="Times New Roman"/>
          <w:b/>
          <w:sz w:val="40"/>
          <w:szCs w:val="40"/>
          <w:lang w:val="uk-UA" w:eastAsia="ru-RU"/>
        </w:rPr>
      </w:pPr>
    </w:p>
    <w:p w:rsidR="003D139A" w:rsidRPr="003D139A" w:rsidRDefault="003D139A" w:rsidP="003D139A">
      <w:pPr>
        <w:spacing w:after="0" w:line="240" w:lineRule="auto"/>
        <w:jc w:val="center"/>
        <w:rPr>
          <w:rFonts w:ascii="Times New Roman" w:eastAsia="Times New Roman" w:hAnsi="Times New Roman" w:cs="Times New Roman"/>
          <w:b/>
          <w:sz w:val="32"/>
          <w:szCs w:val="32"/>
          <w:lang w:val="uk-UA" w:eastAsia="ru-RU"/>
        </w:rPr>
      </w:pPr>
      <w:r w:rsidRPr="003D139A">
        <w:rPr>
          <w:rFonts w:ascii="Times New Roman" w:eastAsia="Times New Roman" w:hAnsi="Times New Roman" w:cs="Times New Roman"/>
          <w:b/>
          <w:sz w:val="32"/>
          <w:szCs w:val="32"/>
          <w:lang w:val="uk-UA" w:eastAsia="ru-RU"/>
        </w:rPr>
        <w:t>Код ЄДРПОУ 13352962</w:t>
      </w:r>
    </w:p>
    <w:p w:rsidR="003D139A" w:rsidRPr="003D139A" w:rsidRDefault="003D139A" w:rsidP="003D139A">
      <w:pPr>
        <w:spacing w:after="0" w:line="240" w:lineRule="auto"/>
        <w:jc w:val="both"/>
        <w:rPr>
          <w:rFonts w:ascii="Times New Roman" w:eastAsia="Times New Roman" w:hAnsi="Times New Roman" w:cs="Times New Roman"/>
          <w:sz w:val="28"/>
          <w:szCs w:val="28"/>
          <w:lang w:val="uk-UA" w:eastAsia="ru-RU"/>
        </w:rPr>
      </w:pPr>
    </w:p>
    <w:p w:rsidR="003D139A" w:rsidRPr="003D139A" w:rsidRDefault="003D139A" w:rsidP="003D139A">
      <w:pPr>
        <w:spacing w:after="0" w:line="240" w:lineRule="auto"/>
        <w:jc w:val="both"/>
        <w:rPr>
          <w:rFonts w:ascii="Times New Roman" w:eastAsia="Times New Roman" w:hAnsi="Times New Roman" w:cs="Times New Roman"/>
          <w:sz w:val="28"/>
          <w:szCs w:val="28"/>
          <w:lang w:val="uk-UA" w:eastAsia="ru-RU"/>
        </w:rPr>
      </w:pPr>
    </w:p>
    <w:p w:rsidR="003D139A" w:rsidRPr="003D139A" w:rsidRDefault="003D139A" w:rsidP="003D139A">
      <w:pPr>
        <w:spacing w:after="0" w:line="240" w:lineRule="auto"/>
        <w:jc w:val="both"/>
        <w:rPr>
          <w:rFonts w:ascii="Times New Roman" w:eastAsia="Times New Roman" w:hAnsi="Times New Roman" w:cs="Times New Roman"/>
          <w:sz w:val="28"/>
          <w:szCs w:val="28"/>
          <w:lang w:val="uk-UA" w:eastAsia="ru-RU"/>
        </w:rPr>
      </w:pPr>
    </w:p>
    <w:p w:rsidR="003D139A" w:rsidRPr="003D139A" w:rsidRDefault="003D139A" w:rsidP="003D139A">
      <w:pPr>
        <w:spacing w:after="0" w:line="240" w:lineRule="auto"/>
        <w:jc w:val="both"/>
        <w:rPr>
          <w:rFonts w:ascii="Times New Roman" w:eastAsia="Times New Roman" w:hAnsi="Times New Roman" w:cs="Times New Roman"/>
          <w:sz w:val="28"/>
          <w:szCs w:val="28"/>
          <w:lang w:val="uk-UA" w:eastAsia="ru-RU"/>
        </w:rPr>
      </w:pPr>
    </w:p>
    <w:p w:rsidR="003D139A" w:rsidRPr="003D139A" w:rsidRDefault="003D139A" w:rsidP="003D139A">
      <w:pPr>
        <w:spacing w:after="0" w:line="240" w:lineRule="auto"/>
        <w:jc w:val="both"/>
        <w:rPr>
          <w:rFonts w:ascii="Times New Roman" w:eastAsia="Times New Roman" w:hAnsi="Times New Roman" w:cs="Times New Roman"/>
          <w:sz w:val="28"/>
          <w:szCs w:val="28"/>
          <w:lang w:val="uk-UA" w:eastAsia="ru-RU"/>
        </w:rPr>
      </w:pPr>
    </w:p>
    <w:p w:rsidR="003D139A" w:rsidRPr="003D139A" w:rsidRDefault="003D139A" w:rsidP="003D139A">
      <w:pPr>
        <w:spacing w:after="0" w:line="240" w:lineRule="auto"/>
        <w:jc w:val="both"/>
        <w:rPr>
          <w:rFonts w:ascii="Times New Roman" w:eastAsia="Times New Roman" w:hAnsi="Times New Roman" w:cs="Times New Roman"/>
          <w:sz w:val="28"/>
          <w:szCs w:val="28"/>
          <w:lang w:val="uk-UA" w:eastAsia="ru-RU"/>
        </w:rPr>
      </w:pPr>
    </w:p>
    <w:p w:rsidR="003D139A" w:rsidRPr="003D139A" w:rsidRDefault="003D139A" w:rsidP="003D139A">
      <w:pPr>
        <w:spacing w:after="0" w:line="240" w:lineRule="auto"/>
        <w:jc w:val="both"/>
        <w:rPr>
          <w:rFonts w:ascii="Times New Roman" w:eastAsia="Times New Roman" w:hAnsi="Times New Roman" w:cs="Times New Roman"/>
          <w:sz w:val="28"/>
          <w:szCs w:val="28"/>
          <w:lang w:val="uk-UA" w:eastAsia="ru-RU"/>
        </w:rPr>
      </w:pPr>
    </w:p>
    <w:p w:rsidR="003D139A" w:rsidRPr="003D139A" w:rsidRDefault="003D139A" w:rsidP="003D139A">
      <w:pPr>
        <w:spacing w:after="0" w:line="240" w:lineRule="auto"/>
        <w:jc w:val="both"/>
        <w:rPr>
          <w:rFonts w:ascii="Times New Roman" w:eastAsia="Times New Roman" w:hAnsi="Times New Roman" w:cs="Times New Roman"/>
          <w:sz w:val="28"/>
          <w:szCs w:val="28"/>
          <w:lang w:val="uk-UA" w:eastAsia="ru-RU"/>
        </w:rPr>
      </w:pPr>
    </w:p>
    <w:p w:rsidR="003D139A" w:rsidRPr="003D139A" w:rsidRDefault="003D139A" w:rsidP="003D139A">
      <w:pPr>
        <w:spacing w:after="0" w:line="240" w:lineRule="auto"/>
        <w:jc w:val="both"/>
        <w:rPr>
          <w:rFonts w:ascii="Times New Roman" w:eastAsia="Times New Roman" w:hAnsi="Times New Roman" w:cs="Times New Roman"/>
          <w:sz w:val="28"/>
          <w:szCs w:val="28"/>
          <w:lang w:val="uk-UA" w:eastAsia="ru-RU"/>
        </w:rPr>
      </w:pPr>
    </w:p>
    <w:p w:rsidR="003D139A" w:rsidRPr="003D139A" w:rsidRDefault="003D139A" w:rsidP="003D139A">
      <w:pPr>
        <w:spacing w:after="0" w:line="240" w:lineRule="auto"/>
        <w:jc w:val="both"/>
        <w:rPr>
          <w:rFonts w:ascii="Times New Roman" w:eastAsia="Times New Roman" w:hAnsi="Times New Roman" w:cs="Times New Roman"/>
          <w:b/>
          <w:sz w:val="24"/>
          <w:szCs w:val="24"/>
          <w:lang w:val="uk-UA" w:eastAsia="ru-RU"/>
        </w:rPr>
      </w:pPr>
    </w:p>
    <w:p w:rsidR="003D139A" w:rsidRPr="003D139A" w:rsidRDefault="003D139A" w:rsidP="003D139A">
      <w:pPr>
        <w:spacing w:after="0" w:line="240" w:lineRule="auto"/>
        <w:jc w:val="center"/>
        <w:rPr>
          <w:rFonts w:ascii="Times New Roman" w:eastAsia="Times New Roman" w:hAnsi="Times New Roman" w:cs="Times New Roman"/>
          <w:b/>
          <w:sz w:val="32"/>
          <w:szCs w:val="32"/>
          <w:lang w:val="uk-UA" w:eastAsia="ru-RU"/>
        </w:rPr>
      </w:pPr>
      <w:r w:rsidRPr="003D139A">
        <w:rPr>
          <w:rFonts w:ascii="Times New Roman" w:eastAsia="Times New Roman" w:hAnsi="Times New Roman" w:cs="Times New Roman"/>
          <w:b/>
          <w:sz w:val="24"/>
          <w:szCs w:val="24"/>
          <w:lang w:val="uk-UA" w:eastAsia="ru-RU"/>
        </w:rPr>
        <w:t>м. Луцьк</w:t>
      </w:r>
    </w:p>
    <w:p w:rsidR="003D139A" w:rsidRPr="003D139A" w:rsidRDefault="003D139A" w:rsidP="003D139A">
      <w:pPr>
        <w:spacing w:after="0" w:line="240" w:lineRule="auto"/>
        <w:jc w:val="center"/>
        <w:rPr>
          <w:rFonts w:ascii="Times New Roman" w:eastAsia="Times New Roman" w:hAnsi="Times New Roman" w:cs="Times New Roman"/>
          <w:sz w:val="18"/>
          <w:szCs w:val="18"/>
          <w:lang w:val="uk-UA" w:eastAsia="ru-RU"/>
        </w:rPr>
      </w:pPr>
      <w:r w:rsidRPr="003D139A">
        <w:rPr>
          <w:rFonts w:ascii="Times New Roman" w:eastAsia="Times New Roman" w:hAnsi="Times New Roman" w:cs="Times New Roman"/>
          <w:b/>
          <w:sz w:val="24"/>
          <w:szCs w:val="24"/>
          <w:lang w:val="uk-UA" w:eastAsia="ru-RU"/>
        </w:rPr>
        <w:t>18 лютого  2015 року</w:t>
      </w:r>
    </w:p>
    <w:p w:rsidR="003D139A" w:rsidRPr="003D139A" w:rsidRDefault="003D139A" w:rsidP="003D139A">
      <w:pPr>
        <w:spacing w:after="0" w:line="240" w:lineRule="auto"/>
        <w:jc w:val="center"/>
        <w:rPr>
          <w:rFonts w:ascii="Times New Roman" w:eastAsia="Times New Roman" w:hAnsi="Times New Roman" w:cs="Times New Roman"/>
          <w:b/>
          <w:sz w:val="24"/>
          <w:szCs w:val="24"/>
          <w:lang w:val="uk-UA" w:eastAsia="ru-RU"/>
        </w:rPr>
      </w:pPr>
      <w:proofErr w:type="spellStart"/>
      <w:r w:rsidRPr="003D139A">
        <w:rPr>
          <w:rFonts w:ascii="Times New Roman" w:eastAsia="Times New Roman" w:hAnsi="Times New Roman" w:cs="Times New Roman"/>
          <w:b/>
          <w:sz w:val="24"/>
          <w:szCs w:val="24"/>
          <w:lang w:eastAsia="ru-RU"/>
        </w:rPr>
        <w:t>Основні</w:t>
      </w:r>
      <w:proofErr w:type="spellEnd"/>
      <w:r w:rsidRPr="003D139A">
        <w:rPr>
          <w:rFonts w:ascii="Times New Roman" w:eastAsia="Times New Roman" w:hAnsi="Times New Roman" w:cs="Times New Roman"/>
          <w:b/>
          <w:sz w:val="24"/>
          <w:szCs w:val="24"/>
          <w:lang w:eastAsia="ru-RU"/>
        </w:rPr>
        <w:t xml:space="preserve"> </w:t>
      </w:r>
      <w:proofErr w:type="spellStart"/>
      <w:r w:rsidRPr="003D139A">
        <w:rPr>
          <w:rFonts w:ascii="Times New Roman" w:eastAsia="Times New Roman" w:hAnsi="Times New Roman" w:cs="Times New Roman"/>
          <w:b/>
          <w:sz w:val="24"/>
          <w:szCs w:val="24"/>
          <w:lang w:eastAsia="ru-RU"/>
        </w:rPr>
        <w:t>відомості</w:t>
      </w:r>
      <w:proofErr w:type="spellEnd"/>
      <w:r w:rsidRPr="003D139A">
        <w:rPr>
          <w:rFonts w:ascii="Times New Roman" w:eastAsia="Times New Roman" w:hAnsi="Times New Roman" w:cs="Times New Roman"/>
          <w:b/>
          <w:sz w:val="24"/>
          <w:szCs w:val="24"/>
          <w:lang w:eastAsia="ru-RU"/>
        </w:rPr>
        <w:t xml:space="preserve"> про </w:t>
      </w:r>
      <w:r w:rsidRPr="003D139A">
        <w:rPr>
          <w:rFonts w:ascii="Times New Roman" w:eastAsia="Times New Roman" w:hAnsi="Times New Roman" w:cs="Times New Roman"/>
          <w:b/>
          <w:sz w:val="24"/>
          <w:szCs w:val="24"/>
          <w:lang w:val="uk-UA" w:eastAsia="ru-RU"/>
        </w:rPr>
        <w:t>Публічне акціонерне товариство</w:t>
      </w:r>
    </w:p>
    <w:p w:rsidR="003D139A" w:rsidRPr="003D139A" w:rsidRDefault="003D139A" w:rsidP="003D139A">
      <w:pPr>
        <w:spacing w:after="0" w:line="240" w:lineRule="auto"/>
        <w:jc w:val="center"/>
        <w:rPr>
          <w:rFonts w:ascii="Times New Roman" w:eastAsia="Times New Roman" w:hAnsi="Times New Roman" w:cs="Times New Roman"/>
          <w:b/>
          <w:sz w:val="24"/>
          <w:szCs w:val="24"/>
          <w:lang w:val="uk-UA" w:eastAsia="ru-RU"/>
        </w:rPr>
      </w:pPr>
      <w:r w:rsidRPr="003D139A">
        <w:rPr>
          <w:rFonts w:ascii="Times New Roman" w:eastAsia="Times New Roman" w:hAnsi="Times New Roman" w:cs="Times New Roman"/>
          <w:b/>
          <w:sz w:val="24"/>
          <w:szCs w:val="24"/>
          <w:lang w:val="uk-UA" w:eastAsia="ru-RU"/>
        </w:rPr>
        <w:t>«Нововолинська швейна фабрика»</w:t>
      </w:r>
    </w:p>
    <w:p w:rsidR="003D139A" w:rsidRPr="003D139A" w:rsidRDefault="003D139A" w:rsidP="003D139A">
      <w:pPr>
        <w:keepNext/>
        <w:spacing w:after="0" w:line="240" w:lineRule="auto"/>
        <w:ind w:right="-5"/>
        <w:jc w:val="both"/>
        <w:outlineLvl w:val="0"/>
        <w:rPr>
          <w:rFonts w:ascii="Times New Roman" w:eastAsia="Arial Unicode MS" w:hAnsi="Times New Roman" w:cs="Times New Roman"/>
          <w:sz w:val="24"/>
          <w:szCs w:val="20"/>
          <w:lang w:val="uk-UA" w:eastAsia="ru-RU"/>
        </w:rPr>
      </w:pPr>
    </w:p>
    <w:p w:rsidR="003D139A" w:rsidRPr="003D139A" w:rsidRDefault="003D139A" w:rsidP="003D139A">
      <w:pPr>
        <w:spacing w:after="0" w:line="240" w:lineRule="auto"/>
        <w:ind w:right="-5"/>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 xml:space="preserve">Публічне акціонерне  товариство “Нововолинська швейна фабрика” є правонаступником Відкритого акціонерного товариства  “Нововолинська швейна фабрика” заснованого відповідно до Наказу Регіонального відділення   ФДМУ у Волинській області № 230 від 27.09.1996р шляхом перетворення державного підприємства Нововолинська  державна швейна фабрика у відкрите акціонерне товариство відповідно до Указу Президента України  від 19.03.1996р.. “Про завдання  та особливості приватизації державного майна у 1996р.”           </w:t>
      </w:r>
    </w:p>
    <w:p w:rsidR="003D139A" w:rsidRPr="003D139A" w:rsidRDefault="003D139A" w:rsidP="003D139A">
      <w:pPr>
        <w:spacing w:after="0" w:line="240" w:lineRule="auto"/>
        <w:ind w:right="-5"/>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 xml:space="preserve">      Повне  найменування  підприємства:  Публічне Акціонерне Товариство </w:t>
      </w:r>
    </w:p>
    <w:p w:rsidR="003D139A" w:rsidRPr="003D139A" w:rsidRDefault="003D139A" w:rsidP="003D139A">
      <w:pPr>
        <w:spacing w:after="0" w:line="240" w:lineRule="auto"/>
        <w:ind w:right="-5"/>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 xml:space="preserve">“Нововолинська швейна фабрика”.     </w:t>
      </w:r>
    </w:p>
    <w:p w:rsidR="003D139A" w:rsidRPr="003D139A" w:rsidRDefault="003D139A" w:rsidP="003D139A">
      <w:pPr>
        <w:spacing w:after="0" w:line="240" w:lineRule="auto"/>
        <w:ind w:right="-5"/>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 xml:space="preserve">     Скорочене найменування товариства:  ПАТ  “Нововолинська швейна фабрика”.         </w:t>
      </w:r>
    </w:p>
    <w:p w:rsidR="003D139A" w:rsidRPr="003D139A" w:rsidRDefault="003D139A" w:rsidP="003D139A">
      <w:pPr>
        <w:spacing w:after="0" w:line="240" w:lineRule="auto"/>
        <w:ind w:right="-5"/>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 xml:space="preserve">     Організаційно-правова форма господарювання :  акціонерне товариство     </w:t>
      </w:r>
    </w:p>
    <w:p w:rsidR="003D139A" w:rsidRPr="003D139A" w:rsidRDefault="003D139A" w:rsidP="003D139A">
      <w:pPr>
        <w:spacing w:after="0" w:line="240" w:lineRule="auto"/>
        <w:ind w:right="-5"/>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 xml:space="preserve">     Місцезнаходження товариства: 45400,Україна,Волинська область, м.</w:t>
      </w:r>
      <w:r w:rsidRPr="003D139A">
        <w:rPr>
          <w:rFonts w:ascii="Times New Roman" w:eastAsia="Times New Roman" w:hAnsi="Times New Roman" w:cs="Times New Roman"/>
          <w:sz w:val="24"/>
          <w:szCs w:val="24"/>
          <w:lang w:eastAsia="ru-RU"/>
        </w:rPr>
        <w:t xml:space="preserve"> </w:t>
      </w:r>
      <w:r w:rsidRPr="003D139A">
        <w:rPr>
          <w:rFonts w:ascii="Times New Roman" w:eastAsia="Times New Roman" w:hAnsi="Times New Roman" w:cs="Times New Roman"/>
          <w:sz w:val="24"/>
          <w:szCs w:val="24"/>
          <w:lang w:val="uk-UA" w:eastAsia="ru-RU"/>
        </w:rPr>
        <w:t>Нововолинськ, вул. Островського , будинок 60. Банківські реквізити: поточний рахунок 26006234901600  в  ПАТ “</w:t>
      </w:r>
      <w:proofErr w:type="spellStart"/>
      <w:r w:rsidRPr="003D139A">
        <w:rPr>
          <w:rFonts w:ascii="Times New Roman" w:eastAsia="Times New Roman" w:hAnsi="Times New Roman" w:cs="Times New Roman"/>
          <w:sz w:val="24"/>
          <w:szCs w:val="24"/>
          <w:lang w:val="uk-UA" w:eastAsia="ru-RU"/>
        </w:rPr>
        <w:t>Укрсиббанк</w:t>
      </w:r>
      <w:proofErr w:type="spellEnd"/>
      <w:r w:rsidRPr="003D139A">
        <w:rPr>
          <w:rFonts w:ascii="Times New Roman" w:eastAsia="Times New Roman" w:hAnsi="Times New Roman" w:cs="Times New Roman"/>
          <w:sz w:val="24"/>
          <w:szCs w:val="24"/>
          <w:lang w:val="uk-UA" w:eastAsia="ru-RU"/>
        </w:rPr>
        <w:t xml:space="preserve">”, відділення м. Нововолинськ ,  МФО 351005.     </w:t>
      </w:r>
    </w:p>
    <w:p w:rsidR="003D139A" w:rsidRPr="003D139A" w:rsidRDefault="003D139A" w:rsidP="003D139A">
      <w:pPr>
        <w:spacing w:after="0" w:line="240" w:lineRule="auto"/>
        <w:ind w:right="-5"/>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Cs w:val="24"/>
          <w:lang w:val="uk-UA" w:eastAsia="ru-RU"/>
        </w:rPr>
        <w:t xml:space="preserve">     </w:t>
      </w:r>
      <w:r w:rsidRPr="003D139A">
        <w:rPr>
          <w:rFonts w:ascii="Times New Roman" w:eastAsia="Times New Roman" w:hAnsi="Times New Roman" w:cs="Times New Roman"/>
          <w:sz w:val="24"/>
          <w:szCs w:val="24"/>
          <w:lang w:val="uk-UA" w:eastAsia="ru-RU"/>
        </w:rPr>
        <w:t>Статут товариства зареєстровано держаним реєстратором в новій редакції від 01.06.2011р. номер запису 1199105001300122. Зі змінами зареєстрованими 11.04.2013р. номер запису 11991050016000124.</w:t>
      </w:r>
    </w:p>
    <w:p w:rsidR="003D139A" w:rsidRPr="003D139A" w:rsidRDefault="003D139A" w:rsidP="003D139A">
      <w:pPr>
        <w:spacing w:after="0" w:line="240" w:lineRule="auto"/>
        <w:ind w:right="-5"/>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 xml:space="preserve">     Виписка з єдиного державного реєстру №012279 Серія ААА  із зазначенням дати і номеру вчинення запису в єдиному державному реєстрі юридичних осіб  від 10.09.1992р.  за №1199120000000224, видана 01.06.2011р.</w:t>
      </w:r>
    </w:p>
    <w:p w:rsidR="003D139A" w:rsidRPr="003D139A" w:rsidRDefault="003D139A" w:rsidP="003D139A">
      <w:pPr>
        <w:spacing w:after="0" w:line="240" w:lineRule="auto"/>
        <w:ind w:right="-5"/>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 xml:space="preserve">     ПАТ “Нововолинська швейна фабрика” є  юридичною особою,  має самостійний баланс і проводить свою діяльність на підставі та у відповідності до чинного законодавства  України і  Статуту.</w:t>
      </w:r>
    </w:p>
    <w:p w:rsidR="003D139A" w:rsidRPr="003D139A" w:rsidRDefault="003D139A" w:rsidP="003D139A">
      <w:pPr>
        <w:spacing w:after="0" w:line="240" w:lineRule="auto"/>
        <w:ind w:right="-5"/>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 xml:space="preserve">      Згідно Довідки АБ №557508 виданої 05.12.2012р. відділом статистики у м.</w:t>
      </w:r>
      <w:r w:rsidRPr="003D139A">
        <w:rPr>
          <w:rFonts w:ascii="Times New Roman" w:eastAsia="Times New Roman" w:hAnsi="Times New Roman" w:cs="Times New Roman"/>
          <w:sz w:val="24"/>
          <w:szCs w:val="24"/>
          <w:lang w:eastAsia="ru-RU"/>
        </w:rPr>
        <w:t xml:space="preserve"> </w:t>
      </w:r>
      <w:r w:rsidRPr="003D139A">
        <w:rPr>
          <w:rFonts w:ascii="Times New Roman" w:eastAsia="Times New Roman" w:hAnsi="Times New Roman" w:cs="Times New Roman"/>
          <w:sz w:val="24"/>
          <w:szCs w:val="24"/>
          <w:lang w:val="uk-UA" w:eastAsia="ru-RU"/>
        </w:rPr>
        <w:t xml:space="preserve">Нововолинську  ,товариству присвоєно </w:t>
      </w:r>
      <w:r w:rsidRPr="003D139A">
        <w:rPr>
          <w:rFonts w:ascii="Times New Roman" w:eastAsia="Times New Roman" w:hAnsi="Times New Roman" w:cs="Times New Roman"/>
          <w:bCs/>
          <w:sz w:val="24"/>
          <w:szCs w:val="18"/>
          <w:lang w:val="uk-UA" w:eastAsia="ru-RU"/>
        </w:rPr>
        <w:t xml:space="preserve"> Ідентифікаційний  к</w:t>
      </w:r>
      <w:r w:rsidRPr="003D139A">
        <w:rPr>
          <w:rFonts w:ascii="Times New Roman" w:eastAsia="Times New Roman" w:hAnsi="Times New Roman" w:cs="Times New Roman"/>
          <w:sz w:val="24"/>
          <w:szCs w:val="24"/>
          <w:lang w:val="uk-UA" w:eastAsia="ru-RU"/>
        </w:rPr>
        <w:t>од   ЄДРПОУ - 13352962</w:t>
      </w:r>
    </w:p>
    <w:p w:rsidR="003D139A" w:rsidRPr="003D139A" w:rsidRDefault="003D139A" w:rsidP="003D139A">
      <w:pPr>
        <w:spacing w:after="0" w:line="240" w:lineRule="auto"/>
        <w:ind w:right="-5"/>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 xml:space="preserve">      Основними видами діяльності  ПАТ  “Нововолинська швейна фабрика” за класифікацією  КВЕД  є:</w:t>
      </w:r>
    </w:p>
    <w:p w:rsidR="003D139A" w:rsidRPr="003D139A" w:rsidRDefault="003D139A" w:rsidP="003D139A">
      <w:pPr>
        <w:numPr>
          <w:ilvl w:val="0"/>
          <w:numId w:val="8"/>
        </w:numPr>
        <w:spacing w:after="0" w:line="240" w:lineRule="auto"/>
        <w:ind w:right="-5"/>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14.12  Виробництво робочого одягу ;</w:t>
      </w:r>
    </w:p>
    <w:p w:rsidR="003D139A" w:rsidRPr="003D139A" w:rsidRDefault="003D139A" w:rsidP="003D139A">
      <w:pPr>
        <w:numPr>
          <w:ilvl w:val="0"/>
          <w:numId w:val="8"/>
        </w:numPr>
        <w:spacing w:after="0" w:line="240" w:lineRule="auto"/>
        <w:ind w:right="-5"/>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14.14  Виробництво спіднього одягу;</w:t>
      </w:r>
    </w:p>
    <w:p w:rsidR="003D139A" w:rsidRPr="003D139A" w:rsidRDefault="003D139A" w:rsidP="003D139A">
      <w:pPr>
        <w:numPr>
          <w:ilvl w:val="0"/>
          <w:numId w:val="8"/>
        </w:numPr>
        <w:spacing w:after="0" w:line="240" w:lineRule="auto"/>
        <w:ind w:right="-5"/>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46.19  Діяльність посередників в торгівлі товарами широкого асортименту;</w:t>
      </w:r>
    </w:p>
    <w:p w:rsidR="003D139A" w:rsidRPr="003D139A" w:rsidRDefault="003D139A" w:rsidP="003D139A">
      <w:pPr>
        <w:numPr>
          <w:ilvl w:val="0"/>
          <w:numId w:val="8"/>
        </w:numPr>
        <w:spacing w:after="0" w:line="240" w:lineRule="auto"/>
        <w:ind w:right="-5"/>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46.42  Оптова торгівля одягом і взуттям;</w:t>
      </w:r>
    </w:p>
    <w:p w:rsidR="003D139A" w:rsidRPr="003D139A" w:rsidRDefault="003D139A" w:rsidP="003D139A">
      <w:pPr>
        <w:numPr>
          <w:ilvl w:val="0"/>
          <w:numId w:val="8"/>
        </w:numPr>
        <w:spacing w:after="0" w:line="240" w:lineRule="auto"/>
        <w:ind w:right="-5"/>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 xml:space="preserve">47.71   Роздрібна торгівля одягом у спеціалізованих магазинах; </w:t>
      </w:r>
    </w:p>
    <w:p w:rsidR="003D139A" w:rsidRPr="003D139A" w:rsidRDefault="003D139A" w:rsidP="003D139A">
      <w:pPr>
        <w:spacing w:after="0" w:line="240" w:lineRule="auto"/>
        <w:ind w:right="-5"/>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 xml:space="preserve">      Середньооблікова чисельність працюючих  –  14</w:t>
      </w:r>
      <w:r w:rsidR="006E10C3">
        <w:rPr>
          <w:rFonts w:ascii="Times New Roman" w:eastAsia="Times New Roman" w:hAnsi="Times New Roman" w:cs="Times New Roman"/>
          <w:sz w:val="24"/>
          <w:szCs w:val="24"/>
          <w:lang w:val="uk-UA" w:eastAsia="ru-RU"/>
        </w:rPr>
        <w:t>2</w:t>
      </w:r>
      <w:r w:rsidRPr="003D139A">
        <w:rPr>
          <w:rFonts w:ascii="Times New Roman" w:eastAsia="Times New Roman" w:hAnsi="Times New Roman" w:cs="Times New Roman"/>
          <w:sz w:val="24"/>
          <w:szCs w:val="24"/>
          <w:lang w:val="uk-UA" w:eastAsia="ru-RU"/>
        </w:rPr>
        <w:t xml:space="preserve"> чол.    </w:t>
      </w:r>
    </w:p>
    <w:p w:rsidR="003D139A" w:rsidRPr="003D139A" w:rsidRDefault="003D139A" w:rsidP="003D139A">
      <w:pPr>
        <w:spacing w:after="0" w:line="240" w:lineRule="auto"/>
        <w:ind w:right="-5"/>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 xml:space="preserve">      Акціонерами товариства є фізичні особи, які є  власниками  акцій товариства. Загальна кількість акціонерів  товариства становить –  211  , з них всі  фізичні  особи з 100% часткою в статутному капіталі</w:t>
      </w:r>
    </w:p>
    <w:p w:rsidR="003D139A" w:rsidRPr="003D139A" w:rsidRDefault="003D139A" w:rsidP="003D139A">
      <w:pPr>
        <w:spacing w:after="0" w:line="240" w:lineRule="auto"/>
        <w:ind w:right="-5"/>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 xml:space="preserve">      Розмір  статутного  капіталу  Товариства  становить  - 196190 грн.,  розподілений  на  784760 штук  простих  іменних  акцій,  номінальною  вартістю  0,25 грн. за одиницю.    Додатковий   випуск   акцій   не проводився. Товариство  випустило  акції  на весь розмір статутного фонду і проводить  їх реєстрацію   в   порядку   визначеному   чинним  законодавством. Дивіденди по  акціях   в 2014 році  не  розподілялись.</w:t>
      </w:r>
    </w:p>
    <w:p w:rsidR="003D139A" w:rsidRPr="003D139A" w:rsidRDefault="003D139A" w:rsidP="003D139A">
      <w:pPr>
        <w:spacing w:after="0" w:line="240" w:lineRule="auto"/>
        <w:ind w:right="-5"/>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 xml:space="preserve">      Зберігачем акцій ПАТ “Нововолинська швейна фабрика” є Товариство з обмеженою  відповідальністю  «НВП»</w:t>
      </w:r>
      <w:r w:rsidR="006E10C3">
        <w:rPr>
          <w:rFonts w:ascii="Times New Roman" w:eastAsia="Times New Roman" w:hAnsi="Times New Roman" w:cs="Times New Roman"/>
          <w:sz w:val="24"/>
          <w:szCs w:val="24"/>
          <w:lang w:val="uk-UA" w:eastAsia="ru-RU"/>
        </w:rPr>
        <w:t xml:space="preserve"> </w:t>
      </w:r>
      <w:r w:rsidRPr="003D139A">
        <w:rPr>
          <w:rFonts w:ascii="Times New Roman" w:eastAsia="Times New Roman" w:hAnsi="Times New Roman" w:cs="Times New Roman"/>
          <w:sz w:val="24"/>
          <w:szCs w:val="24"/>
          <w:lang w:val="uk-UA" w:eastAsia="ru-RU"/>
        </w:rPr>
        <w:t>Магістр», код ЄДРПОУ 34045290 (04201,Україна  м. Київ вул. Полярна 20 а), з яким  укладено Договір  про ведення та зберігання системи  реєстру ВАТ “Нововолинська швейна фабрика” №149</w:t>
      </w:r>
      <w:r w:rsidRPr="003D139A">
        <w:rPr>
          <w:rFonts w:ascii="Times New Roman" w:eastAsia="Times New Roman" w:hAnsi="Times New Roman" w:cs="Times New Roman"/>
          <w:sz w:val="24"/>
          <w:szCs w:val="24"/>
          <w:lang w:eastAsia="ru-RU"/>
        </w:rPr>
        <w:t> </w:t>
      </w:r>
      <w:r w:rsidRPr="003D139A">
        <w:rPr>
          <w:rFonts w:ascii="Times New Roman" w:eastAsia="Times New Roman" w:hAnsi="Times New Roman" w:cs="Times New Roman"/>
          <w:sz w:val="24"/>
          <w:szCs w:val="24"/>
          <w:lang w:val="uk-UA" w:eastAsia="ru-RU"/>
        </w:rPr>
        <w:t xml:space="preserve"> від 01.10.2010р.,  ліцензія АЕ № 286642 видана 10.10.2013р. </w:t>
      </w:r>
      <w:r w:rsidRPr="003D139A">
        <w:rPr>
          <w:rFonts w:ascii="Times New Roman" w:eastAsia="Times New Roman" w:hAnsi="Times New Roman" w:cs="Times New Roman"/>
          <w:sz w:val="24"/>
          <w:szCs w:val="24"/>
          <w:lang w:val="uk-UA" w:eastAsia="ar-SA"/>
        </w:rPr>
        <w:t>є чинною.</w:t>
      </w:r>
    </w:p>
    <w:p w:rsidR="003D139A" w:rsidRPr="003D139A" w:rsidRDefault="003D139A" w:rsidP="003D139A">
      <w:pPr>
        <w:tabs>
          <w:tab w:val="left" w:pos="9214"/>
        </w:tabs>
        <w:spacing w:after="0" w:line="240" w:lineRule="auto"/>
        <w:ind w:right="-5"/>
        <w:jc w:val="both"/>
        <w:rPr>
          <w:rFonts w:ascii="Times New Roman" w:eastAsia="Times New Roman" w:hAnsi="Times New Roman" w:cs="Times New Roman"/>
          <w:i/>
          <w:sz w:val="24"/>
          <w:szCs w:val="24"/>
          <w:lang w:val="uk-UA" w:eastAsia="ru-RU"/>
        </w:rPr>
      </w:pPr>
      <w:r w:rsidRPr="003D139A">
        <w:rPr>
          <w:rFonts w:ascii="Times New Roman" w:eastAsia="Times New Roman" w:hAnsi="Times New Roman" w:cs="Times New Roman"/>
          <w:i/>
          <w:sz w:val="24"/>
          <w:szCs w:val="24"/>
          <w:lang w:val="uk-UA" w:eastAsia="ru-RU"/>
        </w:rPr>
        <w:t xml:space="preserve">      </w:t>
      </w:r>
      <w:r w:rsidRPr="003D139A">
        <w:rPr>
          <w:rFonts w:ascii="Times New Roman" w:eastAsia="Times New Roman" w:hAnsi="Times New Roman" w:cs="Times New Roman"/>
          <w:sz w:val="24"/>
          <w:szCs w:val="24"/>
          <w:lang w:val="uk-UA" w:eastAsia="ru-RU"/>
        </w:rPr>
        <w:t>Депозитарій:</w:t>
      </w:r>
      <w:r w:rsidRPr="003D139A">
        <w:rPr>
          <w:rFonts w:ascii="Times New Roman" w:eastAsia="Times New Roman" w:hAnsi="Times New Roman" w:cs="Times New Roman"/>
          <w:i/>
          <w:sz w:val="24"/>
          <w:szCs w:val="24"/>
          <w:lang w:val="uk-UA" w:eastAsia="ru-RU"/>
        </w:rPr>
        <w:t xml:space="preserve"> </w:t>
      </w:r>
      <w:r w:rsidRPr="003D139A">
        <w:rPr>
          <w:rFonts w:ascii="Times New Roman" w:eastAsia="Times New Roman" w:hAnsi="Times New Roman" w:cs="Times New Roman"/>
          <w:sz w:val="24"/>
          <w:szCs w:val="24"/>
          <w:lang w:val="uk-UA" w:eastAsia="ru-RU"/>
        </w:rPr>
        <w:t>Публічне акціонерне товариство «Національний депозитарій України», код ЄДРПОУ  30370711,(04071 м. Київ вул.. Нижній Вал ,17/8) Договір про обслуговування емісії цінних паперів № ОВ - 4200 від 28.02.2014р., ліцензія АВ № 581322 видана 25.05.2011 р</w:t>
      </w:r>
      <w:r w:rsidRPr="003D139A">
        <w:rPr>
          <w:rFonts w:ascii="Times New Roman" w:eastAsia="Times New Roman" w:hAnsi="Times New Roman" w:cs="Times New Roman"/>
          <w:i/>
          <w:sz w:val="24"/>
          <w:szCs w:val="24"/>
          <w:lang w:val="uk-UA" w:eastAsia="ru-RU"/>
        </w:rPr>
        <w:t xml:space="preserve"> </w:t>
      </w:r>
      <w:r w:rsidRPr="003D139A">
        <w:rPr>
          <w:rFonts w:ascii="Times New Roman" w:eastAsia="Times New Roman" w:hAnsi="Times New Roman" w:cs="Times New Roman"/>
          <w:sz w:val="24"/>
          <w:szCs w:val="24"/>
          <w:lang w:val="uk-UA" w:eastAsia="ru-RU"/>
        </w:rPr>
        <w:t xml:space="preserve"> є чинною.  </w:t>
      </w:r>
    </w:p>
    <w:p w:rsidR="003D139A" w:rsidRPr="003D139A" w:rsidRDefault="003D139A" w:rsidP="003D139A">
      <w:pPr>
        <w:spacing w:after="0" w:line="240" w:lineRule="auto"/>
        <w:ind w:right="278"/>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i/>
          <w:sz w:val="24"/>
          <w:szCs w:val="24"/>
          <w:lang w:val="uk-UA" w:eastAsia="ru-RU"/>
        </w:rPr>
        <w:t xml:space="preserve">        </w:t>
      </w:r>
      <w:r w:rsidRPr="003D139A">
        <w:rPr>
          <w:rFonts w:ascii="Times New Roman" w:eastAsia="Times New Roman" w:hAnsi="Times New Roman" w:cs="Times New Roman"/>
          <w:sz w:val="24"/>
          <w:szCs w:val="24"/>
          <w:lang w:val="uk-UA" w:eastAsia="ru-RU"/>
        </w:rPr>
        <w:t>Річна інформація емітента ПАТ “Нововолинська швейна фабрика”  подана  до Комісії з цінних паперів та фондового ринку 11</w:t>
      </w:r>
      <w:r w:rsidRPr="003D139A">
        <w:rPr>
          <w:rFonts w:ascii="Times New Roman" w:eastAsia="Times New Roman" w:hAnsi="Times New Roman" w:cs="Times New Roman"/>
          <w:color w:val="000080"/>
          <w:sz w:val="24"/>
          <w:szCs w:val="24"/>
          <w:lang w:val="uk-UA" w:eastAsia="ru-RU"/>
        </w:rPr>
        <w:t>.04</w:t>
      </w:r>
      <w:r w:rsidRPr="003D139A">
        <w:rPr>
          <w:rFonts w:ascii="Times New Roman" w:eastAsia="Times New Roman" w:hAnsi="Times New Roman" w:cs="Times New Roman"/>
          <w:sz w:val="24"/>
          <w:szCs w:val="24"/>
          <w:lang w:val="uk-UA" w:eastAsia="ru-RU"/>
        </w:rPr>
        <w:t xml:space="preserve">.2014р , опублікована у офіційному </w:t>
      </w:r>
      <w:r w:rsidRPr="003D139A">
        <w:rPr>
          <w:rFonts w:ascii="Times New Roman" w:eastAsia="Times New Roman" w:hAnsi="Times New Roman" w:cs="Times New Roman"/>
          <w:sz w:val="24"/>
          <w:szCs w:val="24"/>
          <w:lang w:val="uk-UA" w:eastAsia="ru-RU"/>
        </w:rPr>
        <w:lastRenderedPageBreak/>
        <w:t>друкованому виданні  «Бюлетень цінні папери України» № 67 від 10</w:t>
      </w:r>
      <w:r w:rsidRPr="003D139A">
        <w:rPr>
          <w:rFonts w:ascii="Times New Roman" w:eastAsia="Times New Roman" w:hAnsi="Times New Roman" w:cs="Times New Roman"/>
          <w:color w:val="000080"/>
          <w:sz w:val="24"/>
          <w:szCs w:val="24"/>
          <w:lang w:val="uk-UA" w:eastAsia="ru-RU"/>
        </w:rPr>
        <w:t>.04.</w:t>
      </w:r>
      <w:r w:rsidRPr="003D139A">
        <w:rPr>
          <w:rFonts w:ascii="Times New Roman" w:eastAsia="Times New Roman" w:hAnsi="Times New Roman" w:cs="Times New Roman"/>
          <w:sz w:val="24"/>
          <w:szCs w:val="24"/>
          <w:lang w:val="uk-UA" w:eastAsia="ru-RU"/>
        </w:rPr>
        <w:t xml:space="preserve">2014р.  Повідомлення розміщено на загальнодоступній інформаційній базі даних Комісії 09.04.2014р.  та на власній сторінці товариства в мережі </w:t>
      </w:r>
      <w:r w:rsidRPr="003D139A">
        <w:rPr>
          <w:rFonts w:ascii="Times New Roman" w:eastAsia="Times New Roman" w:hAnsi="Times New Roman" w:cs="Times New Roman"/>
          <w:sz w:val="24"/>
          <w:szCs w:val="24"/>
          <w:lang w:val="en-US" w:eastAsia="ru-RU"/>
        </w:rPr>
        <w:t>I</w:t>
      </w:r>
      <w:proofErr w:type="spellStart"/>
      <w:r w:rsidRPr="003D139A">
        <w:rPr>
          <w:rFonts w:ascii="Times New Roman" w:eastAsia="Times New Roman" w:hAnsi="Times New Roman" w:cs="Times New Roman"/>
          <w:sz w:val="24"/>
          <w:szCs w:val="24"/>
          <w:lang w:val="uk-UA" w:eastAsia="ru-RU"/>
        </w:rPr>
        <w:t>нтернет</w:t>
      </w:r>
      <w:proofErr w:type="spellEnd"/>
      <w:r w:rsidRPr="003D139A">
        <w:rPr>
          <w:rFonts w:ascii="Times New Roman" w:eastAsia="Times New Roman" w:hAnsi="Times New Roman" w:cs="Times New Roman"/>
          <w:sz w:val="24"/>
          <w:szCs w:val="24"/>
          <w:lang w:val="uk-UA" w:eastAsia="ru-RU"/>
        </w:rPr>
        <w:t xml:space="preserve"> на сайті </w:t>
      </w:r>
      <w:r w:rsidRPr="003D139A">
        <w:rPr>
          <w:rFonts w:ascii="Times New Roman" w:eastAsia="Times New Roman" w:hAnsi="Times New Roman" w:cs="Times New Roman"/>
          <w:sz w:val="24"/>
          <w:szCs w:val="24"/>
          <w:lang w:val="en-US" w:eastAsia="ru-RU"/>
        </w:rPr>
        <w:t>www</w:t>
      </w:r>
      <w:r w:rsidRPr="003D139A">
        <w:rPr>
          <w:rFonts w:ascii="Times New Roman" w:eastAsia="Times New Roman" w:hAnsi="Times New Roman" w:cs="Times New Roman"/>
          <w:sz w:val="24"/>
          <w:szCs w:val="24"/>
          <w:lang w:val="uk-UA" w:eastAsia="ru-RU"/>
        </w:rPr>
        <w:t xml:space="preserve"> </w:t>
      </w:r>
      <w:proofErr w:type="spellStart"/>
      <w:r w:rsidRPr="003D139A">
        <w:rPr>
          <w:rFonts w:ascii="Times New Roman" w:eastAsia="Times New Roman" w:hAnsi="Times New Roman" w:cs="Times New Roman"/>
          <w:sz w:val="24"/>
          <w:szCs w:val="24"/>
          <w:lang w:val="en-US" w:eastAsia="ru-RU"/>
        </w:rPr>
        <w:t>nvshveynaf</w:t>
      </w:r>
      <w:proofErr w:type="spellEnd"/>
      <w:r w:rsidRPr="003D139A">
        <w:rPr>
          <w:rFonts w:ascii="Times New Roman" w:eastAsia="Times New Roman" w:hAnsi="Times New Roman" w:cs="Times New Roman"/>
          <w:sz w:val="24"/>
          <w:szCs w:val="24"/>
          <w:lang w:val="uk-UA" w:eastAsia="ru-RU"/>
        </w:rPr>
        <w:t>.</w:t>
      </w:r>
      <w:r w:rsidRPr="003D139A">
        <w:rPr>
          <w:rFonts w:ascii="Times New Roman" w:eastAsia="Times New Roman" w:hAnsi="Times New Roman" w:cs="Times New Roman"/>
          <w:sz w:val="24"/>
          <w:szCs w:val="24"/>
          <w:lang w:val="en-US" w:eastAsia="ru-RU"/>
        </w:rPr>
        <w:t>pat</w:t>
      </w:r>
      <w:r w:rsidRPr="003D139A">
        <w:rPr>
          <w:rFonts w:ascii="Times New Roman" w:eastAsia="Times New Roman" w:hAnsi="Times New Roman" w:cs="Times New Roman"/>
          <w:sz w:val="24"/>
          <w:szCs w:val="24"/>
          <w:lang w:val="uk-UA" w:eastAsia="ru-RU"/>
        </w:rPr>
        <w:t>.</w:t>
      </w:r>
      <w:proofErr w:type="spellStart"/>
      <w:r w:rsidRPr="003D139A">
        <w:rPr>
          <w:rFonts w:ascii="Times New Roman" w:eastAsia="Times New Roman" w:hAnsi="Times New Roman" w:cs="Times New Roman"/>
          <w:sz w:val="24"/>
          <w:szCs w:val="24"/>
          <w:lang w:val="en-US" w:eastAsia="ru-RU"/>
        </w:rPr>
        <w:t>ua</w:t>
      </w:r>
      <w:proofErr w:type="spellEnd"/>
      <w:r w:rsidRPr="003D139A">
        <w:rPr>
          <w:rFonts w:ascii="Times New Roman" w:eastAsia="Times New Roman" w:hAnsi="Times New Roman" w:cs="Times New Roman"/>
          <w:sz w:val="24"/>
          <w:szCs w:val="24"/>
          <w:lang w:val="uk-UA" w:eastAsia="ru-RU"/>
        </w:rPr>
        <w:t xml:space="preserve"> 10.04.2014р.. Щорічні</w:t>
      </w:r>
      <w:r w:rsidRPr="003D139A">
        <w:rPr>
          <w:rFonts w:ascii="Times New Roman" w:eastAsia="Times New Roman" w:hAnsi="Times New Roman" w:cs="Times New Roman"/>
          <w:sz w:val="24"/>
          <w:szCs w:val="24"/>
          <w:lang w:eastAsia="ru-RU"/>
        </w:rPr>
        <w:t> </w:t>
      </w:r>
      <w:r w:rsidRPr="003D139A">
        <w:rPr>
          <w:rFonts w:ascii="Times New Roman" w:eastAsia="Times New Roman" w:hAnsi="Times New Roman" w:cs="Times New Roman"/>
          <w:sz w:val="24"/>
          <w:szCs w:val="24"/>
          <w:lang w:val="uk-UA" w:eastAsia="ru-RU"/>
        </w:rPr>
        <w:t xml:space="preserve"> загальні збори</w:t>
      </w:r>
      <w:r w:rsidRPr="003D139A">
        <w:rPr>
          <w:rFonts w:ascii="Times New Roman" w:eastAsia="Times New Roman" w:hAnsi="Times New Roman" w:cs="Times New Roman"/>
          <w:sz w:val="24"/>
          <w:szCs w:val="24"/>
          <w:lang w:eastAsia="ru-RU"/>
        </w:rPr>
        <w:t> </w:t>
      </w:r>
      <w:r w:rsidRPr="003D139A">
        <w:rPr>
          <w:rFonts w:ascii="Times New Roman" w:eastAsia="Times New Roman" w:hAnsi="Times New Roman" w:cs="Times New Roman"/>
          <w:sz w:val="24"/>
          <w:szCs w:val="24"/>
          <w:lang w:val="uk-UA" w:eastAsia="ru-RU"/>
        </w:rPr>
        <w:t xml:space="preserve"> акціонерів товариства</w:t>
      </w:r>
      <w:r w:rsidRPr="003D139A">
        <w:rPr>
          <w:rFonts w:ascii="Times New Roman" w:eastAsia="Times New Roman" w:hAnsi="Times New Roman" w:cs="Times New Roman"/>
          <w:sz w:val="24"/>
          <w:szCs w:val="24"/>
          <w:lang w:eastAsia="ru-RU"/>
        </w:rPr>
        <w:t> </w:t>
      </w:r>
      <w:r w:rsidRPr="003D139A">
        <w:rPr>
          <w:rFonts w:ascii="Times New Roman" w:eastAsia="Times New Roman" w:hAnsi="Times New Roman" w:cs="Times New Roman"/>
          <w:sz w:val="24"/>
          <w:szCs w:val="24"/>
          <w:lang w:val="uk-UA" w:eastAsia="ru-RU"/>
        </w:rPr>
        <w:t xml:space="preserve"> проводились  22.03.2014р.</w:t>
      </w:r>
      <w:r w:rsidRPr="003D139A">
        <w:rPr>
          <w:rFonts w:ascii="Times New Roman" w:eastAsia="Times New Roman" w:hAnsi="Times New Roman" w:cs="Times New Roman"/>
          <w:sz w:val="24"/>
          <w:szCs w:val="24"/>
          <w:lang w:eastAsia="ru-RU"/>
        </w:rPr>
        <w:t>  </w:t>
      </w:r>
      <w:r w:rsidRPr="003D139A">
        <w:rPr>
          <w:rFonts w:ascii="Times New Roman" w:eastAsia="Times New Roman" w:hAnsi="Times New Roman" w:cs="Times New Roman"/>
          <w:sz w:val="24"/>
          <w:szCs w:val="24"/>
          <w:lang w:val="uk-UA" w:eastAsia="ru-RU"/>
        </w:rPr>
        <w:t xml:space="preserve">     </w:t>
      </w:r>
    </w:p>
    <w:p w:rsidR="003D139A" w:rsidRPr="003D139A" w:rsidRDefault="003D139A" w:rsidP="003D139A">
      <w:pPr>
        <w:tabs>
          <w:tab w:val="left" w:pos="9355"/>
        </w:tabs>
        <w:spacing w:after="0" w:line="240" w:lineRule="auto"/>
        <w:ind w:left="360" w:right="175"/>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 xml:space="preserve">   </w:t>
      </w:r>
    </w:p>
    <w:p w:rsidR="003D139A" w:rsidRPr="003D139A" w:rsidRDefault="003D139A" w:rsidP="003D139A">
      <w:pPr>
        <w:spacing w:after="0" w:line="240" w:lineRule="auto"/>
        <w:ind w:right="278" w:firstLine="709"/>
        <w:jc w:val="both"/>
        <w:rPr>
          <w:rFonts w:ascii="Times New Roman" w:eastAsia="Times New Roman" w:hAnsi="Times New Roman" w:cs="Times New Roman"/>
          <w:i/>
          <w:sz w:val="24"/>
          <w:szCs w:val="24"/>
          <w:lang w:val="uk-UA" w:eastAsia="ru-RU"/>
        </w:rPr>
      </w:pPr>
    </w:p>
    <w:p w:rsidR="003D139A" w:rsidRPr="003D139A" w:rsidRDefault="003D139A" w:rsidP="003D139A">
      <w:pPr>
        <w:spacing w:after="0" w:line="240" w:lineRule="auto"/>
        <w:ind w:right="278" w:firstLine="709"/>
        <w:jc w:val="both"/>
        <w:rPr>
          <w:rFonts w:ascii="Times New Roman" w:eastAsia="Times New Roman" w:hAnsi="Times New Roman" w:cs="Times New Roman"/>
          <w:i/>
          <w:sz w:val="24"/>
          <w:szCs w:val="24"/>
          <w:lang w:val="uk-UA" w:eastAsia="ru-RU"/>
        </w:rPr>
      </w:pPr>
    </w:p>
    <w:p w:rsidR="003D139A" w:rsidRPr="003D139A" w:rsidRDefault="003D139A" w:rsidP="003D139A">
      <w:pPr>
        <w:widowControl w:val="0"/>
        <w:shd w:val="clear" w:color="auto" w:fill="FFFFFF"/>
        <w:tabs>
          <w:tab w:val="left" w:pos="250"/>
        </w:tabs>
        <w:autoSpaceDE w:val="0"/>
        <w:autoSpaceDN w:val="0"/>
        <w:spacing w:after="0"/>
        <w:ind w:right="278" w:hanging="450"/>
        <w:jc w:val="center"/>
        <w:rPr>
          <w:rFonts w:ascii="Times New Roman" w:eastAsia="Times New Roman" w:hAnsi="Times New Roman" w:cs="Times New Roman"/>
          <w:b/>
          <w:bCs/>
          <w:spacing w:val="2"/>
          <w:sz w:val="24"/>
          <w:szCs w:val="24"/>
          <w:lang w:val="uk-UA" w:eastAsia="ru-RU"/>
        </w:rPr>
      </w:pPr>
      <w:r w:rsidRPr="003D139A">
        <w:rPr>
          <w:rFonts w:ascii="Times New Roman" w:eastAsia="Times New Roman" w:hAnsi="Times New Roman" w:cs="Times New Roman"/>
          <w:b/>
          <w:bCs/>
          <w:spacing w:val="2"/>
          <w:sz w:val="24"/>
          <w:szCs w:val="24"/>
          <w:lang w:val="uk-UA" w:eastAsia="ru-RU"/>
        </w:rPr>
        <w:t>Опис аудиторської перевірки</w:t>
      </w:r>
    </w:p>
    <w:p w:rsidR="003D139A" w:rsidRPr="003D139A" w:rsidRDefault="003D139A" w:rsidP="003D139A">
      <w:pPr>
        <w:widowControl w:val="0"/>
        <w:shd w:val="clear" w:color="auto" w:fill="FFFFFF"/>
        <w:tabs>
          <w:tab w:val="left" w:pos="250"/>
        </w:tabs>
        <w:autoSpaceDE w:val="0"/>
        <w:autoSpaceDN w:val="0"/>
        <w:spacing w:after="0"/>
        <w:ind w:right="278" w:hanging="450"/>
        <w:jc w:val="both"/>
        <w:rPr>
          <w:rFonts w:ascii="Times New Roman" w:eastAsia="Times New Roman" w:hAnsi="Times New Roman" w:cs="Times New Roman"/>
          <w:sz w:val="24"/>
          <w:szCs w:val="24"/>
          <w:lang w:val="uk-UA" w:eastAsia="ru-RU"/>
        </w:rPr>
      </w:pPr>
    </w:p>
    <w:p w:rsidR="003D139A" w:rsidRPr="003D139A" w:rsidRDefault="003D139A" w:rsidP="003D139A">
      <w:pPr>
        <w:widowControl w:val="0"/>
        <w:shd w:val="clear" w:color="auto" w:fill="FFFFFF"/>
        <w:tabs>
          <w:tab w:val="left" w:pos="250"/>
        </w:tabs>
        <w:autoSpaceDE w:val="0"/>
        <w:autoSpaceDN w:val="0"/>
        <w:spacing w:after="0"/>
        <w:ind w:right="278" w:hanging="450"/>
        <w:jc w:val="both"/>
        <w:rPr>
          <w:rFonts w:ascii="Times New Roman" w:eastAsia="Times New Roman" w:hAnsi="Times New Roman" w:cs="Times New Roman"/>
          <w:sz w:val="24"/>
          <w:szCs w:val="24"/>
          <w:lang w:val="uk-UA" w:eastAsia="ru-RU"/>
        </w:rPr>
      </w:pPr>
    </w:p>
    <w:p w:rsidR="003D139A" w:rsidRPr="003D139A" w:rsidRDefault="003D139A" w:rsidP="003D139A">
      <w:pPr>
        <w:shd w:val="clear" w:color="auto" w:fill="FFFFFF"/>
        <w:tabs>
          <w:tab w:val="left" w:pos="5347"/>
        </w:tabs>
        <w:spacing w:after="0" w:line="240" w:lineRule="auto"/>
        <w:ind w:right="278" w:firstLine="568"/>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Ми провели аудит у відповідності з вимогами та положеннями Закону України «Про а</w:t>
      </w:r>
      <w:r w:rsidRPr="003D139A">
        <w:rPr>
          <w:rFonts w:ascii="Times New Roman" w:eastAsia="Times New Roman" w:hAnsi="Times New Roman" w:cs="Times New Roman"/>
          <w:spacing w:val="-1"/>
          <w:sz w:val="24"/>
          <w:szCs w:val="24"/>
          <w:lang w:val="uk-UA" w:eastAsia="ru-RU"/>
        </w:rPr>
        <w:t xml:space="preserve">удиторську діяльність», інших законодавчих актів України та у відповідності з вимогами </w:t>
      </w:r>
      <w:r w:rsidRPr="003D139A">
        <w:rPr>
          <w:rFonts w:ascii="Times New Roman" w:eastAsia="Times New Roman" w:hAnsi="Times New Roman" w:cs="Times New Roman"/>
          <w:sz w:val="24"/>
          <w:szCs w:val="24"/>
          <w:lang w:val="uk-UA" w:eastAsia="ru-RU"/>
        </w:rPr>
        <w:t xml:space="preserve">Міжнародних стандартів контролю якості, аудиту, огляду, іншого надання впевненості та супутніх послуг (далі - МСА) Міжнародної федерації бухгалтерів, прийнятих в якості Національних стандартів аудиту рішенням Аудиторської палати України № 122-2 від 31 березня 2011 року, в тому числі у відповідності із МСА № 700 «Формулювання думки та </w:t>
      </w:r>
      <w:r w:rsidRPr="003D139A">
        <w:rPr>
          <w:rFonts w:ascii="Times New Roman" w:eastAsia="Times New Roman" w:hAnsi="Times New Roman" w:cs="Times New Roman"/>
          <w:spacing w:val="-2"/>
          <w:sz w:val="24"/>
          <w:szCs w:val="24"/>
          <w:lang w:val="uk-UA" w:eastAsia="ru-RU"/>
        </w:rPr>
        <w:t xml:space="preserve">надання звіту щодо фінансової звітності», МСА </w:t>
      </w:r>
      <w:r w:rsidRPr="003D139A">
        <w:rPr>
          <w:rFonts w:ascii="Times New Roman" w:eastAsia="Times New Roman" w:hAnsi="Times New Roman" w:cs="Times New Roman"/>
          <w:sz w:val="24"/>
          <w:szCs w:val="24"/>
          <w:lang w:val="uk-UA" w:eastAsia="ru-RU"/>
        </w:rPr>
        <w:t xml:space="preserve">701”Аудиторський висновок про фінансову  звітність”, </w:t>
      </w:r>
      <w:r w:rsidRPr="003D139A">
        <w:rPr>
          <w:rFonts w:ascii="Times New Roman" w:eastAsia="Times New Roman" w:hAnsi="Times New Roman" w:cs="Times New Roman"/>
          <w:spacing w:val="-2"/>
          <w:sz w:val="24"/>
          <w:szCs w:val="24"/>
          <w:lang w:val="uk-UA" w:eastAsia="ru-RU"/>
        </w:rPr>
        <w:t xml:space="preserve">МСА 705 «Модифікація думки у звіті незалежного </w:t>
      </w:r>
      <w:r w:rsidRPr="003D139A">
        <w:rPr>
          <w:rFonts w:ascii="Times New Roman" w:eastAsia="Times New Roman" w:hAnsi="Times New Roman" w:cs="Times New Roman"/>
          <w:sz w:val="24"/>
          <w:szCs w:val="24"/>
          <w:lang w:val="uk-UA" w:eastAsia="ru-RU"/>
        </w:rPr>
        <w:t xml:space="preserve">аудитора», МСА 706 «Пояснювальні параграфи" та параграфи з інших питань у звіті незалежного аудитора», МСА 720”Інша інформація в документах, що містять перевірені фінансові </w:t>
      </w:r>
      <w:proofErr w:type="spellStart"/>
      <w:r w:rsidRPr="003D139A">
        <w:rPr>
          <w:rFonts w:ascii="Times New Roman" w:eastAsia="Times New Roman" w:hAnsi="Times New Roman" w:cs="Times New Roman"/>
          <w:sz w:val="24"/>
          <w:szCs w:val="24"/>
          <w:lang w:val="uk-UA" w:eastAsia="ru-RU"/>
        </w:rPr>
        <w:t>звіти”МСА</w:t>
      </w:r>
      <w:proofErr w:type="spellEnd"/>
      <w:r w:rsidRPr="003D139A">
        <w:rPr>
          <w:rFonts w:ascii="Times New Roman" w:eastAsia="Times New Roman" w:hAnsi="Times New Roman" w:cs="Times New Roman"/>
          <w:sz w:val="24"/>
          <w:szCs w:val="24"/>
          <w:lang w:val="uk-UA" w:eastAsia="ru-RU"/>
        </w:rPr>
        <w:t xml:space="preserve"> 800 «Аудиторський висновок при виконанні завдань з аудиту спеціального призначення», МСА 3000 «</w:t>
      </w:r>
      <w:r w:rsidRPr="003D139A">
        <w:rPr>
          <w:rFonts w:ascii="Times New Roman" w:eastAsia="Times New Roman" w:hAnsi="Times New Roman" w:cs="Times New Roman"/>
          <w:spacing w:val="-1"/>
          <w:sz w:val="24"/>
          <w:szCs w:val="24"/>
          <w:lang w:val="uk-UA" w:eastAsia="ru-RU"/>
        </w:rPr>
        <w:t>Завдання з надання впевненості».</w:t>
      </w:r>
    </w:p>
    <w:p w:rsidR="003D139A" w:rsidRPr="003D139A" w:rsidRDefault="003D139A" w:rsidP="003D139A">
      <w:pPr>
        <w:shd w:val="clear" w:color="auto" w:fill="FFFFFF"/>
        <w:tabs>
          <w:tab w:val="left" w:pos="883"/>
        </w:tabs>
        <w:spacing w:after="0" w:line="240" w:lineRule="auto"/>
        <w:ind w:right="278" w:firstLine="567"/>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 xml:space="preserve">Ці стандарти вимагають від нас дотримання відповідних   етичних  вимог, а також зобов'язують нас планувати і здійснювати аудиторську перевірку з метою отримання </w:t>
      </w:r>
      <w:proofErr w:type="spellStart"/>
      <w:r w:rsidRPr="003D139A">
        <w:rPr>
          <w:rFonts w:ascii="Times New Roman" w:eastAsia="Times New Roman" w:hAnsi="Times New Roman" w:cs="Times New Roman"/>
          <w:sz w:val="24"/>
          <w:szCs w:val="24"/>
          <w:lang w:val="uk-UA" w:eastAsia="ru-RU"/>
        </w:rPr>
        <w:t>обгрунтованої</w:t>
      </w:r>
      <w:proofErr w:type="spellEnd"/>
      <w:r w:rsidRPr="003D139A">
        <w:rPr>
          <w:rFonts w:ascii="Times New Roman" w:eastAsia="Times New Roman" w:hAnsi="Times New Roman" w:cs="Times New Roman"/>
          <w:sz w:val="24"/>
          <w:szCs w:val="24"/>
          <w:lang w:val="uk-UA" w:eastAsia="ru-RU"/>
        </w:rPr>
        <w:t xml:space="preserve"> впевненості в тому, що фінансові звіти не містять суттєвих викривлень. </w:t>
      </w:r>
      <w:r w:rsidRPr="003D139A">
        <w:rPr>
          <w:rFonts w:ascii="Times New Roman" w:eastAsia="Times New Roman" w:hAnsi="Times New Roman" w:cs="Times New Roman"/>
          <w:spacing w:val="-1"/>
          <w:sz w:val="24"/>
          <w:szCs w:val="24"/>
          <w:lang w:val="uk-UA" w:eastAsia="ru-RU"/>
        </w:rPr>
        <w:t>Аудит включає перевірку шляхом тестування доказів, які підтверджують суми і розкриття</w:t>
      </w:r>
      <w:r w:rsidRPr="003D139A">
        <w:rPr>
          <w:rFonts w:ascii="Times New Roman" w:eastAsia="Times New Roman" w:hAnsi="Times New Roman" w:cs="Times New Roman"/>
          <w:sz w:val="24"/>
          <w:szCs w:val="24"/>
          <w:lang w:val="uk-UA" w:eastAsia="ru-RU"/>
        </w:rPr>
        <w:t xml:space="preserve"> інформації у фінансових звітах, а також оцінку застосованих принципів бухгалтерського </w:t>
      </w:r>
      <w:r w:rsidRPr="003D139A">
        <w:rPr>
          <w:rFonts w:ascii="Times New Roman" w:eastAsia="Times New Roman" w:hAnsi="Times New Roman" w:cs="Times New Roman"/>
          <w:spacing w:val="-1"/>
          <w:sz w:val="24"/>
          <w:szCs w:val="24"/>
          <w:lang w:val="uk-UA" w:eastAsia="ru-RU"/>
        </w:rPr>
        <w:t>обліку і суттєвих попередніх оцінок, здійснених управлінським персоналом, а також оцінку</w:t>
      </w:r>
      <w:r w:rsidRPr="003D139A">
        <w:rPr>
          <w:rFonts w:ascii="Times New Roman" w:eastAsia="Times New Roman" w:hAnsi="Times New Roman" w:cs="Times New Roman"/>
          <w:sz w:val="24"/>
          <w:szCs w:val="24"/>
          <w:lang w:val="uk-UA" w:eastAsia="ru-RU"/>
        </w:rPr>
        <w:t xml:space="preserve"> загального подання фінансових звітів.</w:t>
      </w:r>
    </w:p>
    <w:p w:rsidR="003D139A" w:rsidRPr="003D139A" w:rsidRDefault="003D139A" w:rsidP="003D139A">
      <w:pPr>
        <w:shd w:val="clear" w:color="auto" w:fill="FFFFFF"/>
        <w:spacing w:after="0" w:line="240" w:lineRule="auto"/>
        <w:ind w:right="278" w:firstLine="567"/>
        <w:jc w:val="both"/>
        <w:rPr>
          <w:rFonts w:ascii="Times New Roman" w:eastAsia="Times New Roman" w:hAnsi="Times New Roman" w:cs="Times New Roman"/>
          <w:sz w:val="24"/>
          <w:szCs w:val="24"/>
          <w:lang w:eastAsia="ru-RU"/>
        </w:rPr>
      </w:pPr>
      <w:r w:rsidRPr="003D139A">
        <w:rPr>
          <w:rFonts w:ascii="Times New Roman" w:eastAsia="Times New Roman" w:hAnsi="Times New Roman" w:cs="Times New Roman"/>
          <w:sz w:val="24"/>
          <w:szCs w:val="24"/>
          <w:lang w:eastAsia="ru-RU"/>
        </w:rPr>
        <w:t xml:space="preserve">У </w:t>
      </w:r>
      <w:proofErr w:type="spellStart"/>
      <w:proofErr w:type="gramStart"/>
      <w:r w:rsidRPr="003D139A">
        <w:rPr>
          <w:rFonts w:ascii="Times New Roman" w:eastAsia="Times New Roman" w:hAnsi="Times New Roman" w:cs="Times New Roman"/>
          <w:sz w:val="24"/>
          <w:szCs w:val="24"/>
          <w:lang w:eastAsia="ru-RU"/>
        </w:rPr>
        <w:t>своїй</w:t>
      </w:r>
      <w:proofErr w:type="spellEnd"/>
      <w:proofErr w:type="gram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роботі</w:t>
      </w:r>
      <w:proofErr w:type="spellEnd"/>
      <w:r w:rsidRPr="003D139A">
        <w:rPr>
          <w:rFonts w:ascii="Times New Roman" w:eastAsia="Times New Roman" w:hAnsi="Times New Roman" w:cs="Times New Roman"/>
          <w:sz w:val="24"/>
          <w:szCs w:val="24"/>
          <w:lang w:eastAsia="ru-RU"/>
        </w:rPr>
        <w:t xml:space="preserve"> аудитор</w:t>
      </w:r>
      <w:r w:rsidRPr="003D139A">
        <w:rPr>
          <w:rFonts w:ascii="Times New Roman" w:eastAsia="Times New Roman" w:hAnsi="Times New Roman" w:cs="Times New Roman"/>
          <w:sz w:val="24"/>
          <w:szCs w:val="24"/>
          <w:lang w:val="uk-UA" w:eastAsia="ru-RU"/>
        </w:rPr>
        <w:t>ом  в</w:t>
      </w:r>
      <w:proofErr w:type="spellStart"/>
      <w:r w:rsidRPr="003D139A">
        <w:rPr>
          <w:rFonts w:ascii="Times New Roman" w:eastAsia="Times New Roman" w:hAnsi="Times New Roman" w:cs="Times New Roman"/>
          <w:sz w:val="24"/>
          <w:szCs w:val="24"/>
          <w:lang w:eastAsia="ru-RU"/>
        </w:rPr>
        <w:t>икорист</w:t>
      </w:r>
      <w:r w:rsidRPr="003D139A">
        <w:rPr>
          <w:rFonts w:ascii="Times New Roman" w:eastAsia="Times New Roman" w:hAnsi="Times New Roman" w:cs="Times New Roman"/>
          <w:sz w:val="24"/>
          <w:szCs w:val="24"/>
          <w:lang w:val="uk-UA" w:eastAsia="ru-RU"/>
        </w:rPr>
        <w:t>ано</w:t>
      </w:r>
      <w:proofErr w:type="spellEnd"/>
      <w:r w:rsidRPr="003D139A">
        <w:rPr>
          <w:rFonts w:ascii="Times New Roman" w:eastAsia="Times New Roman" w:hAnsi="Times New Roman" w:cs="Times New Roman"/>
          <w:sz w:val="24"/>
          <w:szCs w:val="24"/>
          <w:lang w:val="uk-UA" w:eastAsia="ru-RU"/>
        </w:rPr>
        <w:t xml:space="preserve"> метод</w:t>
      </w:r>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вибіркової</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перевірки</w:t>
      </w:r>
      <w:proofErr w:type="spellEnd"/>
      <w:r w:rsidRPr="003D139A">
        <w:rPr>
          <w:rFonts w:ascii="Times New Roman" w:eastAsia="Times New Roman" w:hAnsi="Times New Roman" w:cs="Times New Roman"/>
          <w:sz w:val="24"/>
          <w:szCs w:val="24"/>
          <w:lang w:eastAsia="ru-RU"/>
        </w:rPr>
        <w:t xml:space="preserve">. </w:t>
      </w:r>
      <w:proofErr w:type="spellStart"/>
      <w:proofErr w:type="gramStart"/>
      <w:r w:rsidRPr="003D139A">
        <w:rPr>
          <w:rFonts w:ascii="Times New Roman" w:eastAsia="Times New Roman" w:hAnsi="Times New Roman" w:cs="Times New Roman"/>
          <w:sz w:val="24"/>
          <w:szCs w:val="24"/>
          <w:lang w:eastAsia="ru-RU"/>
        </w:rPr>
        <w:t>П</w:t>
      </w:r>
      <w:proofErr w:type="gramEnd"/>
      <w:r w:rsidRPr="003D139A">
        <w:rPr>
          <w:rFonts w:ascii="Times New Roman" w:eastAsia="Times New Roman" w:hAnsi="Times New Roman" w:cs="Times New Roman"/>
          <w:sz w:val="24"/>
          <w:szCs w:val="24"/>
          <w:lang w:eastAsia="ru-RU"/>
        </w:rPr>
        <w:t>ід</w:t>
      </w:r>
      <w:proofErr w:type="spellEnd"/>
      <w:r w:rsidRPr="003D139A">
        <w:rPr>
          <w:rFonts w:ascii="Times New Roman" w:eastAsia="Times New Roman" w:hAnsi="Times New Roman" w:cs="Times New Roman"/>
          <w:sz w:val="24"/>
          <w:szCs w:val="24"/>
          <w:lang w:eastAsia="ru-RU"/>
        </w:rPr>
        <w:t xml:space="preserve"> час </w:t>
      </w:r>
      <w:proofErr w:type="spellStart"/>
      <w:r w:rsidRPr="003D139A">
        <w:rPr>
          <w:rFonts w:ascii="Times New Roman" w:eastAsia="Times New Roman" w:hAnsi="Times New Roman" w:cs="Times New Roman"/>
          <w:sz w:val="24"/>
          <w:szCs w:val="24"/>
          <w:lang w:eastAsia="ru-RU"/>
        </w:rPr>
        <w:t>перевірки</w:t>
      </w:r>
      <w:proofErr w:type="spellEnd"/>
      <w:r w:rsidRPr="003D139A">
        <w:rPr>
          <w:rFonts w:ascii="Times New Roman" w:eastAsia="Times New Roman" w:hAnsi="Times New Roman" w:cs="Times New Roman"/>
          <w:sz w:val="24"/>
          <w:szCs w:val="24"/>
          <w:lang w:eastAsia="ru-RU"/>
        </w:rPr>
        <w:t xml:space="preserve"> до </w:t>
      </w:r>
      <w:proofErr w:type="spellStart"/>
      <w:r w:rsidRPr="003D139A">
        <w:rPr>
          <w:rFonts w:ascii="Times New Roman" w:eastAsia="Times New Roman" w:hAnsi="Times New Roman" w:cs="Times New Roman"/>
          <w:sz w:val="24"/>
          <w:szCs w:val="24"/>
          <w:lang w:eastAsia="ru-RU"/>
        </w:rPr>
        <w:t>уваги</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бралися</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тільки</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суттєві</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викривлення</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Планування</w:t>
      </w:r>
      <w:proofErr w:type="spellEnd"/>
      <w:r w:rsidRPr="003D139A">
        <w:rPr>
          <w:rFonts w:ascii="Times New Roman" w:eastAsia="Times New Roman" w:hAnsi="Times New Roman" w:cs="Times New Roman"/>
          <w:sz w:val="24"/>
          <w:szCs w:val="24"/>
          <w:lang w:eastAsia="ru-RU"/>
        </w:rPr>
        <w:t xml:space="preserve"> і </w:t>
      </w:r>
      <w:proofErr w:type="spellStart"/>
      <w:r w:rsidRPr="003D139A">
        <w:rPr>
          <w:rFonts w:ascii="Times New Roman" w:eastAsia="Times New Roman" w:hAnsi="Times New Roman" w:cs="Times New Roman"/>
          <w:sz w:val="24"/>
          <w:szCs w:val="24"/>
          <w:lang w:eastAsia="ru-RU"/>
        </w:rPr>
        <w:t>проведення</w:t>
      </w:r>
      <w:proofErr w:type="spellEnd"/>
      <w:r w:rsidRPr="003D139A">
        <w:rPr>
          <w:rFonts w:ascii="Times New Roman" w:eastAsia="Times New Roman" w:hAnsi="Times New Roman" w:cs="Times New Roman"/>
          <w:sz w:val="24"/>
          <w:szCs w:val="24"/>
          <w:lang w:eastAsia="ru-RU"/>
        </w:rPr>
        <w:t xml:space="preserve"> аудиту </w:t>
      </w:r>
      <w:proofErr w:type="spellStart"/>
      <w:r w:rsidRPr="003D139A">
        <w:rPr>
          <w:rFonts w:ascii="Times New Roman" w:eastAsia="Times New Roman" w:hAnsi="Times New Roman" w:cs="Times New Roman"/>
          <w:sz w:val="24"/>
          <w:szCs w:val="24"/>
          <w:lang w:eastAsia="ru-RU"/>
        </w:rPr>
        <w:t>було</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pacing w:val="-1"/>
          <w:sz w:val="24"/>
          <w:szCs w:val="24"/>
          <w:lang w:eastAsia="ru-RU"/>
        </w:rPr>
        <w:t>спрямоване</w:t>
      </w:r>
      <w:proofErr w:type="spellEnd"/>
      <w:r w:rsidRPr="003D139A">
        <w:rPr>
          <w:rFonts w:ascii="Times New Roman" w:eastAsia="Times New Roman" w:hAnsi="Times New Roman" w:cs="Times New Roman"/>
          <w:spacing w:val="-1"/>
          <w:sz w:val="24"/>
          <w:szCs w:val="24"/>
          <w:lang w:eastAsia="ru-RU"/>
        </w:rPr>
        <w:t xml:space="preserve"> на </w:t>
      </w:r>
      <w:proofErr w:type="spellStart"/>
      <w:r w:rsidRPr="003D139A">
        <w:rPr>
          <w:rFonts w:ascii="Times New Roman" w:eastAsia="Times New Roman" w:hAnsi="Times New Roman" w:cs="Times New Roman"/>
          <w:spacing w:val="-1"/>
          <w:sz w:val="24"/>
          <w:szCs w:val="24"/>
          <w:lang w:eastAsia="ru-RU"/>
        </w:rPr>
        <w:t>одержання</w:t>
      </w:r>
      <w:proofErr w:type="spellEnd"/>
      <w:r w:rsidRPr="003D139A">
        <w:rPr>
          <w:rFonts w:ascii="Times New Roman" w:eastAsia="Times New Roman" w:hAnsi="Times New Roman" w:cs="Times New Roman"/>
          <w:spacing w:val="-1"/>
          <w:sz w:val="24"/>
          <w:szCs w:val="24"/>
          <w:lang w:eastAsia="ru-RU"/>
        </w:rPr>
        <w:t xml:space="preserve"> </w:t>
      </w:r>
      <w:proofErr w:type="spellStart"/>
      <w:r w:rsidRPr="003D139A">
        <w:rPr>
          <w:rFonts w:ascii="Times New Roman" w:eastAsia="Times New Roman" w:hAnsi="Times New Roman" w:cs="Times New Roman"/>
          <w:spacing w:val="-1"/>
          <w:sz w:val="24"/>
          <w:szCs w:val="24"/>
          <w:lang w:eastAsia="ru-RU"/>
        </w:rPr>
        <w:t>розумних</w:t>
      </w:r>
      <w:proofErr w:type="spellEnd"/>
      <w:r w:rsidRPr="003D139A">
        <w:rPr>
          <w:rFonts w:ascii="Times New Roman" w:eastAsia="Times New Roman" w:hAnsi="Times New Roman" w:cs="Times New Roman"/>
          <w:spacing w:val="-1"/>
          <w:sz w:val="24"/>
          <w:szCs w:val="24"/>
          <w:lang w:eastAsia="ru-RU"/>
        </w:rPr>
        <w:t xml:space="preserve"> </w:t>
      </w:r>
      <w:proofErr w:type="spellStart"/>
      <w:proofErr w:type="gramStart"/>
      <w:r w:rsidRPr="003D139A">
        <w:rPr>
          <w:rFonts w:ascii="Times New Roman" w:eastAsia="Times New Roman" w:hAnsi="Times New Roman" w:cs="Times New Roman"/>
          <w:spacing w:val="-1"/>
          <w:sz w:val="24"/>
          <w:szCs w:val="24"/>
          <w:lang w:eastAsia="ru-RU"/>
        </w:rPr>
        <w:t>п</w:t>
      </w:r>
      <w:proofErr w:type="gramEnd"/>
      <w:r w:rsidRPr="003D139A">
        <w:rPr>
          <w:rFonts w:ascii="Times New Roman" w:eastAsia="Times New Roman" w:hAnsi="Times New Roman" w:cs="Times New Roman"/>
          <w:spacing w:val="-1"/>
          <w:sz w:val="24"/>
          <w:szCs w:val="24"/>
          <w:lang w:eastAsia="ru-RU"/>
        </w:rPr>
        <w:t>ідтверджень</w:t>
      </w:r>
      <w:proofErr w:type="spellEnd"/>
      <w:r w:rsidRPr="003D139A">
        <w:rPr>
          <w:rFonts w:ascii="Times New Roman" w:eastAsia="Times New Roman" w:hAnsi="Times New Roman" w:cs="Times New Roman"/>
          <w:spacing w:val="-1"/>
          <w:sz w:val="24"/>
          <w:szCs w:val="24"/>
          <w:lang w:eastAsia="ru-RU"/>
        </w:rPr>
        <w:t xml:space="preserve"> </w:t>
      </w:r>
      <w:proofErr w:type="spellStart"/>
      <w:r w:rsidRPr="003D139A">
        <w:rPr>
          <w:rFonts w:ascii="Times New Roman" w:eastAsia="Times New Roman" w:hAnsi="Times New Roman" w:cs="Times New Roman"/>
          <w:spacing w:val="-1"/>
          <w:sz w:val="24"/>
          <w:szCs w:val="24"/>
          <w:lang w:eastAsia="ru-RU"/>
        </w:rPr>
        <w:t>щодо</w:t>
      </w:r>
      <w:proofErr w:type="spellEnd"/>
      <w:r w:rsidRPr="003D139A">
        <w:rPr>
          <w:rFonts w:ascii="Times New Roman" w:eastAsia="Times New Roman" w:hAnsi="Times New Roman" w:cs="Times New Roman"/>
          <w:spacing w:val="-1"/>
          <w:sz w:val="24"/>
          <w:szCs w:val="24"/>
          <w:lang w:eastAsia="ru-RU"/>
        </w:rPr>
        <w:t xml:space="preserve"> </w:t>
      </w:r>
      <w:proofErr w:type="spellStart"/>
      <w:r w:rsidRPr="003D139A">
        <w:rPr>
          <w:rFonts w:ascii="Times New Roman" w:eastAsia="Times New Roman" w:hAnsi="Times New Roman" w:cs="Times New Roman"/>
          <w:spacing w:val="-1"/>
          <w:sz w:val="24"/>
          <w:szCs w:val="24"/>
          <w:lang w:eastAsia="ru-RU"/>
        </w:rPr>
        <w:t>відсутності</w:t>
      </w:r>
      <w:proofErr w:type="spellEnd"/>
      <w:r w:rsidRPr="003D139A">
        <w:rPr>
          <w:rFonts w:ascii="Times New Roman" w:eastAsia="Times New Roman" w:hAnsi="Times New Roman" w:cs="Times New Roman"/>
          <w:spacing w:val="-1"/>
          <w:sz w:val="24"/>
          <w:szCs w:val="24"/>
          <w:lang w:eastAsia="ru-RU"/>
        </w:rPr>
        <w:t xml:space="preserve"> у </w:t>
      </w:r>
      <w:proofErr w:type="spellStart"/>
      <w:r w:rsidRPr="003D139A">
        <w:rPr>
          <w:rFonts w:ascii="Times New Roman" w:eastAsia="Times New Roman" w:hAnsi="Times New Roman" w:cs="Times New Roman"/>
          <w:spacing w:val="-1"/>
          <w:sz w:val="24"/>
          <w:szCs w:val="24"/>
          <w:lang w:eastAsia="ru-RU"/>
        </w:rPr>
        <w:t>фінансовій</w:t>
      </w:r>
      <w:proofErr w:type="spellEnd"/>
      <w:r w:rsidRPr="003D139A">
        <w:rPr>
          <w:rFonts w:ascii="Times New Roman" w:eastAsia="Times New Roman" w:hAnsi="Times New Roman" w:cs="Times New Roman"/>
          <w:spacing w:val="-1"/>
          <w:sz w:val="24"/>
          <w:szCs w:val="24"/>
          <w:lang w:eastAsia="ru-RU"/>
        </w:rPr>
        <w:t xml:space="preserve"> </w:t>
      </w:r>
      <w:proofErr w:type="spellStart"/>
      <w:r w:rsidRPr="003D139A">
        <w:rPr>
          <w:rFonts w:ascii="Times New Roman" w:eastAsia="Times New Roman" w:hAnsi="Times New Roman" w:cs="Times New Roman"/>
          <w:spacing w:val="-1"/>
          <w:sz w:val="24"/>
          <w:szCs w:val="24"/>
          <w:lang w:eastAsia="ru-RU"/>
        </w:rPr>
        <w:t>звітності</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pacing w:val="-2"/>
          <w:sz w:val="24"/>
          <w:szCs w:val="24"/>
          <w:lang w:eastAsia="ru-RU"/>
        </w:rPr>
        <w:t>суттєвих</w:t>
      </w:r>
      <w:proofErr w:type="spellEnd"/>
      <w:r w:rsidRPr="003D139A">
        <w:rPr>
          <w:rFonts w:ascii="Times New Roman" w:eastAsia="Times New Roman" w:hAnsi="Times New Roman" w:cs="Times New Roman"/>
          <w:spacing w:val="-2"/>
          <w:sz w:val="24"/>
          <w:szCs w:val="24"/>
          <w:lang w:eastAsia="ru-RU"/>
        </w:rPr>
        <w:t xml:space="preserve"> </w:t>
      </w:r>
      <w:proofErr w:type="spellStart"/>
      <w:r w:rsidRPr="003D139A">
        <w:rPr>
          <w:rFonts w:ascii="Times New Roman" w:eastAsia="Times New Roman" w:hAnsi="Times New Roman" w:cs="Times New Roman"/>
          <w:spacing w:val="-2"/>
          <w:sz w:val="24"/>
          <w:szCs w:val="24"/>
          <w:lang w:eastAsia="ru-RU"/>
        </w:rPr>
        <w:t>помилок</w:t>
      </w:r>
      <w:proofErr w:type="spellEnd"/>
      <w:r w:rsidRPr="003D139A">
        <w:rPr>
          <w:rFonts w:ascii="Times New Roman" w:eastAsia="Times New Roman" w:hAnsi="Times New Roman" w:cs="Times New Roman"/>
          <w:spacing w:val="-2"/>
          <w:sz w:val="24"/>
          <w:szCs w:val="24"/>
          <w:lang w:eastAsia="ru-RU"/>
        </w:rPr>
        <w:t xml:space="preserve">. </w:t>
      </w:r>
      <w:proofErr w:type="spellStart"/>
      <w:proofErr w:type="gramStart"/>
      <w:r w:rsidRPr="003D139A">
        <w:rPr>
          <w:rFonts w:ascii="Times New Roman" w:eastAsia="Times New Roman" w:hAnsi="Times New Roman" w:cs="Times New Roman"/>
          <w:spacing w:val="-2"/>
          <w:sz w:val="24"/>
          <w:szCs w:val="24"/>
          <w:lang w:eastAsia="ru-RU"/>
        </w:rPr>
        <w:t>Досл</w:t>
      </w:r>
      <w:proofErr w:type="gramEnd"/>
      <w:r w:rsidRPr="003D139A">
        <w:rPr>
          <w:rFonts w:ascii="Times New Roman" w:eastAsia="Times New Roman" w:hAnsi="Times New Roman" w:cs="Times New Roman"/>
          <w:spacing w:val="-2"/>
          <w:sz w:val="24"/>
          <w:szCs w:val="24"/>
          <w:lang w:eastAsia="ru-RU"/>
        </w:rPr>
        <w:t>ідження</w:t>
      </w:r>
      <w:proofErr w:type="spellEnd"/>
      <w:r w:rsidRPr="003D139A">
        <w:rPr>
          <w:rFonts w:ascii="Times New Roman" w:eastAsia="Times New Roman" w:hAnsi="Times New Roman" w:cs="Times New Roman"/>
          <w:spacing w:val="-2"/>
          <w:sz w:val="24"/>
          <w:szCs w:val="24"/>
          <w:lang w:eastAsia="ru-RU"/>
        </w:rPr>
        <w:t xml:space="preserve"> </w:t>
      </w:r>
      <w:proofErr w:type="spellStart"/>
      <w:r w:rsidRPr="003D139A">
        <w:rPr>
          <w:rFonts w:ascii="Times New Roman" w:eastAsia="Times New Roman" w:hAnsi="Times New Roman" w:cs="Times New Roman"/>
          <w:spacing w:val="-2"/>
          <w:sz w:val="24"/>
          <w:szCs w:val="24"/>
          <w:lang w:eastAsia="ru-RU"/>
        </w:rPr>
        <w:t>здійснювалось</w:t>
      </w:r>
      <w:proofErr w:type="spellEnd"/>
      <w:r w:rsidRPr="003D139A">
        <w:rPr>
          <w:rFonts w:ascii="Times New Roman" w:eastAsia="Times New Roman" w:hAnsi="Times New Roman" w:cs="Times New Roman"/>
          <w:spacing w:val="-2"/>
          <w:sz w:val="24"/>
          <w:szCs w:val="24"/>
          <w:lang w:eastAsia="ru-RU"/>
        </w:rPr>
        <w:t xml:space="preserve"> шляхом </w:t>
      </w:r>
      <w:proofErr w:type="spellStart"/>
      <w:r w:rsidRPr="003D139A">
        <w:rPr>
          <w:rFonts w:ascii="Times New Roman" w:eastAsia="Times New Roman" w:hAnsi="Times New Roman" w:cs="Times New Roman"/>
          <w:spacing w:val="-2"/>
          <w:sz w:val="24"/>
          <w:szCs w:val="24"/>
          <w:lang w:eastAsia="ru-RU"/>
        </w:rPr>
        <w:t>тестування</w:t>
      </w:r>
      <w:proofErr w:type="spellEnd"/>
      <w:r w:rsidRPr="003D139A">
        <w:rPr>
          <w:rFonts w:ascii="Times New Roman" w:eastAsia="Times New Roman" w:hAnsi="Times New Roman" w:cs="Times New Roman"/>
          <w:spacing w:val="-2"/>
          <w:sz w:val="24"/>
          <w:szCs w:val="24"/>
          <w:lang w:eastAsia="ru-RU"/>
        </w:rPr>
        <w:t xml:space="preserve"> </w:t>
      </w:r>
      <w:proofErr w:type="spellStart"/>
      <w:r w:rsidRPr="003D139A">
        <w:rPr>
          <w:rFonts w:ascii="Times New Roman" w:eastAsia="Times New Roman" w:hAnsi="Times New Roman" w:cs="Times New Roman"/>
          <w:spacing w:val="-2"/>
          <w:sz w:val="24"/>
          <w:szCs w:val="24"/>
          <w:lang w:eastAsia="ru-RU"/>
        </w:rPr>
        <w:t>доказів</w:t>
      </w:r>
      <w:proofErr w:type="spellEnd"/>
      <w:r w:rsidRPr="003D139A">
        <w:rPr>
          <w:rFonts w:ascii="Times New Roman" w:eastAsia="Times New Roman" w:hAnsi="Times New Roman" w:cs="Times New Roman"/>
          <w:spacing w:val="-2"/>
          <w:sz w:val="24"/>
          <w:szCs w:val="24"/>
          <w:lang w:eastAsia="ru-RU"/>
        </w:rPr>
        <w:t xml:space="preserve"> на </w:t>
      </w:r>
      <w:proofErr w:type="spellStart"/>
      <w:r w:rsidRPr="003D139A">
        <w:rPr>
          <w:rFonts w:ascii="Times New Roman" w:eastAsia="Times New Roman" w:hAnsi="Times New Roman" w:cs="Times New Roman"/>
          <w:spacing w:val="-2"/>
          <w:sz w:val="24"/>
          <w:szCs w:val="24"/>
          <w:lang w:eastAsia="ru-RU"/>
        </w:rPr>
        <w:t>обгрунтування</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сум</w:t>
      </w:r>
      <w:proofErr w:type="spellEnd"/>
      <w:r w:rsidRPr="003D139A">
        <w:rPr>
          <w:rFonts w:ascii="Times New Roman" w:eastAsia="Times New Roman" w:hAnsi="Times New Roman" w:cs="Times New Roman"/>
          <w:sz w:val="24"/>
          <w:szCs w:val="24"/>
          <w:lang w:eastAsia="ru-RU"/>
        </w:rPr>
        <w:t xml:space="preserve"> та </w:t>
      </w:r>
      <w:proofErr w:type="spellStart"/>
      <w:r w:rsidRPr="003D139A">
        <w:rPr>
          <w:rFonts w:ascii="Times New Roman" w:eastAsia="Times New Roman" w:hAnsi="Times New Roman" w:cs="Times New Roman"/>
          <w:sz w:val="24"/>
          <w:szCs w:val="24"/>
          <w:lang w:eastAsia="ru-RU"/>
        </w:rPr>
        <w:t>інформації</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розкритих</w:t>
      </w:r>
      <w:proofErr w:type="spellEnd"/>
      <w:r w:rsidRPr="003D139A">
        <w:rPr>
          <w:rFonts w:ascii="Times New Roman" w:eastAsia="Times New Roman" w:hAnsi="Times New Roman" w:cs="Times New Roman"/>
          <w:sz w:val="24"/>
          <w:szCs w:val="24"/>
          <w:lang w:eastAsia="ru-RU"/>
        </w:rPr>
        <w:t xml:space="preserve"> у </w:t>
      </w:r>
      <w:proofErr w:type="spellStart"/>
      <w:r w:rsidRPr="003D139A">
        <w:rPr>
          <w:rFonts w:ascii="Times New Roman" w:eastAsia="Times New Roman" w:hAnsi="Times New Roman" w:cs="Times New Roman"/>
          <w:sz w:val="24"/>
          <w:szCs w:val="24"/>
          <w:lang w:eastAsia="ru-RU"/>
        </w:rPr>
        <w:t>фінансовій</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звітності</w:t>
      </w:r>
      <w:proofErr w:type="spellEnd"/>
      <w:r w:rsidRPr="003D139A">
        <w:rPr>
          <w:rFonts w:ascii="Times New Roman" w:eastAsia="Times New Roman" w:hAnsi="Times New Roman" w:cs="Times New Roman"/>
          <w:sz w:val="24"/>
          <w:szCs w:val="24"/>
          <w:lang w:eastAsia="ru-RU"/>
        </w:rPr>
        <w:t xml:space="preserve">, а </w:t>
      </w:r>
      <w:proofErr w:type="spellStart"/>
      <w:r w:rsidRPr="003D139A">
        <w:rPr>
          <w:rFonts w:ascii="Times New Roman" w:eastAsia="Times New Roman" w:hAnsi="Times New Roman" w:cs="Times New Roman"/>
          <w:sz w:val="24"/>
          <w:szCs w:val="24"/>
          <w:lang w:eastAsia="ru-RU"/>
        </w:rPr>
        <w:t>також</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оцінки</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відповідності</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застосованих</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принципів</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обліку</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нормативним</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вимогам</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щодо</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організації</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бухгалтерського</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обліку</w:t>
      </w:r>
      <w:proofErr w:type="spellEnd"/>
      <w:r w:rsidRPr="003D139A">
        <w:rPr>
          <w:rFonts w:ascii="Times New Roman" w:eastAsia="Times New Roman" w:hAnsi="Times New Roman" w:cs="Times New Roman"/>
          <w:sz w:val="24"/>
          <w:szCs w:val="24"/>
          <w:lang w:eastAsia="ru-RU"/>
        </w:rPr>
        <w:t xml:space="preserve"> і </w:t>
      </w:r>
      <w:proofErr w:type="spellStart"/>
      <w:r w:rsidRPr="003D139A">
        <w:rPr>
          <w:rFonts w:ascii="Times New Roman" w:eastAsia="Times New Roman" w:hAnsi="Times New Roman" w:cs="Times New Roman"/>
          <w:sz w:val="24"/>
          <w:szCs w:val="24"/>
          <w:lang w:eastAsia="ru-RU"/>
        </w:rPr>
        <w:t>звітності</w:t>
      </w:r>
      <w:proofErr w:type="spellEnd"/>
      <w:r w:rsidRPr="003D139A">
        <w:rPr>
          <w:rFonts w:ascii="Times New Roman" w:eastAsia="Times New Roman" w:hAnsi="Times New Roman" w:cs="Times New Roman"/>
          <w:sz w:val="24"/>
          <w:szCs w:val="24"/>
          <w:lang w:eastAsia="ru-RU"/>
        </w:rPr>
        <w:t xml:space="preserve"> в </w:t>
      </w:r>
      <w:proofErr w:type="spellStart"/>
      <w:r w:rsidRPr="003D139A">
        <w:rPr>
          <w:rFonts w:ascii="Times New Roman" w:eastAsia="Times New Roman" w:hAnsi="Times New Roman" w:cs="Times New Roman"/>
          <w:sz w:val="24"/>
          <w:szCs w:val="24"/>
          <w:lang w:eastAsia="ru-RU"/>
        </w:rPr>
        <w:t>Україні</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чинним</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протягу</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періоду</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перевірки</w:t>
      </w:r>
      <w:proofErr w:type="spellEnd"/>
      <w:r w:rsidRPr="003D139A">
        <w:rPr>
          <w:rFonts w:ascii="Times New Roman" w:eastAsia="Times New Roman" w:hAnsi="Times New Roman" w:cs="Times New Roman"/>
          <w:sz w:val="24"/>
          <w:szCs w:val="24"/>
          <w:lang w:eastAsia="ru-RU"/>
        </w:rPr>
        <w:t>.</w:t>
      </w:r>
    </w:p>
    <w:p w:rsidR="003D139A" w:rsidRPr="003D139A" w:rsidRDefault="003D139A" w:rsidP="003D139A">
      <w:pPr>
        <w:shd w:val="clear" w:color="auto" w:fill="FFFFFF"/>
        <w:spacing w:after="0" w:line="240" w:lineRule="auto"/>
        <w:ind w:right="278" w:firstLine="567"/>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pacing w:val="-1"/>
          <w:sz w:val="24"/>
          <w:szCs w:val="24"/>
          <w:lang w:val="uk-UA" w:eastAsia="ru-RU"/>
        </w:rPr>
        <w:t xml:space="preserve"> Вибір процедур залежить від судження аудитора, включаючи оцінку ризиків суттєвих викривлень фінансової звітності внаслідок шахрайства або помилки. Виконуючи оцінку цих </w:t>
      </w:r>
      <w:r w:rsidRPr="003D139A">
        <w:rPr>
          <w:rFonts w:ascii="Times New Roman" w:eastAsia="Times New Roman" w:hAnsi="Times New Roman" w:cs="Times New Roman"/>
          <w:sz w:val="24"/>
          <w:szCs w:val="24"/>
          <w:lang w:val="uk-UA" w:eastAsia="ru-RU"/>
        </w:rPr>
        <w:t xml:space="preserve">ризиків, аудитором розглянуто заходи внутрішнього контролю, що стосуються складання та достовірного подання суб'єктом господарювання фінансової звітності, з метою розробки </w:t>
      </w:r>
      <w:r w:rsidRPr="003D139A">
        <w:rPr>
          <w:rFonts w:ascii="Times New Roman" w:eastAsia="Times New Roman" w:hAnsi="Times New Roman" w:cs="Times New Roman"/>
          <w:spacing w:val="-1"/>
          <w:sz w:val="24"/>
          <w:szCs w:val="24"/>
          <w:lang w:val="uk-UA" w:eastAsia="ru-RU"/>
        </w:rPr>
        <w:t xml:space="preserve">аудиторських процедур, які відповідають обставинам, а не з метою висловлення думки щодо </w:t>
      </w:r>
      <w:r w:rsidRPr="003D139A">
        <w:rPr>
          <w:rFonts w:ascii="Times New Roman" w:eastAsia="Times New Roman" w:hAnsi="Times New Roman" w:cs="Times New Roman"/>
          <w:sz w:val="24"/>
          <w:szCs w:val="24"/>
          <w:lang w:val="uk-UA" w:eastAsia="ru-RU"/>
        </w:rPr>
        <w:t xml:space="preserve">ефективності внутрішнього контролю суб'єкта господарювання. Аудит включає також оцінку відповідності використаних облікових політик, прийнятність облікових оцінок, </w:t>
      </w:r>
      <w:r w:rsidRPr="003D139A">
        <w:rPr>
          <w:rFonts w:ascii="Times New Roman" w:eastAsia="Times New Roman" w:hAnsi="Times New Roman" w:cs="Times New Roman"/>
          <w:spacing w:val="-1"/>
          <w:sz w:val="24"/>
          <w:szCs w:val="24"/>
          <w:lang w:val="uk-UA" w:eastAsia="ru-RU"/>
        </w:rPr>
        <w:t>виконаних управлінським персоналом, та загального подання фінансової звітності.</w:t>
      </w:r>
    </w:p>
    <w:p w:rsidR="003D139A" w:rsidRPr="003D139A" w:rsidRDefault="003D139A" w:rsidP="003D139A">
      <w:pPr>
        <w:shd w:val="clear" w:color="auto" w:fill="FFFFFF"/>
        <w:spacing w:after="0"/>
        <w:ind w:right="278" w:firstLine="567"/>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pacing w:val="-1"/>
          <w:sz w:val="24"/>
          <w:szCs w:val="24"/>
          <w:lang w:val="uk-UA" w:eastAsia="ru-RU"/>
        </w:rPr>
        <w:t>Метою проведення аудиторської перевірки фінансової звітності є надання аудитору можливості висловити думку стосовно того, чи складена фінансова звітність в усіх суттєвих аспектах згідно з визначеною концептуальною основою фінансової звітності.</w:t>
      </w:r>
    </w:p>
    <w:p w:rsidR="003D139A" w:rsidRPr="003D139A" w:rsidRDefault="003D139A" w:rsidP="003D139A">
      <w:pPr>
        <w:spacing w:after="0" w:line="240" w:lineRule="auto"/>
        <w:ind w:right="278"/>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 xml:space="preserve">         На нашу думку, отримані аудиторські докази є достатньою та відповідною основою для висловлення аудиторської думки. Аудиторський висновок складено відповідно до </w:t>
      </w:r>
      <w:r w:rsidRPr="003D139A">
        <w:rPr>
          <w:rFonts w:ascii="Times New Roman" w:eastAsia="Times New Roman" w:hAnsi="Times New Roman" w:cs="Times New Roman"/>
          <w:sz w:val="24"/>
          <w:szCs w:val="24"/>
          <w:lang w:val="uk-UA" w:eastAsia="ru-RU"/>
        </w:rPr>
        <w:lastRenderedPageBreak/>
        <w:t xml:space="preserve">статті 40  Закону </w:t>
      </w:r>
      <w:r w:rsidRPr="003D139A">
        <w:rPr>
          <w:rFonts w:ascii="Times New Roman" w:eastAsia="Times New Roman" w:hAnsi="Times New Roman" w:cs="Times New Roman"/>
          <w:spacing w:val="-1"/>
          <w:sz w:val="24"/>
          <w:szCs w:val="24"/>
          <w:lang w:val="uk-UA" w:eastAsia="ru-RU"/>
        </w:rPr>
        <w:t>України «Про цінні папери та</w:t>
      </w:r>
      <w:r w:rsidRPr="003D139A">
        <w:rPr>
          <w:rFonts w:ascii="Times New Roman" w:eastAsia="Times New Roman" w:hAnsi="Times New Roman" w:cs="Times New Roman"/>
          <w:sz w:val="24"/>
          <w:szCs w:val="24"/>
          <w:lang w:val="uk-UA" w:eastAsia="ru-RU"/>
        </w:rPr>
        <w:t xml:space="preserve"> фондовий ринок», Законів України «Про аудиторську діяльність», «Про акціонерні </w:t>
      </w:r>
      <w:r w:rsidRPr="003D139A">
        <w:rPr>
          <w:rFonts w:ascii="Times New Roman" w:eastAsia="Times New Roman" w:hAnsi="Times New Roman" w:cs="Times New Roman"/>
          <w:spacing w:val="-1"/>
          <w:sz w:val="24"/>
          <w:szCs w:val="24"/>
          <w:lang w:val="uk-UA" w:eastAsia="ru-RU"/>
        </w:rPr>
        <w:t>товариства», Міжнародних стандартів контролю якості, аудиту, огляду, іншого надання</w:t>
      </w:r>
      <w:r w:rsidRPr="003D139A">
        <w:rPr>
          <w:rFonts w:ascii="Times New Roman" w:eastAsia="Times New Roman" w:hAnsi="Times New Roman" w:cs="Times New Roman"/>
          <w:sz w:val="24"/>
          <w:szCs w:val="24"/>
          <w:lang w:val="uk-UA" w:eastAsia="ru-RU"/>
        </w:rPr>
        <w:t xml:space="preserve"> </w:t>
      </w:r>
      <w:r w:rsidRPr="003D139A">
        <w:rPr>
          <w:rFonts w:ascii="Times New Roman" w:eastAsia="Times New Roman" w:hAnsi="Times New Roman" w:cs="Times New Roman"/>
          <w:spacing w:val="-2"/>
          <w:sz w:val="24"/>
          <w:szCs w:val="24"/>
          <w:lang w:val="uk-UA" w:eastAsia="ru-RU"/>
        </w:rPr>
        <w:t>впевненості та супутніх послуг, а також рішення Аудиторської палати України від 31.03.2011</w:t>
      </w:r>
      <w:r w:rsidRPr="003D139A">
        <w:rPr>
          <w:rFonts w:ascii="Times New Roman" w:eastAsia="Times New Roman" w:hAnsi="Times New Roman" w:cs="Times New Roman"/>
          <w:sz w:val="24"/>
          <w:szCs w:val="24"/>
          <w:lang w:val="uk-UA" w:eastAsia="ru-RU"/>
        </w:rPr>
        <w:t xml:space="preserve"> № 122/2 «Про порядок застосування в Україні Стандартів аудиту та етики Міжнародної </w:t>
      </w:r>
      <w:r w:rsidRPr="003D139A">
        <w:rPr>
          <w:rFonts w:ascii="Times New Roman" w:eastAsia="Times New Roman" w:hAnsi="Times New Roman" w:cs="Times New Roman"/>
          <w:spacing w:val="-1"/>
          <w:sz w:val="24"/>
          <w:szCs w:val="24"/>
          <w:lang w:val="uk-UA" w:eastAsia="ru-RU"/>
        </w:rPr>
        <w:t>федерації бухгалтерів» з урахуванням «Вимог до аудиторського</w:t>
      </w:r>
      <w:r w:rsidRPr="003D139A">
        <w:rPr>
          <w:rFonts w:ascii="Times New Roman" w:eastAsia="Times New Roman" w:hAnsi="Times New Roman" w:cs="Times New Roman"/>
          <w:sz w:val="24"/>
          <w:szCs w:val="24"/>
          <w:lang w:val="uk-UA" w:eastAsia="ru-RU"/>
        </w:rPr>
        <w:t xml:space="preserve"> </w:t>
      </w:r>
      <w:r w:rsidRPr="003D139A">
        <w:rPr>
          <w:rFonts w:ascii="Times New Roman" w:eastAsia="Times New Roman" w:hAnsi="Times New Roman" w:cs="Times New Roman"/>
          <w:spacing w:val="-2"/>
          <w:sz w:val="24"/>
          <w:szCs w:val="24"/>
          <w:lang w:val="uk-UA" w:eastAsia="ru-RU"/>
        </w:rPr>
        <w:t>висновку при</w:t>
      </w:r>
      <w:r w:rsidRPr="003D139A">
        <w:rPr>
          <w:rFonts w:ascii="Times New Roman" w:eastAsia="Times New Roman" w:hAnsi="Times New Roman" w:cs="Times New Roman"/>
          <w:sz w:val="24"/>
          <w:szCs w:val="24"/>
          <w:lang w:val="uk-UA" w:eastAsia="ru-RU"/>
        </w:rPr>
        <w:t xml:space="preserve"> розкритті інформації емітентами цінних паперів (крім емітентів облігацій місцевої позики)», затверджених рішенням Державної комісії з цінних паперів та фондового ринку від 29 </w:t>
      </w:r>
      <w:r w:rsidRPr="003D139A">
        <w:rPr>
          <w:rFonts w:ascii="Times New Roman" w:eastAsia="Times New Roman" w:hAnsi="Times New Roman" w:cs="Times New Roman"/>
          <w:spacing w:val="-1"/>
          <w:sz w:val="24"/>
          <w:szCs w:val="24"/>
          <w:lang w:val="uk-UA" w:eastAsia="ru-RU"/>
        </w:rPr>
        <w:t>вересня 2011р. №1360 та зареєстрованих в Міністерстві юстиції України 28.11.2011 р. за №</w:t>
      </w:r>
      <w:r w:rsidRPr="003D139A">
        <w:rPr>
          <w:rFonts w:ascii="Times New Roman" w:eastAsia="Times New Roman" w:hAnsi="Times New Roman" w:cs="Times New Roman"/>
          <w:sz w:val="24"/>
          <w:szCs w:val="24"/>
          <w:lang w:val="uk-UA" w:eastAsia="ru-RU"/>
        </w:rPr>
        <w:t xml:space="preserve"> 1358/20096. Рішенням Національної комісії з цінних паперів та фондового ринку від 03.04.2012р. № 472 «Про затвердження роз’яснення «Про порядок застосування Вимог до аудиторського висновку при розкритті інформації емітентами цінних паперів (крім емітентів облігацій місцевої позики), затверджених рішенням Комісії від 29.09.2011 № 1360» та інших законодавчих актів, що регулюють діяльність аудиту і учасників фондового ринку.</w:t>
      </w:r>
    </w:p>
    <w:p w:rsidR="003D139A" w:rsidRPr="003D139A" w:rsidRDefault="003D139A" w:rsidP="003D139A">
      <w:pPr>
        <w:shd w:val="clear" w:color="auto" w:fill="FFFFFF"/>
        <w:spacing w:after="0" w:line="240" w:lineRule="auto"/>
        <w:ind w:right="278" w:firstLine="567"/>
        <w:jc w:val="both"/>
        <w:rPr>
          <w:rFonts w:ascii="Times New Roman" w:eastAsia="Times New Roman" w:hAnsi="Times New Roman" w:cs="Times New Roman"/>
          <w:sz w:val="24"/>
          <w:szCs w:val="24"/>
          <w:lang w:eastAsia="ru-RU"/>
        </w:rPr>
      </w:pPr>
      <w:r w:rsidRPr="003D139A">
        <w:rPr>
          <w:rFonts w:ascii="Times New Roman" w:eastAsia="Times New Roman" w:hAnsi="Times New Roman" w:cs="Times New Roman"/>
          <w:sz w:val="24"/>
          <w:szCs w:val="24"/>
          <w:lang w:val="uk-UA" w:eastAsia="ru-RU"/>
        </w:rPr>
        <w:t xml:space="preserve">Фінансова звітність товариства підготовлена згідно формату Міжнародних стандартів фінансової звітності, зокрема з урахуванням МСФЗ 1 «Перше застосування міжнародної фінансової звітності» </w:t>
      </w:r>
      <w:proofErr w:type="spellStart"/>
      <w:r w:rsidRPr="003D139A">
        <w:rPr>
          <w:rFonts w:ascii="Times New Roman" w:eastAsia="Times New Roman" w:hAnsi="Times New Roman" w:cs="Times New Roman"/>
          <w:sz w:val="24"/>
          <w:szCs w:val="24"/>
          <w:lang w:val="uk-UA" w:eastAsia="ru-RU"/>
        </w:rPr>
        <w:t>.Облікова</w:t>
      </w:r>
      <w:proofErr w:type="spellEnd"/>
      <w:r w:rsidRPr="003D139A">
        <w:rPr>
          <w:rFonts w:ascii="Times New Roman" w:eastAsia="Times New Roman" w:hAnsi="Times New Roman" w:cs="Times New Roman"/>
          <w:sz w:val="24"/>
          <w:szCs w:val="24"/>
          <w:lang w:val="uk-UA" w:eastAsia="ru-RU"/>
        </w:rPr>
        <w:t xml:space="preserve"> політика     ПАТ “Нововолинська швейна фабрика”  </w:t>
      </w:r>
      <w:r w:rsidRPr="003D139A">
        <w:rPr>
          <w:rFonts w:ascii="Times New Roman" w:eastAsia="Times New Roman" w:hAnsi="Times New Roman" w:cs="Times New Roman"/>
          <w:spacing w:val="-5"/>
          <w:sz w:val="24"/>
          <w:szCs w:val="24"/>
          <w:lang w:val="uk-UA" w:eastAsia="ru-RU"/>
        </w:rPr>
        <w:t>(наказ № 1 від 02.01.2014р.) відповідає</w:t>
      </w:r>
      <w:r w:rsidRPr="003D139A">
        <w:rPr>
          <w:rFonts w:ascii="Times New Roman" w:eastAsia="Times New Roman" w:hAnsi="Times New Roman" w:cs="Times New Roman"/>
          <w:sz w:val="24"/>
          <w:szCs w:val="24"/>
          <w:lang w:val="uk-UA" w:eastAsia="ru-RU"/>
        </w:rPr>
        <w:t xml:space="preserve"> вимогам Національних положень (стандартів) бухгалтерського обліку з урахуванням положень міжнародних стандартів фінансової звітності. </w:t>
      </w:r>
      <w:proofErr w:type="spellStart"/>
      <w:proofErr w:type="gramStart"/>
      <w:r w:rsidRPr="003D139A">
        <w:rPr>
          <w:rFonts w:ascii="Times New Roman" w:eastAsia="Times New Roman" w:hAnsi="Times New Roman" w:cs="Times New Roman"/>
          <w:sz w:val="24"/>
          <w:szCs w:val="24"/>
          <w:lang w:eastAsia="ru-RU"/>
        </w:rPr>
        <w:t>Р</w:t>
      </w:r>
      <w:proofErr w:type="gramEnd"/>
      <w:r w:rsidRPr="003D139A">
        <w:rPr>
          <w:rFonts w:ascii="Times New Roman" w:eastAsia="Times New Roman" w:hAnsi="Times New Roman" w:cs="Times New Roman"/>
          <w:sz w:val="24"/>
          <w:szCs w:val="24"/>
          <w:lang w:eastAsia="ru-RU"/>
        </w:rPr>
        <w:t>ічна</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фінансова</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звітність</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складена</w:t>
      </w:r>
      <w:proofErr w:type="spellEnd"/>
      <w:r w:rsidRPr="003D139A">
        <w:rPr>
          <w:rFonts w:ascii="Times New Roman" w:eastAsia="Times New Roman" w:hAnsi="Times New Roman" w:cs="Times New Roman"/>
          <w:sz w:val="24"/>
          <w:szCs w:val="24"/>
          <w:lang w:eastAsia="ru-RU"/>
        </w:rPr>
        <w:t xml:space="preserve"> на </w:t>
      </w:r>
      <w:proofErr w:type="spellStart"/>
      <w:r w:rsidRPr="003D139A">
        <w:rPr>
          <w:rFonts w:ascii="Times New Roman" w:eastAsia="Times New Roman" w:hAnsi="Times New Roman" w:cs="Times New Roman"/>
          <w:sz w:val="24"/>
          <w:szCs w:val="24"/>
          <w:lang w:eastAsia="ru-RU"/>
        </w:rPr>
        <w:t>підставі</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даних</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бухгалтерського</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обліку</w:t>
      </w:r>
      <w:proofErr w:type="spellEnd"/>
      <w:r w:rsidRPr="003D139A">
        <w:rPr>
          <w:rFonts w:ascii="Times New Roman" w:eastAsia="Times New Roman" w:hAnsi="Times New Roman" w:cs="Times New Roman"/>
          <w:sz w:val="24"/>
          <w:szCs w:val="24"/>
          <w:lang w:val="uk-UA" w:eastAsia="ru-RU"/>
        </w:rPr>
        <w:t xml:space="preserve"> ПАТ “Нововолинська швейна фабрика” </w:t>
      </w:r>
      <w:r w:rsidRPr="003D139A">
        <w:rPr>
          <w:rFonts w:ascii="Times New Roman" w:eastAsia="Times New Roman" w:hAnsi="Times New Roman" w:cs="Times New Roman"/>
          <w:sz w:val="24"/>
          <w:szCs w:val="24"/>
          <w:lang w:eastAsia="ru-RU"/>
        </w:rPr>
        <w:t xml:space="preserve"> за станом на </w:t>
      </w:r>
      <w:proofErr w:type="spellStart"/>
      <w:r w:rsidRPr="003D139A">
        <w:rPr>
          <w:rFonts w:ascii="Times New Roman" w:eastAsia="Times New Roman" w:hAnsi="Times New Roman" w:cs="Times New Roman"/>
          <w:sz w:val="24"/>
          <w:szCs w:val="24"/>
          <w:lang w:eastAsia="ru-RU"/>
        </w:rPr>
        <w:t>кінець</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останнього</w:t>
      </w:r>
      <w:proofErr w:type="spellEnd"/>
      <w:r w:rsidRPr="003D139A">
        <w:rPr>
          <w:rFonts w:ascii="Times New Roman" w:eastAsia="Times New Roman" w:hAnsi="Times New Roman" w:cs="Times New Roman"/>
          <w:sz w:val="24"/>
          <w:szCs w:val="24"/>
          <w:lang w:eastAsia="ru-RU"/>
        </w:rPr>
        <w:t xml:space="preserve"> дня </w:t>
      </w:r>
      <w:proofErr w:type="spellStart"/>
      <w:r w:rsidRPr="003D139A">
        <w:rPr>
          <w:rFonts w:ascii="Times New Roman" w:eastAsia="Times New Roman" w:hAnsi="Times New Roman" w:cs="Times New Roman"/>
          <w:sz w:val="24"/>
          <w:szCs w:val="24"/>
          <w:lang w:eastAsia="ru-RU"/>
        </w:rPr>
        <w:t>звітного</w:t>
      </w:r>
      <w:proofErr w:type="spellEnd"/>
      <w:r w:rsidRPr="003D139A">
        <w:rPr>
          <w:rFonts w:ascii="Times New Roman" w:eastAsia="Times New Roman" w:hAnsi="Times New Roman" w:cs="Times New Roman"/>
          <w:sz w:val="24"/>
          <w:szCs w:val="24"/>
          <w:lang w:eastAsia="ru-RU"/>
        </w:rPr>
        <w:t xml:space="preserve"> </w:t>
      </w:r>
      <w:r w:rsidRPr="003D139A">
        <w:rPr>
          <w:rFonts w:ascii="Times New Roman" w:eastAsia="Times New Roman" w:hAnsi="Times New Roman" w:cs="Times New Roman"/>
          <w:sz w:val="24"/>
          <w:szCs w:val="24"/>
          <w:lang w:val="uk-UA" w:eastAsia="ru-RU"/>
        </w:rPr>
        <w:t xml:space="preserve">2014 </w:t>
      </w:r>
      <w:r w:rsidRPr="003D139A">
        <w:rPr>
          <w:rFonts w:ascii="Times New Roman" w:eastAsia="Times New Roman" w:hAnsi="Times New Roman" w:cs="Times New Roman"/>
          <w:sz w:val="24"/>
          <w:szCs w:val="24"/>
          <w:lang w:eastAsia="ru-RU"/>
        </w:rPr>
        <w:t>року</w:t>
      </w:r>
      <w:r w:rsidRPr="003D139A">
        <w:rPr>
          <w:rFonts w:ascii="Times New Roman" w:eastAsia="Times New Roman" w:hAnsi="Times New Roman" w:cs="Times New Roman"/>
          <w:sz w:val="24"/>
          <w:szCs w:val="24"/>
          <w:lang w:val="uk-UA" w:eastAsia="ru-RU"/>
        </w:rPr>
        <w:t>.</w:t>
      </w:r>
      <w:r w:rsidRPr="003D139A">
        <w:rPr>
          <w:rFonts w:ascii="Times New Roman" w:eastAsia="Times New Roman" w:hAnsi="Times New Roman" w:cs="Times New Roman"/>
          <w:sz w:val="24"/>
          <w:szCs w:val="24"/>
          <w:lang w:eastAsia="ru-RU"/>
        </w:rPr>
        <w:tab/>
      </w:r>
    </w:p>
    <w:p w:rsidR="003D139A" w:rsidRPr="003D139A" w:rsidRDefault="003D139A" w:rsidP="003D139A">
      <w:pPr>
        <w:shd w:val="clear" w:color="auto" w:fill="FFFFFF"/>
        <w:spacing w:after="0" w:line="240" w:lineRule="auto"/>
        <w:ind w:right="278" w:firstLine="567"/>
        <w:jc w:val="both"/>
        <w:rPr>
          <w:rFonts w:ascii="Times New Roman" w:eastAsia="Times New Roman" w:hAnsi="Times New Roman" w:cs="Times New Roman"/>
          <w:sz w:val="24"/>
          <w:szCs w:val="24"/>
          <w:lang w:eastAsia="ru-RU"/>
        </w:rPr>
      </w:pPr>
      <w:proofErr w:type="spellStart"/>
      <w:proofErr w:type="gramStart"/>
      <w:r w:rsidRPr="003D139A">
        <w:rPr>
          <w:rFonts w:ascii="Times New Roman" w:eastAsia="Times New Roman" w:hAnsi="Times New Roman" w:cs="Times New Roman"/>
          <w:sz w:val="24"/>
          <w:szCs w:val="24"/>
          <w:lang w:eastAsia="ru-RU"/>
        </w:rPr>
        <w:t>П</w:t>
      </w:r>
      <w:proofErr w:type="gramEnd"/>
      <w:r w:rsidRPr="003D139A">
        <w:rPr>
          <w:rFonts w:ascii="Times New Roman" w:eastAsia="Times New Roman" w:hAnsi="Times New Roman" w:cs="Times New Roman"/>
          <w:sz w:val="24"/>
          <w:szCs w:val="24"/>
          <w:lang w:eastAsia="ru-RU"/>
        </w:rPr>
        <w:t>ідготовка</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фінансової</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звітності</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вимагає</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від</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керівництва</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розрахунків</w:t>
      </w:r>
      <w:proofErr w:type="spellEnd"/>
      <w:r w:rsidRPr="003D139A">
        <w:rPr>
          <w:rFonts w:ascii="Times New Roman" w:eastAsia="Times New Roman" w:hAnsi="Times New Roman" w:cs="Times New Roman"/>
          <w:sz w:val="24"/>
          <w:szCs w:val="24"/>
          <w:lang w:eastAsia="ru-RU"/>
        </w:rPr>
        <w:t xml:space="preserve"> та </w:t>
      </w:r>
      <w:proofErr w:type="spellStart"/>
      <w:r w:rsidRPr="003D139A">
        <w:rPr>
          <w:rFonts w:ascii="Times New Roman" w:eastAsia="Times New Roman" w:hAnsi="Times New Roman" w:cs="Times New Roman"/>
          <w:sz w:val="24"/>
          <w:szCs w:val="24"/>
          <w:lang w:eastAsia="ru-RU"/>
        </w:rPr>
        <w:t>припущень</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що</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впливають</w:t>
      </w:r>
      <w:proofErr w:type="spellEnd"/>
      <w:r w:rsidRPr="003D139A">
        <w:rPr>
          <w:rFonts w:ascii="Times New Roman" w:eastAsia="Times New Roman" w:hAnsi="Times New Roman" w:cs="Times New Roman"/>
          <w:sz w:val="24"/>
          <w:szCs w:val="24"/>
          <w:lang w:eastAsia="ru-RU"/>
        </w:rPr>
        <w:t xml:space="preserve"> на </w:t>
      </w:r>
      <w:proofErr w:type="spellStart"/>
      <w:r w:rsidRPr="003D139A">
        <w:rPr>
          <w:rFonts w:ascii="Times New Roman" w:eastAsia="Times New Roman" w:hAnsi="Times New Roman" w:cs="Times New Roman"/>
          <w:sz w:val="24"/>
          <w:szCs w:val="24"/>
          <w:lang w:eastAsia="ru-RU"/>
        </w:rPr>
        <w:t>суми</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активів</w:t>
      </w:r>
      <w:proofErr w:type="spellEnd"/>
      <w:r w:rsidRPr="003D139A">
        <w:rPr>
          <w:rFonts w:ascii="Times New Roman" w:eastAsia="Times New Roman" w:hAnsi="Times New Roman" w:cs="Times New Roman"/>
          <w:sz w:val="24"/>
          <w:szCs w:val="24"/>
          <w:lang w:eastAsia="ru-RU"/>
        </w:rPr>
        <w:t xml:space="preserve"> та </w:t>
      </w:r>
      <w:proofErr w:type="spellStart"/>
      <w:r w:rsidRPr="003D139A">
        <w:rPr>
          <w:rFonts w:ascii="Times New Roman" w:eastAsia="Times New Roman" w:hAnsi="Times New Roman" w:cs="Times New Roman"/>
          <w:sz w:val="24"/>
          <w:szCs w:val="24"/>
          <w:lang w:eastAsia="ru-RU"/>
        </w:rPr>
        <w:t>зобов'язань</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відображених</w:t>
      </w:r>
      <w:proofErr w:type="spellEnd"/>
      <w:r w:rsidRPr="003D139A">
        <w:rPr>
          <w:rFonts w:ascii="Times New Roman" w:eastAsia="Times New Roman" w:hAnsi="Times New Roman" w:cs="Times New Roman"/>
          <w:sz w:val="24"/>
          <w:szCs w:val="24"/>
          <w:lang w:eastAsia="ru-RU"/>
        </w:rPr>
        <w:t xml:space="preserve"> у </w:t>
      </w:r>
      <w:proofErr w:type="spellStart"/>
      <w:r w:rsidRPr="003D139A">
        <w:rPr>
          <w:rFonts w:ascii="Times New Roman" w:eastAsia="Times New Roman" w:hAnsi="Times New Roman" w:cs="Times New Roman"/>
          <w:sz w:val="24"/>
          <w:szCs w:val="24"/>
          <w:lang w:eastAsia="ru-RU"/>
        </w:rPr>
        <w:t>фінансовій</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звітності</w:t>
      </w:r>
      <w:proofErr w:type="spellEnd"/>
      <w:r w:rsidRPr="003D139A">
        <w:rPr>
          <w:rFonts w:ascii="Times New Roman" w:eastAsia="Times New Roman" w:hAnsi="Times New Roman" w:cs="Times New Roman"/>
          <w:sz w:val="24"/>
          <w:szCs w:val="24"/>
          <w:lang w:eastAsia="ru-RU"/>
        </w:rPr>
        <w:t xml:space="preserve">, на </w:t>
      </w:r>
      <w:proofErr w:type="spellStart"/>
      <w:r w:rsidRPr="003D139A">
        <w:rPr>
          <w:rFonts w:ascii="Times New Roman" w:eastAsia="Times New Roman" w:hAnsi="Times New Roman" w:cs="Times New Roman"/>
          <w:sz w:val="24"/>
          <w:szCs w:val="24"/>
          <w:lang w:eastAsia="ru-RU"/>
        </w:rPr>
        <w:t>розкриття</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умовних</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активів</w:t>
      </w:r>
      <w:proofErr w:type="spellEnd"/>
      <w:r w:rsidRPr="003D139A">
        <w:rPr>
          <w:rFonts w:ascii="Times New Roman" w:eastAsia="Times New Roman" w:hAnsi="Times New Roman" w:cs="Times New Roman"/>
          <w:sz w:val="24"/>
          <w:szCs w:val="24"/>
          <w:lang w:eastAsia="ru-RU"/>
        </w:rPr>
        <w:t xml:space="preserve"> і </w:t>
      </w:r>
      <w:proofErr w:type="spellStart"/>
      <w:r w:rsidRPr="003D139A">
        <w:rPr>
          <w:rFonts w:ascii="Times New Roman" w:eastAsia="Times New Roman" w:hAnsi="Times New Roman" w:cs="Times New Roman"/>
          <w:sz w:val="24"/>
          <w:szCs w:val="24"/>
          <w:lang w:eastAsia="ru-RU"/>
        </w:rPr>
        <w:t>зобов'язань</w:t>
      </w:r>
      <w:proofErr w:type="spellEnd"/>
      <w:r w:rsidRPr="003D139A">
        <w:rPr>
          <w:rFonts w:ascii="Times New Roman" w:eastAsia="Times New Roman" w:hAnsi="Times New Roman" w:cs="Times New Roman"/>
          <w:sz w:val="24"/>
          <w:szCs w:val="24"/>
          <w:lang w:eastAsia="ru-RU"/>
        </w:rPr>
        <w:t xml:space="preserve"> на </w:t>
      </w:r>
      <w:proofErr w:type="spellStart"/>
      <w:r w:rsidRPr="003D139A">
        <w:rPr>
          <w:rFonts w:ascii="Times New Roman" w:eastAsia="Times New Roman" w:hAnsi="Times New Roman" w:cs="Times New Roman"/>
          <w:sz w:val="24"/>
          <w:szCs w:val="24"/>
          <w:lang w:eastAsia="ru-RU"/>
        </w:rPr>
        <w:t>звітну</w:t>
      </w:r>
      <w:proofErr w:type="spellEnd"/>
      <w:r w:rsidRPr="003D139A">
        <w:rPr>
          <w:rFonts w:ascii="Times New Roman" w:eastAsia="Times New Roman" w:hAnsi="Times New Roman" w:cs="Times New Roman"/>
          <w:sz w:val="24"/>
          <w:szCs w:val="24"/>
          <w:lang w:eastAsia="ru-RU"/>
        </w:rPr>
        <w:t xml:space="preserve"> дату, а </w:t>
      </w:r>
      <w:proofErr w:type="spellStart"/>
      <w:r w:rsidRPr="003D139A">
        <w:rPr>
          <w:rFonts w:ascii="Times New Roman" w:eastAsia="Times New Roman" w:hAnsi="Times New Roman" w:cs="Times New Roman"/>
          <w:sz w:val="24"/>
          <w:szCs w:val="24"/>
          <w:lang w:eastAsia="ru-RU"/>
        </w:rPr>
        <w:t>також</w:t>
      </w:r>
      <w:proofErr w:type="spellEnd"/>
      <w:r w:rsidRPr="003D139A">
        <w:rPr>
          <w:rFonts w:ascii="Times New Roman" w:eastAsia="Times New Roman" w:hAnsi="Times New Roman" w:cs="Times New Roman"/>
          <w:sz w:val="24"/>
          <w:szCs w:val="24"/>
          <w:lang w:eastAsia="ru-RU"/>
        </w:rPr>
        <w:t xml:space="preserve"> на </w:t>
      </w:r>
      <w:proofErr w:type="spellStart"/>
      <w:r w:rsidRPr="003D139A">
        <w:rPr>
          <w:rFonts w:ascii="Times New Roman" w:eastAsia="Times New Roman" w:hAnsi="Times New Roman" w:cs="Times New Roman"/>
          <w:sz w:val="24"/>
          <w:szCs w:val="24"/>
          <w:lang w:eastAsia="ru-RU"/>
        </w:rPr>
        <w:t>суми</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доходів</w:t>
      </w:r>
      <w:proofErr w:type="spellEnd"/>
      <w:r w:rsidRPr="003D139A">
        <w:rPr>
          <w:rFonts w:ascii="Times New Roman" w:eastAsia="Times New Roman" w:hAnsi="Times New Roman" w:cs="Times New Roman"/>
          <w:sz w:val="24"/>
          <w:szCs w:val="24"/>
          <w:lang w:eastAsia="ru-RU"/>
        </w:rPr>
        <w:t xml:space="preserve"> та </w:t>
      </w:r>
      <w:proofErr w:type="spellStart"/>
      <w:r w:rsidRPr="003D139A">
        <w:rPr>
          <w:rFonts w:ascii="Times New Roman" w:eastAsia="Times New Roman" w:hAnsi="Times New Roman" w:cs="Times New Roman"/>
          <w:sz w:val="24"/>
          <w:szCs w:val="24"/>
          <w:lang w:eastAsia="ru-RU"/>
        </w:rPr>
        <w:t>витрат</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що</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відображаються</w:t>
      </w:r>
      <w:proofErr w:type="spellEnd"/>
      <w:r w:rsidRPr="003D139A">
        <w:rPr>
          <w:rFonts w:ascii="Times New Roman" w:eastAsia="Times New Roman" w:hAnsi="Times New Roman" w:cs="Times New Roman"/>
          <w:sz w:val="24"/>
          <w:szCs w:val="24"/>
          <w:lang w:eastAsia="ru-RU"/>
        </w:rPr>
        <w:t xml:space="preserve"> у </w:t>
      </w:r>
      <w:proofErr w:type="spellStart"/>
      <w:r w:rsidRPr="003D139A">
        <w:rPr>
          <w:rFonts w:ascii="Times New Roman" w:eastAsia="Times New Roman" w:hAnsi="Times New Roman" w:cs="Times New Roman"/>
          <w:sz w:val="24"/>
          <w:szCs w:val="24"/>
          <w:lang w:eastAsia="ru-RU"/>
        </w:rPr>
        <w:t>фінансових</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звітах</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протягом</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звітного</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періоду</w:t>
      </w:r>
      <w:proofErr w:type="spellEnd"/>
      <w:r w:rsidRPr="003D139A">
        <w:rPr>
          <w:rFonts w:ascii="Times New Roman" w:eastAsia="Times New Roman" w:hAnsi="Times New Roman" w:cs="Times New Roman"/>
          <w:sz w:val="24"/>
          <w:szCs w:val="24"/>
          <w:lang w:eastAsia="ru-RU"/>
        </w:rPr>
        <w:t>.</w:t>
      </w:r>
    </w:p>
    <w:p w:rsidR="003D139A" w:rsidRPr="003D139A" w:rsidRDefault="003D139A" w:rsidP="003D139A">
      <w:pPr>
        <w:shd w:val="clear" w:color="auto" w:fill="FFFFFF"/>
        <w:spacing w:after="0"/>
        <w:ind w:right="278" w:firstLine="568"/>
        <w:jc w:val="both"/>
        <w:rPr>
          <w:rFonts w:ascii="Times New Roman" w:eastAsia="Times New Roman" w:hAnsi="Times New Roman" w:cs="Times New Roman"/>
          <w:sz w:val="24"/>
          <w:szCs w:val="24"/>
          <w:lang w:val="uk-UA" w:eastAsia="ru-RU"/>
        </w:rPr>
      </w:pPr>
    </w:p>
    <w:p w:rsidR="003D139A" w:rsidRPr="003D139A" w:rsidRDefault="003D139A" w:rsidP="003D139A">
      <w:pPr>
        <w:shd w:val="clear" w:color="auto" w:fill="FFFFFF"/>
        <w:spacing w:after="0"/>
        <w:ind w:right="278" w:firstLine="568"/>
        <w:jc w:val="both"/>
        <w:rPr>
          <w:rFonts w:ascii="Times New Roman" w:eastAsia="Times New Roman" w:hAnsi="Times New Roman" w:cs="Times New Roman"/>
          <w:sz w:val="24"/>
          <w:szCs w:val="24"/>
          <w:lang w:val="uk-UA" w:eastAsia="ru-RU"/>
        </w:rPr>
      </w:pPr>
    </w:p>
    <w:p w:rsidR="003D139A" w:rsidRPr="003D139A" w:rsidRDefault="003D139A" w:rsidP="003D139A">
      <w:pPr>
        <w:shd w:val="clear" w:color="auto" w:fill="FFFFFF"/>
        <w:spacing w:after="0"/>
        <w:ind w:right="278" w:firstLine="568"/>
        <w:jc w:val="center"/>
        <w:rPr>
          <w:rFonts w:ascii="Times New Roman" w:eastAsia="Times New Roman" w:hAnsi="Times New Roman" w:cs="Times New Roman"/>
          <w:b/>
          <w:bCs/>
          <w:sz w:val="24"/>
          <w:szCs w:val="24"/>
          <w:lang w:val="uk-UA" w:eastAsia="ru-RU"/>
        </w:rPr>
      </w:pPr>
      <w:r w:rsidRPr="003D139A">
        <w:rPr>
          <w:rFonts w:ascii="Times New Roman" w:eastAsia="Times New Roman" w:hAnsi="Times New Roman" w:cs="Times New Roman"/>
          <w:b/>
          <w:bCs/>
          <w:sz w:val="24"/>
          <w:szCs w:val="24"/>
          <w:lang w:val="uk-UA" w:eastAsia="ru-RU"/>
        </w:rPr>
        <w:t>Опис перевіреної фінансової інформації</w:t>
      </w:r>
    </w:p>
    <w:p w:rsidR="003D139A" w:rsidRPr="003D139A" w:rsidRDefault="003D139A" w:rsidP="003D139A">
      <w:pPr>
        <w:shd w:val="clear" w:color="auto" w:fill="FFFFFF"/>
        <w:spacing w:after="0"/>
        <w:ind w:right="278" w:firstLine="568"/>
        <w:jc w:val="center"/>
        <w:rPr>
          <w:rFonts w:ascii="Times New Roman" w:eastAsia="Times New Roman" w:hAnsi="Times New Roman" w:cs="Times New Roman"/>
          <w:b/>
          <w:bCs/>
          <w:sz w:val="24"/>
          <w:szCs w:val="24"/>
          <w:lang w:val="uk-UA" w:eastAsia="ru-RU"/>
        </w:rPr>
      </w:pPr>
    </w:p>
    <w:p w:rsidR="003D139A" w:rsidRPr="003D139A" w:rsidRDefault="003D139A" w:rsidP="003D139A">
      <w:pPr>
        <w:shd w:val="clear" w:color="auto" w:fill="FFFFFF"/>
        <w:spacing w:after="0" w:line="240" w:lineRule="auto"/>
        <w:ind w:right="278" w:firstLine="568"/>
        <w:jc w:val="both"/>
        <w:rPr>
          <w:rFonts w:ascii="Times New Roman" w:eastAsia="Times New Roman" w:hAnsi="Times New Roman" w:cs="Times New Roman"/>
          <w:bCs/>
          <w:sz w:val="24"/>
          <w:szCs w:val="24"/>
          <w:lang w:val="uk-UA" w:eastAsia="ru-RU"/>
        </w:rPr>
      </w:pPr>
    </w:p>
    <w:p w:rsidR="003D139A" w:rsidRPr="003D139A" w:rsidRDefault="003D139A" w:rsidP="003D139A">
      <w:pPr>
        <w:shd w:val="clear" w:color="auto" w:fill="FFFFFF"/>
        <w:spacing w:after="0" w:line="240" w:lineRule="auto"/>
        <w:ind w:right="278" w:firstLine="568"/>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bCs/>
          <w:sz w:val="24"/>
          <w:szCs w:val="24"/>
          <w:lang w:val="uk-UA" w:eastAsia="ru-RU"/>
        </w:rPr>
        <w:t>Ми перевірили фінансову звітність Товариства, яка складається з форм  передбачених</w:t>
      </w:r>
      <w:r w:rsidRPr="003D139A">
        <w:rPr>
          <w:rFonts w:ascii="Times New Roman" w:eastAsia="Symbol" w:hAnsi="Times New Roman" w:cs="Times New Roman"/>
          <w:spacing w:val="2"/>
          <w:sz w:val="24"/>
          <w:szCs w:val="24"/>
          <w:lang w:val="uk-UA" w:eastAsia="ru-RU"/>
        </w:rPr>
        <w:t xml:space="preserve"> </w:t>
      </w:r>
      <w:r w:rsidRPr="003D139A">
        <w:rPr>
          <w:rFonts w:ascii="Times New Roman" w:eastAsia="Times New Roman" w:hAnsi="Times New Roman" w:cs="Times New Roman"/>
          <w:sz w:val="24"/>
          <w:szCs w:val="24"/>
          <w:lang w:val="uk-UA" w:eastAsia="ru-RU"/>
        </w:rPr>
        <w:t xml:space="preserve">Додатком 1 до Національного положення (стандарту) бухгалтерського обліку 1 «Загальні вимоги до фінансової звітності», затверджених </w:t>
      </w:r>
      <w:r w:rsidRPr="003D139A">
        <w:rPr>
          <w:rFonts w:ascii="Times New Roman" w:eastAsia="Times New Roman" w:hAnsi="Times New Roman" w:cs="Times New Roman"/>
          <w:sz w:val="24"/>
          <w:szCs w:val="24"/>
          <w:lang w:eastAsia="ru-RU"/>
        </w:rPr>
        <w:t> </w:t>
      </w:r>
      <w:r w:rsidRPr="003D139A">
        <w:rPr>
          <w:rFonts w:ascii="Times New Roman" w:eastAsia="Times New Roman" w:hAnsi="Times New Roman" w:cs="Times New Roman"/>
          <w:sz w:val="24"/>
          <w:szCs w:val="24"/>
          <w:lang w:val="uk-UA" w:eastAsia="ru-RU"/>
        </w:rPr>
        <w:t xml:space="preserve">наказом Міністерства </w:t>
      </w:r>
      <w:r w:rsidRPr="003D139A">
        <w:rPr>
          <w:rFonts w:ascii="Times New Roman" w:eastAsia="Times New Roman" w:hAnsi="Times New Roman" w:cs="Times New Roman"/>
          <w:sz w:val="24"/>
          <w:szCs w:val="24"/>
          <w:lang w:eastAsia="ru-RU"/>
        </w:rPr>
        <w:t>  </w:t>
      </w:r>
      <w:r w:rsidRPr="003D139A">
        <w:rPr>
          <w:rFonts w:ascii="Times New Roman" w:eastAsia="Times New Roman" w:hAnsi="Times New Roman" w:cs="Times New Roman"/>
          <w:sz w:val="24"/>
          <w:szCs w:val="24"/>
          <w:lang w:val="uk-UA" w:eastAsia="ru-RU"/>
        </w:rPr>
        <w:t xml:space="preserve">фінансів України 07.02.2013 р. № 73 із змінами внесеними наказом Мінфіну від 27.06.2013 р. №627 , зокрема: </w:t>
      </w:r>
    </w:p>
    <w:p w:rsidR="003D139A" w:rsidRPr="003D139A" w:rsidRDefault="003D139A" w:rsidP="003D139A">
      <w:pPr>
        <w:shd w:val="clear" w:color="auto" w:fill="FFFFFF"/>
        <w:spacing w:after="0" w:line="240" w:lineRule="auto"/>
        <w:ind w:right="278" w:firstLine="568"/>
        <w:jc w:val="both"/>
        <w:rPr>
          <w:rFonts w:ascii="Times New Roman" w:eastAsia="Times New Roman" w:hAnsi="Times New Roman" w:cs="Times New Roman"/>
          <w:sz w:val="24"/>
          <w:szCs w:val="24"/>
          <w:lang w:val="uk-UA" w:eastAsia="ru-RU"/>
        </w:rPr>
      </w:pPr>
    </w:p>
    <w:p w:rsidR="003D139A" w:rsidRPr="003D139A" w:rsidRDefault="003D139A" w:rsidP="003D139A">
      <w:pPr>
        <w:spacing w:after="0" w:line="240" w:lineRule="auto"/>
        <w:jc w:val="both"/>
        <w:rPr>
          <w:rFonts w:ascii="Times New Roman" w:eastAsia="Times New Roman" w:hAnsi="Times New Roman" w:cs="Times New Roman"/>
          <w:spacing w:val="2"/>
          <w:sz w:val="24"/>
          <w:szCs w:val="24"/>
          <w:lang w:val="uk-UA" w:eastAsia="ru-RU"/>
        </w:rPr>
      </w:pPr>
      <w:r w:rsidRPr="003D139A">
        <w:rPr>
          <w:rFonts w:ascii="Times New Roman" w:eastAsia="Times New Roman" w:hAnsi="Times New Roman" w:cs="Times New Roman"/>
          <w:sz w:val="24"/>
          <w:szCs w:val="24"/>
          <w:lang w:val="uk-UA" w:eastAsia="ru-RU"/>
        </w:rPr>
        <w:t xml:space="preserve">          </w:t>
      </w:r>
      <w:r w:rsidRPr="003D139A">
        <w:rPr>
          <w:rFonts w:ascii="Times New Roman" w:eastAsia="Symbol" w:hAnsi="Times New Roman" w:cs="Times New Roman"/>
          <w:spacing w:val="2"/>
          <w:sz w:val="24"/>
          <w:szCs w:val="24"/>
          <w:lang w:val="uk-UA" w:eastAsia="ru-RU"/>
        </w:rPr>
        <w:t>-</w:t>
      </w:r>
      <w:r w:rsidRPr="003D139A">
        <w:rPr>
          <w:rFonts w:ascii="Times New Roman" w:eastAsia="Times New Roman" w:hAnsi="Times New Roman" w:cs="Times New Roman"/>
          <w:sz w:val="24"/>
          <w:szCs w:val="24"/>
          <w:lang w:val="uk-UA" w:eastAsia="ru-RU"/>
        </w:rPr>
        <w:t xml:space="preserve"> </w:t>
      </w:r>
      <w:r w:rsidRPr="003D139A">
        <w:rPr>
          <w:rFonts w:ascii="Times New Roman" w:eastAsia="Times New Roman" w:hAnsi="Times New Roman" w:cs="Times New Roman"/>
          <w:spacing w:val="2"/>
          <w:sz w:val="24"/>
          <w:szCs w:val="24"/>
          <w:lang w:val="uk-UA" w:eastAsia="ru-RU"/>
        </w:rPr>
        <w:t>Баланс(Звіт про фінансовий стан) станом на 31 грудня 2014р  Форма № 1.</w:t>
      </w:r>
    </w:p>
    <w:p w:rsidR="003D139A" w:rsidRPr="003D139A" w:rsidRDefault="003D139A" w:rsidP="003D139A">
      <w:pPr>
        <w:shd w:val="clear" w:color="auto" w:fill="FFFFFF"/>
        <w:tabs>
          <w:tab w:val="left" w:pos="9355"/>
        </w:tabs>
        <w:spacing w:after="0"/>
        <w:jc w:val="both"/>
        <w:rPr>
          <w:rFonts w:ascii="Times New Roman" w:eastAsia="Times New Roman" w:hAnsi="Times New Roman" w:cs="Times New Roman"/>
          <w:spacing w:val="2"/>
          <w:sz w:val="24"/>
          <w:szCs w:val="24"/>
          <w:lang w:val="uk-UA" w:eastAsia="ru-RU"/>
        </w:rPr>
      </w:pPr>
      <w:r w:rsidRPr="003D139A">
        <w:rPr>
          <w:rFonts w:ascii="Times New Roman" w:eastAsia="Symbol" w:hAnsi="Times New Roman" w:cs="Times New Roman"/>
          <w:spacing w:val="2"/>
          <w:sz w:val="24"/>
          <w:szCs w:val="24"/>
          <w:lang w:val="uk-UA" w:eastAsia="ru-RU"/>
        </w:rPr>
        <w:t xml:space="preserve">          -</w:t>
      </w:r>
      <w:r w:rsidRPr="003D139A">
        <w:rPr>
          <w:rFonts w:ascii="Times New Roman" w:eastAsia="Symbol" w:hAnsi="Times New Roman" w:cs="Times New Roman"/>
          <w:spacing w:val="2"/>
          <w:sz w:val="24"/>
          <w:szCs w:val="24"/>
          <w:lang w:eastAsia="ru-RU"/>
        </w:rPr>
        <w:t xml:space="preserve"> </w:t>
      </w:r>
      <w:r w:rsidRPr="003D139A">
        <w:rPr>
          <w:rFonts w:ascii="Times New Roman" w:eastAsia="Symbol" w:hAnsi="Times New Roman" w:cs="Times New Roman"/>
          <w:spacing w:val="2"/>
          <w:sz w:val="24"/>
          <w:szCs w:val="24"/>
          <w:lang w:val="uk-UA" w:eastAsia="ru-RU"/>
        </w:rPr>
        <w:t>З</w:t>
      </w:r>
      <w:proofErr w:type="spellStart"/>
      <w:r w:rsidRPr="003D139A">
        <w:rPr>
          <w:rFonts w:ascii="Times New Roman" w:eastAsia="Times New Roman" w:hAnsi="Times New Roman" w:cs="Times New Roman"/>
          <w:spacing w:val="2"/>
          <w:sz w:val="24"/>
          <w:szCs w:val="24"/>
          <w:lang w:eastAsia="ru-RU"/>
        </w:rPr>
        <w:t>віт</w:t>
      </w:r>
      <w:proofErr w:type="spellEnd"/>
      <w:r w:rsidRPr="003D139A">
        <w:rPr>
          <w:rFonts w:ascii="Times New Roman" w:eastAsia="Times New Roman" w:hAnsi="Times New Roman" w:cs="Times New Roman"/>
          <w:spacing w:val="2"/>
          <w:sz w:val="24"/>
          <w:szCs w:val="24"/>
          <w:lang w:eastAsia="ru-RU"/>
        </w:rPr>
        <w:t xml:space="preserve"> про </w:t>
      </w:r>
      <w:proofErr w:type="spellStart"/>
      <w:r w:rsidRPr="003D139A">
        <w:rPr>
          <w:rFonts w:ascii="Times New Roman" w:eastAsia="Times New Roman" w:hAnsi="Times New Roman" w:cs="Times New Roman"/>
          <w:spacing w:val="2"/>
          <w:sz w:val="24"/>
          <w:szCs w:val="24"/>
          <w:lang w:eastAsia="ru-RU"/>
        </w:rPr>
        <w:t>фінансові</w:t>
      </w:r>
      <w:proofErr w:type="spellEnd"/>
      <w:r w:rsidRPr="003D139A">
        <w:rPr>
          <w:rFonts w:ascii="Times New Roman" w:eastAsia="Times New Roman" w:hAnsi="Times New Roman" w:cs="Times New Roman"/>
          <w:spacing w:val="2"/>
          <w:sz w:val="24"/>
          <w:szCs w:val="24"/>
          <w:lang w:eastAsia="ru-RU"/>
        </w:rPr>
        <w:t xml:space="preserve"> </w:t>
      </w:r>
      <w:proofErr w:type="spellStart"/>
      <w:r w:rsidRPr="003D139A">
        <w:rPr>
          <w:rFonts w:ascii="Times New Roman" w:eastAsia="Times New Roman" w:hAnsi="Times New Roman" w:cs="Times New Roman"/>
          <w:spacing w:val="2"/>
          <w:sz w:val="24"/>
          <w:szCs w:val="24"/>
          <w:lang w:eastAsia="ru-RU"/>
        </w:rPr>
        <w:t>результати</w:t>
      </w:r>
      <w:proofErr w:type="spellEnd"/>
      <w:r w:rsidRPr="003D139A">
        <w:rPr>
          <w:rFonts w:ascii="Times New Roman" w:eastAsia="Times New Roman" w:hAnsi="Times New Roman" w:cs="Times New Roman"/>
          <w:spacing w:val="2"/>
          <w:sz w:val="24"/>
          <w:szCs w:val="24"/>
          <w:lang w:val="uk-UA" w:eastAsia="ru-RU"/>
        </w:rPr>
        <w:t xml:space="preserve"> </w:t>
      </w:r>
      <w:r w:rsidRPr="003D139A">
        <w:rPr>
          <w:rFonts w:ascii="Times New Roman" w:eastAsia="Times New Roman" w:hAnsi="Times New Roman" w:cs="Times New Roman"/>
          <w:spacing w:val="2"/>
          <w:sz w:val="24"/>
          <w:szCs w:val="24"/>
          <w:lang w:eastAsia="ru-RU"/>
        </w:rPr>
        <w:t>за 201</w:t>
      </w:r>
      <w:r w:rsidRPr="003D139A">
        <w:rPr>
          <w:rFonts w:ascii="Times New Roman" w:eastAsia="Times New Roman" w:hAnsi="Times New Roman" w:cs="Times New Roman"/>
          <w:spacing w:val="2"/>
          <w:sz w:val="24"/>
          <w:szCs w:val="24"/>
          <w:lang w:val="uk-UA" w:eastAsia="ru-RU"/>
        </w:rPr>
        <w:t>4</w:t>
      </w:r>
      <w:r w:rsidRPr="003D139A">
        <w:rPr>
          <w:rFonts w:ascii="Times New Roman" w:eastAsia="Times New Roman" w:hAnsi="Times New Roman" w:cs="Times New Roman"/>
          <w:spacing w:val="2"/>
          <w:sz w:val="24"/>
          <w:szCs w:val="24"/>
          <w:lang w:eastAsia="ru-RU"/>
        </w:rPr>
        <w:t xml:space="preserve"> </w:t>
      </w:r>
      <w:proofErr w:type="spellStart"/>
      <w:r w:rsidRPr="003D139A">
        <w:rPr>
          <w:rFonts w:ascii="Times New Roman" w:eastAsia="Times New Roman" w:hAnsi="Times New Roman" w:cs="Times New Roman"/>
          <w:spacing w:val="2"/>
          <w:sz w:val="24"/>
          <w:szCs w:val="24"/>
          <w:lang w:eastAsia="ru-RU"/>
        </w:rPr>
        <w:t>рік</w:t>
      </w:r>
      <w:proofErr w:type="spellEnd"/>
      <w:r w:rsidRPr="003D139A">
        <w:rPr>
          <w:rFonts w:ascii="Times New Roman" w:eastAsia="Times New Roman" w:hAnsi="Times New Roman" w:cs="Times New Roman"/>
          <w:spacing w:val="2"/>
          <w:sz w:val="24"/>
          <w:szCs w:val="24"/>
          <w:lang w:val="uk-UA" w:eastAsia="ru-RU"/>
        </w:rPr>
        <w:t xml:space="preserve"> (Звіт про сукупний дохід)</w:t>
      </w:r>
      <w:r w:rsidRPr="003D139A">
        <w:rPr>
          <w:rFonts w:ascii="Times New Roman" w:eastAsia="Times New Roman" w:hAnsi="Times New Roman" w:cs="Times New Roman"/>
          <w:spacing w:val="2"/>
          <w:sz w:val="24"/>
          <w:szCs w:val="24"/>
          <w:lang w:eastAsia="ru-RU"/>
        </w:rPr>
        <w:t xml:space="preserve"> Форма № 2.</w:t>
      </w:r>
    </w:p>
    <w:p w:rsidR="003D139A" w:rsidRPr="003D139A" w:rsidRDefault="003D139A" w:rsidP="003D139A">
      <w:pPr>
        <w:shd w:val="clear" w:color="auto" w:fill="FFFFFF"/>
        <w:spacing w:after="0"/>
        <w:ind w:firstLine="568"/>
        <w:jc w:val="both"/>
        <w:rPr>
          <w:rFonts w:ascii="Times New Roman" w:eastAsia="Times New Roman" w:hAnsi="Times New Roman" w:cs="Times New Roman"/>
          <w:sz w:val="24"/>
          <w:szCs w:val="24"/>
          <w:lang w:val="uk-UA" w:eastAsia="ru-RU"/>
        </w:rPr>
      </w:pPr>
      <w:r w:rsidRPr="003D139A">
        <w:rPr>
          <w:rFonts w:ascii="Times New Roman" w:eastAsia="Symbol" w:hAnsi="Times New Roman" w:cs="Times New Roman"/>
          <w:spacing w:val="2"/>
          <w:sz w:val="24"/>
          <w:szCs w:val="24"/>
          <w:lang w:val="uk-UA" w:eastAsia="ru-RU"/>
        </w:rPr>
        <w:t xml:space="preserve"> - З</w:t>
      </w:r>
      <w:proofErr w:type="spellStart"/>
      <w:r w:rsidRPr="003D139A">
        <w:rPr>
          <w:rFonts w:ascii="Times New Roman" w:eastAsia="Times New Roman" w:hAnsi="Times New Roman" w:cs="Times New Roman"/>
          <w:sz w:val="24"/>
          <w:szCs w:val="24"/>
          <w:lang w:eastAsia="ru-RU"/>
        </w:rPr>
        <w:t>віт</w:t>
      </w:r>
      <w:proofErr w:type="spellEnd"/>
      <w:r w:rsidRPr="003D139A">
        <w:rPr>
          <w:rFonts w:ascii="Times New Roman" w:eastAsia="Times New Roman" w:hAnsi="Times New Roman" w:cs="Times New Roman"/>
          <w:sz w:val="24"/>
          <w:szCs w:val="24"/>
          <w:lang w:eastAsia="ru-RU"/>
        </w:rPr>
        <w:t xml:space="preserve"> про </w:t>
      </w:r>
      <w:proofErr w:type="spellStart"/>
      <w:r w:rsidRPr="003D139A">
        <w:rPr>
          <w:rFonts w:ascii="Times New Roman" w:eastAsia="Times New Roman" w:hAnsi="Times New Roman" w:cs="Times New Roman"/>
          <w:sz w:val="24"/>
          <w:szCs w:val="24"/>
          <w:lang w:eastAsia="ru-RU"/>
        </w:rPr>
        <w:t>рух</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грошових</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коштів</w:t>
      </w:r>
      <w:proofErr w:type="spellEnd"/>
      <w:r w:rsidRPr="003D139A">
        <w:rPr>
          <w:rFonts w:ascii="Times New Roman" w:eastAsia="Times New Roman" w:hAnsi="Times New Roman" w:cs="Times New Roman"/>
          <w:sz w:val="24"/>
          <w:szCs w:val="24"/>
          <w:lang w:val="uk-UA" w:eastAsia="ru-RU"/>
        </w:rPr>
        <w:t xml:space="preserve"> за 2014рік (за прямим методом) Форма № 3 </w:t>
      </w:r>
    </w:p>
    <w:p w:rsidR="003D139A" w:rsidRPr="003D139A" w:rsidRDefault="003D139A" w:rsidP="003D139A">
      <w:pPr>
        <w:shd w:val="clear" w:color="auto" w:fill="FFFFFF"/>
        <w:spacing w:after="0"/>
        <w:ind w:firstLine="568"/>
        <w:jc w:val="both"/>
        <w:rPr>
          <w:rFonts w:ascii="Times New Roman" w:eastAsia="Times New Roman" w:hAnsi="Times New Roman" w:cs="Times New Roman"/>
          <w:sz w:val="24"/>
          <w:szCs w:val="24"/>
          <w:lang w:val="uk-UA" w:eastAsia="ru-RU"/>
        </w:rPr>
      </w:pPr>
      <w:r w:rsidRPr="003D139A">
        <w:rPr>
          <w:rFonts w:ascii="Times New Roman" w:eastAsia="Symbol" w:hAnsi="Times New Roman" w:cs="Times New Roman"/>
          <w:spacing w:val="2"/>
          <w:sz w:val="24"/>
          <w:szCs w:val="24"/>
          <w:lang w:val="uk-UA" w:eastAsia="ru-RU"/>
        </w:rPr>
        <w:t xml:space="preserve"> -</w:t>
      </w:r>
      <w:r w:rsidRPr="003D139A">
        <w:rPr>
          <w:rFonts w:ascii="Times New Roman" w:eastAsia="Times New Roman" w:hAnsi="Times New Roman" w:cs="Times New Roman"/>
          <w:sz w:val="24"/>
          <w:szCs w:val="24"/>
          <w:lang w:val="uk-UA" w:eastAsia="ru-RU"/>
        </w:rPr>
        <w:t xml:space="preserve"> З</w:t>
      </w:r>
      <w:proofErr w:type="spellStart"/>
      <w:r w:rsidRPr="003D139A">
        <w:rPr>
          <w:rFonts w:ascii="Times New Roman" w:eastAsia="Times New Roman" w:hAnsi="Times New Roman" w:cs="Times New Roman"/>
          <w:sz w:val="24"/>
          <w:szCs w:val="24"/>
          <w:lang w:eastAsia="ru-RU"/>
        </w:rPr>
        <w:t>віт</w:t>
      </w:r>
      <w:proofErr w:type="spellEnd"/>
      <w:r w:rsidRPr="003D139A">
        <w:rPr>
          <w:rFonts w:ascii="Times New Roman" w:eastAsia="Times New Roman" w:hAnsi="Times New Roman" w:cs="Times New Roman"/>
          <w:sz w:val="24"/>
          <w:szCs w:val="24"/>
          <w:lang w:eastAsia="ru-RU"/>
        </w:rPr>
        <w:t xml:space="preserve"> про </w:t>
      </w:r>
      <w:proofErr w:type="spellStart"/>
      <w:r w:rsidRPr="003D139A">
        <w:rPr>
          <w:rFonts w:ascii="Times New Roman" w:eastAsia="Times New Roman" w:hAnsi="Times New Roman" w:cs="Times New Roman"/>
          <w:sz w:val="24"/>
          <w:szCs w:val="24"/>
          <w:lang w:eastAsia="ru-RU"/>
        </w:rPr>
        <w:t>власний</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капітал</w:t>
      </w:r>
      <w:proofErr w:type="spellEnd"/>
      <w:r w:rsidRPr="003D139A">
        <w:rPr>
          <w:rFonts w:ascii="Times New Roman" w:eastAsia="Times New Roman" w:hAnsi="Times New Roman" w:cs="Times New Roman"/>
          <w:sz w:val="24"/>
          <w:szCs w:val="24"/>
          <w:lang w:eastAsia="ru-RU"/>
        </w:rPr>
        <w:t xml:space="preserve"> </w:t>
      </w:r>
      <w:r w:rsidRPr="003D139A">
        <w:rPr>
          <w:rFonts w:ascii="Times New Roman" w:eastAsia="Times New Roman" w:hAnsi="Times New Roman" w:cs="Times New Roman"/>
          <w:sz w:val="24"/>
          <w:szCs w:val="24"/>
          <w:lang w:val="uk-UA" w:eastAsia="ru-RU"/>
        </w:rPr>
        <w:t xml:space="preserve">за 2014 рік Форма №4 </w:t>
      </w:r>
    </w:p>
    <w:p w:rsidR="003D139A" w:rsidRPr="003D139A" w:rsidRDefault="003D139A" w:rsidP="003D139A">
      <w:pPr>
        <w:shd w:val="clear" w:color="auto" w:fill="FFFFFF"/>
        <w:spacing w:after="0"/>
        <w:ind w:firstLine="568"/>
        <w:jc w:val="both"/>
        <w:rPr>
          <w:rFonts w:ascii="Times New Roman" w:eastAsia="Times New Roman" w:hAnsi="Times New Roman" w:cs="Times New Roman"/>
          <w:sz w:val="24"/>
          <w:szCs w:val="24"/>
          <w:lang w:val="uk-UA" w:eastAsia="ru-RU"/>
        </w:rPr>
      </w:pPr>
      <w:r w:rsidRPr="003D139A">
        <w:rPr>
          <w:rFonts w:ascii="Times New Roman" w:eastAsia="Symbol" w:hAnsi="Times New Roman" w:cs="Times New Roman"/>
          <w:spacing w:val="2"/>
          <w:sz w:val="24"/>
          <w:szCs w:val="24"/>
          <w:lang w:val="uk-UA" w:eastAsia="ru-RU"/>
        </w:rPr>
        <w:t xml:space="preserve"> -</w:t>
      </w:r>
      <w:r w:rsidRPr="003D139A">
        <w:rPr>
          <w:rFonts w:ascii="Times New Roman" w:eastAsia="Times New Roman" w:hAnsi="Times New Roman" w:cs="Times New Roman"/>
          <w:sz w:val="24"/>
          <w:szCs w:val="24"/>
          <w:lang w:eastAsia="ru-RU"/>
        </w:rPr>
        <w:t xml:space="preserve"> </w:t>
      </w:r>
      <w:r w:rsidRPr="003D139A">
        <w:rPr>
          <w:rFonts w:ascii="Times New Roman" w:eastAsia="Times New Roman" w:hAnsi="Times New Roman" w:cs="Times New Roman"/>
          <w:sz w:val="24"/>
          <w:szCs w:val="24"/>
          <w:lang w:val="uk-UA" w:eastAsia="ru-RU"/>
        </w:rPr>
        <w:t>П</w:t>
      </w:r>
      <w:proofErr w:type="spellStart"/>
      <w:r w:rsidRPr="003D139A">
        <w:rPr>
          <w:rFonts w:ascii="Times New Roman" w:eastAsia="Times New Roman" w:hAnsi="Times New Roman" w:cs="Times New Roman"/>
          <w:sz w:val="24"/>
          <w:szCs w:val="24"/>
          <w:lang w:eastAsia="ru-RU"/>
        </w:rPr>
        <w:t>римітк</w:t>
      </w:r>
      <w:proofErr w:type="spellEnd"/>
      <w:r w:rsidRPr="003D139A">
        <w:rPr>
          <w:rFonts w:ascii="Times New Roman" w:eastAsia="Times New Roman" w:hAnsi="Times New Roman" w:cs="Times New Roman"/>
          <w:sz w:val="24"/>
          <w:szCs w:val="24"/>
          <w:lang w:val="uk-UA" w:eastAsia="ru-RU"/>
        </w:rPr>
        <w:t>и</w:t>
      </w:r>
      <w:r w:rsidRPr="003D139A">
        <w:rPr>
          <w:rFonts w:ascii="Times New Roman" w:eastAsia="Times New Roman" w:hAnsi="Times New Roman" w:cs="Times New Roman"/>
          <w:sz w:val="24"/>
          <w:szCs w:val="24"/>
          <w:lang w:eastAsia="ru-RU"/>
        </w:rPr>
        <w:t xml:space="preserve"> до </w:t>
      </w:r>
      <w:proofErr w:type="spellStart"/>
      <w:r w:rsidRPr="003D139A">
        <w:rPr>
          <w:rFonts w:ascii="Times New Roman" w:eastAsia="Times New Roman" w:hAnsi="Times New Roman" w:cs="Times New Roman"/>
          <w:sz w:val="24"/>
          <w:szCs w:val="24"/>
          <w:lang w:eastAsia="ru-RU"/>
        </w:rPr>
        <w:t>фінансової</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звітності</w:t>
      </w:r>
      <w:proofErr w:type="spellEnd"/>
      <w:r w:rsidRPr="003D139A">
        <w:rPr>
          <w:rFonts w:ascii="Times New Roman" w:eastAsia="Times New Roman" w:hAnsi="Times New Roman" w:cs="Times New Roman"/>
          <w:sz w:val="24"/>
          <w:szCs w:val="24"/>
          <w:lang w:val="uk-UA" w:eastAsia="ru-RU"/>
        </w:rPr>
        <w:t xml:space="preserve"> за 2014рік за МСФЗ</w:t>
      </w:r>
    </w:p>
    <w:p w:rsidR="003D139A" w:rsidRPr="003D139A" w:rsidRDefault="003D139A" w:rsidP="003D139A">
      <w:pPr>
        <w:shd w:val="clear" w:color="auto" w:fill="FFFFFF"/>
        <w:spacing w:after="0" w:line="240" w:lineRule="auto"/>
        <w:ind w:right="278" w:firstLine="568"/>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Зазначені звітні фінансові документи містять в собі наведену інформацію про фінансовий стан активів, власного капіталу, зобов’язань, фінансові результати, рух грошових коштів, а також інформацію пріоритетних звітних сегментів фінансово-господарської діяльності товариства, які характеризують зміни фінансового стану за звітний період 2014 року, що завершився 31.12.2014р.</w:t>
      </w:r>
    </w:p>
    <w:p w:rsidR="003D139A" w:rsidRPr="003D139A" w:rsidRDefault="003D139A" w:rsidP="003D139A">
      <w:pPr>
        <w:widowControl w:val="0"/>
        <w:shd w:val="clear" w:color="auto" w:fill="FFFFFF"/>
        <w:autoSpaceDE w:val="0"/>
        <w:autoSpaceDN w:val="0"/>
        <w:spacing w:after="0"/>
        <w:ind w:right="278"/>
        <w:jc w:val="both"/>
        <w:rPr>
          <w:rFonts w:ascii="Times New Roman" w:eastAsia="Times New Roman" w:hAnsi="Times New Roman" w:cs="Times New Roman"/>
          <w:sz w:val="24"/>
          <w:szCs w:val="24"/>
          <w:lang w:val="uk-UA" w:eastAsia="ru-RU"/>
        </w:rPr>
      </w:pPr>
    </w:p>
    <w:p w:rsidR="003D139A" w:rsidRPr="003D139A" w:rsidRDefault="003D139A" w:rsidP="003D139A">
      <w:pPr>
        <w:shd w:val="clear" w:color="auto" w:fill="FFFFFF"/>
        <w:spacing w:after="0"/>
        <w:ind w:right="278" w:firstLine="568"/>
        <w:jc w:val="center"/>
        <w:rPr>
          <w:rFonts w:ascii="Times New Roman" w:eastAsia="Times New Roman" w:hAnsi="Times New Roman" w:cs="Times New Roman"/>
          <w:b/>
          <w:bCs/>
          <w:sz w:val="24"/>
          <w:szCs w:val="24"/>
          <w:lang w:val="uk-UA" w:eastAsia="ru-RU"/>
        </w:rPr>
      </w:pPr>
    </w:p>
    <w:p w:rsidR="003D139A" w:rsidRPr="003D139A" w:rsidRDefault="003D139A" w:rsidP="003D139A">
      <w:pPr>
        <w:shd w:val="clear" w:color="auto" w:fill="FFFFFF"/>
        <w:spacing w:after="0"/>
        <w:ind w:right="278" w:firstLine="568"/>
        <w:jc w:val="center"/>
        <w:rPr>
          <w:rFonts w:ascii="Times New Roman" w:eastAsia="Times New Roman" w:hAnsi="Times New Roman" w:cs="Times New Roman"/>
          <w:b/>
          <w:bCs/>
          <w:sz w:val="24"/>
          <w:szCs w:val="24"/>
          <w:lang w:val="uk-UA" w:eastAsia="ru-RU"/>
        </w:rPr>
      </w:pPr>
      <w:proofErr w:type="spellStart"/>
      <w:r w:rsidRPr="003D139A">
        <w:rPr>
          <w:rFonts w:ascii="Times New Roman" w:eastAsia="Times New Roman" w:hAnsi="Times New Roman" w:cs="Times New Roman"/>
          <w:b/>
          <w:bCs/>
          <w:sz w:val="24"/>
          <w:szCs w:val="24"/>
          <w:lang w:eastAsia="ru-RU"/>
        </w:rPr>
        <w:t>Відповідальность</w:t>
      </w:r>
      <w:proofErr w:type="spellEnd"/>
      <w:r w:rsidRPr="003D139A">
        <w:rPr>
          <w:rFonts w:ascii="Times New Roman" w:eastAsia="Times New Roman" w:hAnsi="Times New Roman" w:cs="Times New Roman"/>
          <w:b/>
          <w:bCs/>
          <w:sz w:val="24"/>
          <w:szCs w:val="24"/>
          <w:lang w:eastAsia="ru-RU"/>
        </w:rPr>
        <w:t xml:space="preserve"> </w:t>
      </w:r>
      <w:proofErr w:type="spellStart"/>
      <w:r w:rsidRPr="003D139A">
        <w:rPr>
          <w:rFonts w:ascii="Times New Roman" w:eastAsia="Times New Roman" w:hAnsi="Times New Roman" w:cs="Times New Roman"/>
          <w:b/>
          <w:bCs/>
          <w:sz w:val="24"/>
          <w:szCs w:val="24"/>
          <w:lang w:eastAsia="ru-RU"/>
        </w:rPr>
        <w:t>управлінського</w:t>
      </w:r>
      <w:proofErr w:type="spellEnd"/>
      <w:r w:rsidRPr="003D139A">
        <w:rPr>
          <w:rFonts w:ascii="Times New Roman" w:eastAsia="Times New Roman" w:hAnsi="Times New Roman" w:cs="Times New Roman"/>
          <w:b/>
          <w:bCs/>
          <w:sz w:val="24"/>
          <w:szCs w:val="24"/>
          <w:lang w:eastAsia="ru-RU"/>
        </w:rPr>
        <w:t xml:space="preserve"> персоналу за </w:t>
      </w:r>
      <w:proofErr w:type="spellStart"/>
      <w:r w:rsidRPr="003D139A">
        <w:rPr>
          <w:rFonts w:ascii="Times New Roman" w:eastAsia="Times New Roman" w:hAnsi="Times New Roman" w:cs="Times New Roman"/>
          <w:b/>
          <w:bCs/>
          <w:sz w:val="24"/>
          <w:szCs w:val="24"/>
          <w:lang w:eastAsia="ru-RU"/>
        </w:rPr>
        <w:t>фінансову</w:t>
      </w:r>
      <w:proofErr w:type="spellEnd"/>
      <w:r w:rsidRPr="003D139A">
        <w:rPr>
          <w:rFonts w:ascii="Times New Roman" w:eastAsia="Times New Roman" w:hAnsi="Times New Roman" w:cs="Times New Roman"/>
          <w:b/>
          <w:bCs/>
          <w:sz w:val="24"/>
          <w:szCs w:val="24"/>
          <w:lang w:eastAsia="ru-RU"/>
        </w:rPr>
        <w:t xml:space="preserve"> </w:t>
      </w:r>
      <w:proofErr w:type="spellStart"/>
      <w:r w:rsidRPr="003D139A">
        <w:rPr>
          <w:rFonts w:ascii="Times New Roman" w:eastAsia="Times New Roman" w:hAnsi="Times New Roman" w:cs="Times New Roman"/>
          <w:b/>
          <w:bCs/>
          <w:sz w:val="24"/>
          <w:szCs w:val="24"/>
          <w:lang w:eastAsia="ru-RU"/>
        </w:rPr>
        <w:t>звітність</w:t>
      </w:r>
      <w:proofErr w:type="spellEnd"/>
      <w:r w:rsidRPr="003D139A">
        <w:rPr>
          <w:rFonts w:ascii="Times New Roman" w:eastAsia="Times New Roman" w:hAnsi="Times New Roman" w:cs="Times New Roman"/>
          <w:b/>
          <w:bCs/>
          <w:sz w:val="24"/>
          <w:szCs w:val="24"/>
          <w:lang w:val="uk-UA" w:eastAsia="ru-RU"/>
        </w:rPr>
        <w:t>.</w:t>
      </w:r>
    </w:p>
    <w:p w:rsidR="003D139A" w:rsidRPr="003D139A" w:rsidRDefault="003D139A" w:rsidP="003D139A">
      <w:pPr>
        <w:shd w:val="clear" w:color="auto" w:fill="FFFFFF"/>
        <w:spacing w:after="0" w:line="240" w:lineRule="auto"/>
        <w:ind w:right="278" w:firstLine="568"/>
        <w:jc w:val="both"/>
        <w:rPr>
          <w:rFonts w:ascii="Times New Roman" w:eastAsia="Times New Roman" w:hAnsi="Times New Roman" w:cs="Times New Roman"/>
          <w:b/>
          <w:bCs/>
          <w:sz w:val="24"/>
          <w:szCs w:val="24"/>
          <w:lang w:val="uk-UA" w:eastAsia="ru-RU"/>
        </w:rPr>
      </w:pPr>
    </w:p>
    <w:p w:rsidR="003D139A" w:rsidRPr="003D139A" w:rsidRDefault="003D139A" w:rsidP="003D139A">
      <w:pPr>
        <w:shd w:val="clear" w:color="auto" w:fill="FFFFFF"/>
        <w:spacing w:after="0" w:line="240" w:lineRule="auto"/>
        <w:ind w:right="278" w:firstLine="568"/>
        <w:jc w:val="both"/>
        <w:rPr>
          <w:rFonts w:ascii="Times New Roman" w:eastAsia="Times New Roman" w:hAnsi="Times New Roman" w:cs="Times New Roman"/>
          <w:b/>
          <w:bCs/>
          <w:sz w:val="24"/>
          <w:szCs w:val="24"/>
          <w:lang w:val="uk-UA" w:eastAsia="ru-RU"/>
        </w:rPr>
      </w:pPr>
    </w:p>
    <w:p w:rsidR="003D139A" w:rsidRPr="003D139A" w:rsidRDefault="003D139A" w:rsidP="003D139A">
      <w:pPr>
        <w:shd w:val="clear" w:color="auto" w:fill="FFFFFF"/>
        <w:spacing w:after="0" w:line="240" w:lineRule="auto"/>
        <w:ind w:right="278"/>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 xml:space="preserve">        </w:t>
      </w:r>
      <w:proofErr w:type="spellStart"/>
      <w:r w:rsidRPr="003D139A">
        <w:rPr>
          <w:rFonts w:ascii="Times New Roman" w:eastAsia="Times New Roman" w:hAnsi="Times New Roman" w:cs="Times New Roman"/>
          <w:sz w:val="24"/>
          <w:szCs w:val="24"/>
          <w:lang w:val="uk-UA" w:eastAsia="ru-RU"/>
        </w:rPr>
        <w:t>Управл</w:t>
      </w:r>
      <w:proofErr w:type="spellEnd"/>
      <w:r w:rsidRPr="003D139A">
        <w:rPr>
          <w:rFonts w:ascii="Times New Roman" w:eastAsia="Times New Roman" w:hAnsi="Times New Roman" w:cs="Times New Roman"/>
          <w:sz w:val="24"/>
          <w:szCs w:val="24"/>
          <w:lang w:eastAsia="ru-RU"/>
        </w:rPr>
        <w:t>i</w:t>
      </w:r>
      <w:proofErr w:type="spellStart"/>
      <w:r w:rsidRPr="003D139A">
        <w:rPr>
          <w:rFonts w:ascii="Times New Roman" w:eastAsia="Times New Roman" w:hAnsi="Times New Roman" w:cs="Times New Roman"/>
          <w:sz w:val="24"/>
          <w:szCs w:val="24"/>
          <w:lang w:val="uk-UA" w:eastAsia="ru-RU"/>
        </w:rPr>
        <w:t>нський</w:t>
      </w:r>
      <w:proofErr w:type="spellEnd"/>
      <w:r w:rsidRPr="003D139A">
        <w:rPr>
          <w:rFonts w:ascii="Times New Roman" w:eastAsia="Times New Roman" w:hAnsi="Times New Roman" w:cs="Times New Roman"/>
          <w:sz w:val="24"/>
          <w:szCs w:val="24"/>
          <w:lang w:val="uk-UA" w:eastAsia="ru-RU"/>
        </w:rPr>
        <w:t xml:space="preserve"> персонал несе в</w:t>
      </w:r>
      <w:r w:rsidRPr="003D139A">
        <w:rPr>
          <w:rFonts w:ascii="Times New Roman" w:eastAsia="Times New Roman" w:hAnsi="Times New Roman" w:cs="Times New Roman"/>
          <w:sz w:val="24"/>
          <w:szCs w:val="24"/>
          <w:lang w:eastAsia="ru-RU"/>
        </w:rPr>
        <w:t>i</w:t>
      </w:r>
      <w:proofErr w:type="spellStart"/>
      <w:r w:rsidRPr="003D139A">
        <w:rPr>
          <w:rFonts w:ascii="Times New Roman" w:eastAsia="Times New Roman" w:hAnsi="Times New Roman" w:cs="Times New Roman"/>
          <w:sz w:val="24"/>
          <w:szCs w:val="24"/>
          <w:lang w:val="uk-UA" w:eastAsia="ru-RU"/>
        </w:rPr>
        <w:t>дпов</w:t>
      </w:r>
      <w:proofErr w:type="spellEnd"/>
      <w:r w:rsidRPr="003D139A">
        <w:rPr>
          <w:rFonts w:ascii="Times New Roman" w:eastAsia="Times New Roman" w:hAnsi="Times New Roman" w:cs="Times New Roman"/>
          <w:sz w:val="24"/>
          <w:szCs w:val="24"/>
          <w:lang w:eastAsia="ru-RU"/>
        </w:rPr>
        <w:t>i</w:t>
      </w:r>
      <w:proofErr w:type="spellStart"/>
      <w:r w:rsidRPr="003D139A">
        <w:rPr>
          <w:rFonts w:ascii="Times New Roman" w:eastAsia="Times New Roman" w:hAnsi="Times New Roman" w:cs="Times New Roman"/>
          <w:sz w:val="24"/>
          <w:szCs w:val="24"/>
          <w:lang w:val="uk-UA" w:eastAsia="ru-RU"/>
        </w:rPr>
        <w:t>дальн</w:t>
      </w:r>
      <w:proofErr w:type="spellEnd"/>
      <w:r w:rsidRPr="003D139A">
        <w:rPr>
          <w:rFonts w:ascii="Times New Roman" w:eastAsia="Times New Roman" w:hAnsi="Times New Roman" w:cs="Times New Roman"/>
          <w:sz w:val="24"/>
          <w:szCs w:val="24"/>
          <w:lang w:eastAsia="ru-RU"/>
        </w:rPr>
        <w:t>i</w:t>
      </w:r>
      <w:proofErr w:type="spellStart"/>
      <w:r w:rsidRPr="003D139A">
        <w:rPr>
          <w:rFonts w:ascii="Times New Roman" w:eastAsia="Times New Roman" w:hAnsi="Times New Roman" w:cs="Times New Roman"/>
          <w:sz w:val="24"/>
          <w:szCs w:val="24"/>
          <w:lang w:val="uk-UA" w:eastAsia="ru-RU"/>
        </w:rPr>
        <w:t>сть</w:t>
      </w:r>
      <w:proofErr w:type="spellEnd"/>
      <w:r w:rsidRPr="003D139A">
        <w:rPr>
          <w:rFonts w:ascii="Times New Roman" w:eastAsia="Times New Roman" w:hAnsi="Times New Roman" w:cs="Times New Roman"/>
          <w:sz w:val="24"/>
          <w:szCs w:val="24"/>
          <w:lang w:val="uk-UA" w:eastAsia="ru-RU"/>
        </w:rPr>
        <w:t xml:space="preserve"> за п</w:t>
      </w:r>
      <w:r w:rsidRPr="003D139A">
        <w:rPr>
          <w:rFonts w:ascii="Times New Roman" w:eastAsia="Times New Roman" w:hAnsi="Times New Roman" w:cs="Times New Roman"/>
          <w:sz w:val="24"/>
          <w:szCs w:val="24"/>
          <w:lang w:eastAsia="ru-RU"/>
        </w:rPr>
        <w:t>i</w:t>
      </w:r>
      <w:proofErr w:type="spellStart"/>
      <w:r w:rsidRPr="003D139A">
        <w:rPr>
          <w:rFonts w:ascii="Times New Roman" w:eastAsia="Times New Roman" w:hAnsi="Times New Roman" w:cs="Times New Roman"/>
          <w:sz w:val="24"/>
          <w:szCs w:val="24"/>
          <w:lang w:val="uk-UA" w:eastAsia="ru-RU"/>
        </w:rPr>
        <w:t>дготовку</w:t>
      </w:r>
      <w:proofErr w:type="spellEnd"/>
      <w:r w:rsidRPr="003D139A">
        <w:rPr>
          <w:rFonts w:ascii="Times New Roman" w:eastAsia="Times New Roman" w:hAnsi="Times New Roman" w:cs="Times New Roman"/>
          <w:sz w:val="24"/>
          <w:szCs w:val="24"/>
          <w:lang w:val="uk-UA" w:eastAsia="ru-RU"/>
        </w:rPr>
        <w:t xml:space="preserve"> та </w:t>
      </w:r>
      <w:proofErr w:type="spellStart"/>
      <w:r w:rsidRPr="003D139A">
        <w:rPr>
          <w:rFonts w:ascii="Times New Roman" w:eastAsia="Times New Roman" w:hAnsi="Times New Roman" w:cs="Times New Roman"/>
          <w:sz w:val="24"/>
          <w:szCs w:val="24"/>
          <w:lang w:val="uk-UA" w:eastAsia="ru-RU"/>
        </w:rPr>
        <w:t>достов</w:t>
      </w:r>
      <w:proofErr w:type="spellEnd"/>
      <w:r w:rsidRPr="003D139A">
        <w:rPr>
          <w:rFonts w:ascii="Times New Roman" w:eastAsia="Times New Roman" w:hAnsi="Times New Roman" w:cs="Times New Roman"/>
          <w:sz w:val="24"/>
          <w:szCs w:val="24"/>
          <w:lang w:eastAsia="ru-RU"/>
        </w:rPr>
        <w:t>i</w:t>
      </w:r>
      <w:proofErr w:type="spellStart"/>
      <w:r w:rsidRPr="003D139A">
        <w:rPr>
          <w:rFonts w:ascii="Times New Roman" w:eastAsia="Times New Roman" w:hAnsi="Times New Roman" w:cs="Times New Roman"/>
          <w:sz w:val="24"/>
          <w:szCs w:val="24"/>
          <w:lang w:val="uk-UA" w:eastAsia="ru-RU"/>
        </w:rPr>
        <w:t>рне</w:t>
      </w:r>
      <w:proofErr w:type="spellEnd"/>
      <w:r w:rsidRPr="003D139A">
        <w:rPr>
          <w:rFonts w:ascii="Times New Roman" w:eastAsia="Times New Roman" w:hAnsi="Times New Roman" w:cs="Times New Roman"/>
          <w:sz w:val="24"/>
          <w:szCs w:val="24"/>
          <w:lang w:val="uk-UA" w:eastAsia="ru-RU"/>
        </w:rPr>
        <w:t xml:space="preserve"> представлення наданих для аудиторської </w:t>
      </w:r>
      <w:proofErr w:type="spellStart"/>
      <w:r w:rsidRPr="003D139A">
        <w:rPr>
          <w:rFonts w:ascii="Times New Roman" w:eastAsia="Times New Roman" w:hAnsi="Times New Roman" w:cs="Times New Roman"/>
          <w:sz w:val="24"/>
          <w:szCs w:val="24"/>
          <w:lang w:val="uk-UA" w:eastAsia="ru-RU"/>
        </w:rPr>
        <w:t>перев</w:t>
      </w:r>
      <w:proofErr w:type="spellEnd"/>
      <w:r w:rsidRPr="003D139A">
        <w:rPr>
          <w:rFonts w:ascii="Times New Roman" w:eastAsia="Times New Roman" w:hAnsi="Times New Roman" w:cs="Times New Roman"/>
          <w:sz w:val="24"/>
          <w:szCs w:val="24"/>
          <w:lang w:eastAsia="ru-RU"/>
        </w:rPr>
        <w:t>i</w:t>
      </w:r>
      <w:proofErr w:type="spellStart"/>
      <w:r w:rsidRPr="003D139A">
        <w:rPr>
          <w:rFonts w:ascii="Times New Roman" w:eastAsia="Times New Roman" w:hAnsi="Times New Roman" w:cs="Times New Roman"/>
          <w:sz w:val="24"/>
          <w:szCs w:val="24"/>
          <w:lang w:val="uk-UA" w:eastAsia="ru-RU"/>
        </w:rPr>
        <w:t>рки</w:t>
      </w:r>
      <w:proofErr w:type="spellEnd"/>
      <w:r w:rsidRPr="003D139A">
        <w:rPr>
          <w:rFonts w:ascii="Times New Roman" w:eastAsia="Times New Roman" w:hAnsi="Times New Roman" w:cs="Times New Roman"/>
          <w:sz w:val="24"/>
          <w:szCs w:val="24"/>
          <w:lang w:val="uk-UA" w:eastAsia="ru-RU"/>
        </w:rPr>
        <w:t xml:space="preserve"> ф</w:t>
      </w:r>
      <w:r w:rsidRPr="003D139A">
        <w:rPr>
          <w:rFonts w:ascii="Times New Roman" w:eastAsia="Times New Roman" w:hAnsi="Times New Roman" w:cs="Times New Roman"/>
          <w:sz w:val="24"/>
          <w:szCs w:val="24"/>
          <w:lang w:eastAsia="ru-RU"/>
        </w:rPr>
        <w:t>i</w:t>
      </w:r>
      <w:proofErr w:type="spellStart"/>
      <w:r w:rsidRPr="003D139A">
        <w:rPr>
          <w:rFonts w:ascii="Times New Roman" w:eastAsia="Times New Roman" w:hAnsi="Times New Roman" w:cs="Times New Roman"/>
          <w:sz w:val="24"/>
          <w:szCs w:val="24"/>
          <w:lang w:val="uk-UA" w:eastAsia="ru-RU"/>
        </w:rPr>
        <w:t>нансових</w:t>
      </w:r>
      <w:proofErr w:type="spellEnd"/>
      <w:r w:rsidRPr="003D139A">
        <w:rPr>
          <w:rFonts w:ascii="Times New Roman" w:eastAsia="Times New Roman" w:hAnsi="Times New Roman" w:cs="Times New Roman"/>
          <w:sz w:val="24"/>
          <w:szCs w:val="24"/>
          <w:lang w:val="uk-UA" w:eastAsia="ru-RU"/>
        </w:rPr>
        <w:t xml:space="preserve"> </w:t>
      </w:r>
      <w:proofErr w:type="spellStart"/>
      <w:r w:rsidRPr="003D139A">
        <w:rPr>
          <w:rFonts w:ascii="Times New Roman" w:eastAsia="Times New Roman" w:hAnsi="Times New Roman" w:cs="Times New Roman"/>
          <w:sz w:val="24"/>
          <w:szCs w:val="24"/>
          <w:lang w:val="uk-UA" w:eastAsia="ru-RU"/>
        </w:rPr>
        <w:t>зв</w:t>
      </w:r>
      <w:proofErr w:type="spellEnd"/>
      <w:r w:rsidRPr="003D139A">
        <w:rPr>
          <w:rFonts w:ascii="Times New Roman" w:eastAsia="Times New Roman" w:hAnsi="Times New Roman" w:cs="Times New Roman"/>
          <w:sz w:val="24"/>
          <w:szCs w:val="24"/>
          <w:lang w:eastAsia="ru-RU"/>
        </w:rPr>
        <w:t>i</w:t>
      </w:r>
      <w:r w:rsidRPr="003D139A">
        <w:rPr>
          <w:rFonts w:ascii="Times New Roman" w:eastAsia="Times New Roman" w:hAnsi="Times New Roman" w:cs="Times New Roman"/>
          <w:sz w:val="24"/>
          <w:szCs w:val="24"/>
          <w:lang w:val="uk-UA" w:eastAsia="ru-RU"/>
        </w:rPr>
        <w:t>т</w:t>
      </w:r>
      <w:r w:rsidRPr="003D139A">
        <w:rPr>
          <w:rFonts w:ascii="Times New Roman" w:eastAsia="Times New Roman" w:hAnsi="Times New Roman" w:cs="Times New Roman"/>
          <w:sz w:val="24"/>
          <w:szCs w:val="24"/>
          <w:lang w:eastAsia="ru-RU"/>
        </w:rPr>
        <w:t>i</w:t>
      </w:r>
      <w:r w:rsidRPr="003D139A">
        <w:rPr>
          <w:rFonts w:ascii="Times New Roman" w:eastAsia="Times New Roman" w:hAnsi="Times New Roman" w:cs="Times New Roman"/>
          <w:sz w:val="24"/>
          <w:szCs w:val="24"/>
          <w:lang w:val="uk-UA" w:eastAsia="ru-RU"/>
        </w:rPr>
        <w:t>в у в</w:t>
      </w:r>
      <w:r w:rsidRPr="003D139A">
        <w:rPr>
          <w:rFonts w:ascii="Times New Roman" w:eastAsia="Times New Roman" w:hAnsi="Times New Roman" w:cs="Times New Roman"/>
          <w:sz w:val="24"/>
          <w:szCs w:val="24"/>
          <w:lang w:eastAsia="ru-RU"/>
        </w:rPr>
        <w:t>i</w:t>
      </w:r>
      <w:proofErr w:type="spellStart"/>
      <w:r w:rsidRPr="003D139A">
        <w:rPr>
          <w:rFonts w:ascii="Times New Roman" w:eastAsia="Times New Roman" w:hAnsi="Times New Roman" w:cs="Times New Roman"/>
          <w:sz w:val="24"/>
          <w:szCs w:val="24"/>
          <w:lang w:val="uk-UA" w:eastAsia="ru-RU"/>
        </w:rPr>
        <w:t>дпов</w:t>
      </w:r>
      <w:proofErr w:type="spellEnd"/>
      <w:r w:rsidRPr="003D139A">
        <w:rPr>
          <w:rFonts w:ascii="Times New Roman" w:eastAsia="Times New Roman" w:hAnsi="Times New Roman" w:cs="Times New Roman"/>
          <w:sz w:val="24"/>
          <w:szCs w:val="24"/>
          <w:lang w:eastAsia="ru-RU"/>
        </w:rPr>
        <w:t>i</w:t>
      </w:r>
      <w:proofErr w:type="spellStart"/>
      <w:r w:rsidRPr="003D139A">
        <w:rPr>
          <w:rFonts w:ascii="Times New Roman" w:eastAsia="Times New Roman" w:hAnsi="Times New Roman" w:cs="Times New Roman"/>
          <w:sz w:val="24"/>
          <w:szCs w:val="24"/>
          <w:lang w:val="uk-UA" w:eastAsia="ru-RU"/>
        </w:rPr>
        <w:t>дност</w:t>
      </w:r>
      <w:proofErr w:type="spellEnd"/>
      <w:r w:rsidRPr="003D139A">
        <w:rPr>
          <w:rFonts w:ascii="Times New Roman" w:eastAsia="Times New Roman" w:hAnsi="Times New Roman" w:cs="Times New Roman"/>
          <w:sz w:val="24"/>
          <w:szCs w:val="24"/>
          <w:lang w:eastAsia="ru-RU"/>
        </w:rPr>
        <w:t>i</w:t>
      </w:r>
      <w:r w:rsidRPr="003D139A">
        <w:rPr>
          <w:rFonts w:ascii="Times New Roman" w:eastAsia="Times New Roman" w:hAnsi="Times New Roman" w:cs="Times New Roman"/>
          <w:sz w:val="24"/>
          <w:szCs w:val="24"/>
          <w:lang w:val="uk-UA" w:eastAsia="ru-RU"/>
        </w:rPr>
        <w:t xml:space="preserve"> з нормативними вимогами щодо орган</w:t>
      </w:r>
      <w:r w:rsidRPr="003D139A">
        <w:rPr>
          <w:rFonts w:ascii="Times New Roman" w:eastAsia="Times New Roman" w:hAnsi="Times New Roman" w:cs="Times New Roman"/>
          <w:sz w:val="24"/>
          <w:szCs w:val="24"/>
          <w:lang w:eastAsia="ru-RU"/>
        </w:rPr>
        <w:t>i</w:t>
      </w:r>
      <w:proofErr w:type="spellStart"/>
      <w:r w:rsidRPr="003D139A">
        <w:rPr>
          <w:rFonts w:ascii="Times New Roman" w:eastAsia="Times New Roman" w:hAnsi="Times New Roman" w:cs="Times New Roman"/>
          <w:sz w:val="24"/>
          <w:szCs w:val="24"/>
          <w:lang w:val="uk-UA" w:eastAsia="ru-RU"/>
        </w:rPr>
        <w:t>зац</w:t>
      </w:r>
      <w:proofErr w:type="spellEnd"/>
      <w:r w:rsidRPr="003D139A">
        <w:rPr>
          <w:rFonts w:ascii="Times New Roman" w:eastAsia="Times New Roman" w:hAnsi="Times New Roman" w:cs="Times New Roman"/>
          <w:sz w:val="24"/>
          <w:szCs w:val="24"/>
          <w:lang w:eastAsia="ru-RU"/>
        </w:rPr>
        <w:t>i</w:t>
      </w:r>
      <w:r w:rsidRPr="003D139A">
        <w:rPr>
          <w:rFonts w:ascii="Times New Roman" w:eastAsia="Times New Roman" w:hAnsi="Times New Roman" w:cs="Times New Roman"/>
          <w:sz w:val="24"/>
          <w:szCs w:val="24"/>
          <w:lang w:val="uk-UA" w:eastAsia="ru-RU"/>
        </w:rPr>
        <w:t xml:space="preserve">ї бухгалтерського </w:t>
      </w:r>
      <w:proofErr w:type="spellStart"/>
      <w:r w:rsidRPr="003D139A">
        <w:rPr>
          <w:rFonts w:ascii="Times New Roman" w:eastAsia="Times New Roman" w:hAnsi="Times New Roman" w:cs="Times New Roman"/>
          <w:sz w:val="24"/>
          <w:szCs w:val="24"/>
          <w:lang w:val="uk-UA" w:eastAsia="ru-RU"/>
        </w:rPr>
        <w:t>обл</w:t>
      </w:r>
      <w:proofErr w:type="spellEnd"/>
      <w:r w:rsidRPr="003D139A">
        <w:rPr>
          <w:rFonts w:ascii="Times New Roman" w:eastAsia="Times New Roman" w:hAnsi="Times New Roman" w:cs="Times New Roman"/>
          <w:sz w:val="24"/>
          <w:szCs w:val="24"/>
          <w:lang w:eastAsia="ru-RU"/>
        </w:rPr>
        <w:t>i</w:t>
      </w:r>
      <w:proofErr w:type="spellStart"/>
      <w:r w:rsidRPr="003D139A">
        <w:rPr>
          <w:rFonts w:ascii="Times New Roman" w:eastAsia="Times New Roman" w:hAnsi="Times New Roman" w:cs="Times New Roman"/>
          <w:sz w:val="24"/>
          <w:szCs w:val="24"/>
          <w:lang w:val="uk-UA" w:eastAsia="ru-RU"/>
        </w:rPr>
        <w:t>ку</w:t>
      </w:r>
      <w:proofErr w:type="spellEnd"/>
      <w:r w:rsidRPr="003D139A">
        <w:rPr>
          <w:rFonts w:ascii="Times New Roman" w:eastAsia="Times New Roman" w:hAnsi="Times New Roman" w:cs="Times New Roman"/>
          <w:sz w:val="24"/>
          <w:szCs w:val="24"/>
          <w:lang w:val="uk-UA" w:eastAsia="ru-RU"/>
        </w:rPr>
        <w:t xml:space="preserve"> та </w:t>
      </w:r>
      <w:proofErr w:type="spellStart"/>
      <w:r w:rsidRPr="003D139A">
        <w:rPr>
          <w:rFonts w:ascii="Times New Roman" w:eastAsia="Times New Roman" w:hAnsi="Times New Roman" w:cs="Times New Roman"/>
          <w:sz w:val="24"/>
          <w:szCs w:val="24"/>
          <w:lang w:val="uk-UA" w:eastAsia="ru-RU"/>
        </w:rPr>
        <w:t>зв</w:t>
      </w:r>
      <w:proofErr w:type="spellEnd"/>
      <w:r w:rsidRPr="003D139A">
        <w:rPr>
          <w:rFonts w:ascii="Times New Roman" w:eastAsia="Times New Roman" w:hAnsi="Times New Roman" w:cs="Times New Roman"/>
          <w:sz w:val="24"/>
          <w:szCs w:val="24"/>
          <w:lang w:eastAsia="ru-RU"/>
        </w:rPr>
        <w:t>i</w:t>
      </w:r>
      <w:proofErr w:type="spellStart"/>
      <w:r w:rsidRPr="003D139A">
        <w:rPr>
          <w:rFonts w:ascii="Times New Roman" w:eastAsia="Times New Roman" w:hAnsi="Times New Roman" w:cs="Times New Roman"/>
          <w:sz w:val="24"/>
          <w:szCs w:val="24"/>
          <w:lang w:val="uk-UA" w:eastAsia="ru-RU"/>
        </w:rPr>
        <w:t>тност</w:t>
      </w:r>
      <w:proofErr w:type="spellEnd"/>
      <w:r w:rsidRPr="003D139A">
        <w:rPr>
          <w:rFonts w:ascii="Times New Roman" w:eastAsia="Times New Roman" w:hAnsi="Times New Roman" w:cs="Times New Roman"/>
          <w:sz w:val="24"/>
          <w:szCs w:val="24"/>
          <w:lang w:eastAsia="ru-RU"/>
        </w:rPr>
        <w:t>i</w:t>
      </w:r>
      <w:r w:rsidRPr="003D139A">
        <w:rPr>
          <w:rFonts w:ascii="Times New Roman" w:eastAsia="Times New Roman" w:hAnsi="Times New Roman" w:cs="Times New Roman"/>
          <w:sz w:val="24"/>
          <w:szCs w:val="24"/>
          <w:lang w:val="uk-UA" w:eastAsia="ru-RU"/>
        </w:rPr>
        <w:t xml:space="preserve"> в </w:t>
      </w:r>
      <w:proofErr w:type="spellStart"/>
      <w:r w:rsidRPr="003D139A">
        <w:rPr>
          <w:rFonts w:ascii="Times New Roman" w:eastAsia="Times New Roman" w:hAnsi="Times New Roman" w:cs="Times New Roman"/>
          <w:sz w:val="24"/>
          <w:szCs w:val="24"/>
          <w:lang w:val="uk-UA" w:eastAsia="ru-RU"/>
        </w:rPr>
        <w:t>Україн</w:t>
      </w:r>
      <w:proofErr w:type="spellEnd"/>
      <w:r w:rsidRPr="003D139A">
        <w:rPr>
          <w:rFonts w:ascii="Times New Roman" w:eastAsia="Times New Roman" w:hAnsi="Times New Roman" w:cs="Times New Roman"/>
          <w:sz w:val="24"/>
          <w:szCs w:val="24"/>
          <w:lang w:eastAsia="ru-RU"/>
        </w:rPr>
        <w:t>i</w:t>
      </w:r>
      <w:r w:rsidRPr="003D139A">
        <w:rPr>
          <w:rFonts w:ascii="Times New Roman" w:eastAsia="Times New Roman" w:hAnsi="Times New Roman" w:cs="Times New Roman"/>
          <w:sz w:val="24"/>
          <w:szCs w:val="24"/>
          <w:lang w:val="uk-UA" w:eastAsia="ru-RU"/>
        </w:rPr>
        <w:t xml:space="preserve"> та Положень (стандарт</w:t>
      </w:r>
      <w:r w:rsidRPr="003D139A">
        <w:rPr>
          <w:rFonts w:ascii="Times New Roman" w:eastAsia="Times New Roman" w:hAnsi="Times New Roman" w:cs="Times New Roman"/>
          <w:sz w:val="24"/>
          <w:szCs w:val="24"/>
          <w:lang w:eastAsia="ru-RU"/>
        </w:rPr>
        <w:t>i</w:t>
      </w:r>
      <w:r w:rsidRPr="003D139A">
        <w:rPr>
          <w:rFonts w:ascii="Times New Roman" w:eastAsia="Times New Roman" w:hAnsi="Times New Roman" w:cs="Times New Roman"/>
          <w:sz w:val="24"/>
          <w:szCs w:val="24"/>
          <w:lang w:val="uk-UA" w:eastAsia="ru-RU"/>
        </w:rPr>
        <w:t xml:space="preserve">в) бухгалтерського </w:t>
      </w:r>
      <w:proofErr w:type="spellStart"/>
      <w:r w:rsidRPr="003D139A">
        <w:rPr>
          <w:rFonts w:ascii="Times New Roman" w:eastAsia="Times New Roman" w:hAnsi="Times New Roman" w:cs="Times New Roman"/>
          <w:sz w:val="24"/>
          <w:szCs w:val="24"/>
          <w:lang w:val="uk-UA" w:eastAsia="ru-RU"/>
        </w:rPr>
        <w:t>обл</w:t>
      </w:r>
      <w:proofErr w:type="spellEnd"/>
      <w:r w:rsidRPr="003D139A">
        <w:rPr>
          <w:rFonts w:ascii="Times New Roman" w:eastAsia="Times New Roman" w:hAnsi="Times New Roman" w:cs="Times New Roman"/>
          <w:sz w:val="24"/>
          <w:szCs w:val="24"/>
          <w:lang w:eastAsia="ru-RU"/>
        </w:rPr>
        <w:t>i</w:t>
      </w:r>
      <w:proofErr w:type="spellStart"/>
      <w:r w:rsidRPr="003D139A">
        <w:rPr>
          <w:rFonts w:ascii="Times New Roman" w:eastAsia="Times New Roman" w:hAnsi="Times New Roman" w:cs="Times New Roman"/>
          <w:sz w:val="24"/>
          <w:szCs w:val="24"/>
          <w:lang w:val="uk-UA" w:eastAsia="ru-RU"/>
        </w:rPr>
        <w:t>ку</w:t>
      </w:r>
      <w:proofErr w:type="spellEnd"/>
      <w:r w:rsidRPr="003D139A">
        <w:rPr>
          <w:rFonts w:ascii="Times New Roman" w:eastAsia="Times New Roman" w:hAnsi="Times New Roman" w:cs="Times New Roman"/>
          <w:sz w:val="24"/>
          <w:szCs w:val="24"/>
          <w:lang w:val="uk-UA" w:eastAsia="ru-RU"/>
        </w:rPr>
        <w:t xml:space="preserve"> в </w:t>
      </w:r>
      <w:proofErr w:type="spellStart"/>
      <w:r w:rsidRPr="003D139A">
        <w:rPr>
          <w:rFonts w:ascii="Times New Roman" w:eastAsia="Times New Roman" w:hAnsi="Times New Roman" w:cs="Times New Roman"/>
          <w:sz w:val="24"/>
          <w:szCs w:val="24"/>
          <w:lang w:val="uk-UA" w:eastAsia="ru-RU"/>
        </w:rPr>
        <w:t>Україн</w:t>
      </w:r>
      <w:proofErr w:type="spellEnd"/>
      <w:r w:rsidRPr="003D139A">
        <w:rPr>
          <w:rFonts w:ascii="Times New Roman" w:eastAsia="Times New Roman" w:hAnsi="Times New Roman" w:cs="Times New Roman"/>
          <w:sz w:val="24"/>
          <w:szCs w:val="24"/>
          <w:lang w:eastAsia="ru-RU"/>
        </w:rPr>
        <w:t>i</w:t>
      </w:r>
      <w:r w:rsidRPr="003D139A">
        <w:rPr>
          <w:rFonts w:ascii="Times New Roman" w:eastAsia="Times New Roman" w:hAnsi="Times New Roman" w:cs="Times New Roman"/>
          <w:i/>
          <w:sz w:val="24"/>
          <w:szCs w:val="24"/>
          <w:lang w:val="uk-UA" w:eastAsia="ru-RU"/>
        </w:rPr>
        <w:t xml:space="preserve"> </w:t>
      </w:r>
      <w:r w:rsidRPr="003D139A">
        <w:rPr>
          <w:rFonts w:ascii="Times New Roman" w:eastAsia="Times New Roman" w:hAnsi="Times New Roman" w:cs="Times New Roman"/>
          <w:spacing w:val="-1"/>
          <w:sz w:val="24"/>
          <w:szCs w:val="24"/>
          <w:lang w:val="uk-UA" w:eastAsia="ru-RU"/>
        </w:rPr>
        <w:t>та за запровадження такого внутрішнього контролю, який управлінський персонал визначає необхідним для забезпечення складання фінансової звітності, а також за застосування концептуальної основи при складанні фінансової звітності.</w:t>
      </w:r>
    </w:p>
    <w:p w:rsidR="003D139A" w:rsidRPr="003D139A" w:rsidRDefault="003D139A" w:rsidP="003D139A">
      <w:pPr>
        <w:shd w:val="clear" w:color="auto" w:fill="FFFFFF"/>
        <w:spacing w:after="0" w:line="240" w:lineRule="auto"/>
        <w:ind w:right="278" w:firstLine="505"/>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Відповідальність управлінського персоналу охоплює: розробку, впровадження та ви</w:t>
      </w:r>
      <w:r w:rsidRPr="003D139A">
        <w:rPr>
          <w:rFonts w:ascii="Times New Roman" w:eastAsia="Times New Roman" w:hAnsi="Times New Roman" w:cs="Times New Roman"/>
          <w:sz w:val="24"/>
          <w:szCs w:val="24"/>
          <w:lang w:val="uk-UA" w:eastAsia="ru-RU"/>
        </w:rPr>
        <w:softHyphen/>
        <w:t xml:space="preserve">користання внутрішнього контролю стосовно підготовки та достовірного представлення фінансових звітів, які не містять суттєвих викривлень внаслідок шахрайства або помилки; </w:t>
      </w:r>
      <w:r w:rsidRPr="003D139A">
        <w:rPr>
          <w:rFonts w:ascii="Times New Roman" w:eastAsia="Times New Roman" w:hAnsi="Times New Roman" w:cs="Times New Roman"/>
          <w:spacing w:val="-1"/>
          <w:sz w:val="24"/>
          <w:szCs w:val="24"/>
          <w:lang w:val="uk-UA" w:eastAsia="ru-RU"/>
        </w:rPr>
        <w:t xml:space="preserve">вибір та застосування відповідних принципів бухгалтерського обліку, облікової політики, а </w:t>
      </w:r>
      <w:r w:rsidRPr="003D139A">
        <w:rPr>
          <w:rFonts w:ascii="Times New Roman" w:eastAsia="Times New Roman" w:hAnsi="Times New Roman" w:cs="Times New Roman"/>
          <w:sz w:val="24"/>
          <w:szCs w:val="24"/>
          <w:lang w:val="uk-UA" w:eastAsia="ru-RU"/>
        </w:rPr>
        <w:t>також облікових оцінок, які відповідають обставинам.</w:t>
      </w:r>
    </w:p>
    <w:p w:rsidR="003D139A" w:rsidRPr="003D139A" w:rsidRDefault="003D139A" w:rsidP="003D139A">
      <w:pPr>
        <w:shd w:val="clear" w:color="auto" w:fill="FFFFFF"/>
        <w:spacing w:after="0" w:line="240" w:lineRule="auto"/>
        <w:ind w:right="278" w:firstLine="505"/>
        <w:jc w:val="both"/>
        <w:rPr>
          <w:rFonts w:ascii="Times New Roman" w:eastAsia="Times New Roman" w:hAnsi="Times New Roman" w:cs="Times New Roman"/>
          <w:b/>
          <w:bCs/>
          <w:sz w:val="24"/>
          <w:szCs w:val="24"/>
          <w:lang w:val="uk-UA" w:eastAsia="ru-RU"/>
        </w:rPr>
      </w:pPr>
    </w:p>
    <w:p w:rsidR="003D139A" w:rsidRPr="003D139A" w:rsidRDefault="003D139A" w:rsidP="003D139A">
      <w:pPr>
        <w:shd w:val="clear" w:color="auto" w:fill="FFFFFF"/>
        <w:spacing w:after="0" w:line="240" w:lineRule="auto"/>
        <w:ind w:right="278" w:firstLine="505"/>
        <w:jc w:val="both"/>
        <w:rPr>
          <w:rFonts w:ascii="Times New Roman" w:eastAsia="Times New Roman" w:hAnsi="Times New Roman" w:cs="Times New Roman"/>
          <w:b/>
          <w:bCs/>
          <w:sz w:val="24"/>
          <w:szCs w:val="24"/>
          <w:lang w:val="uk-UA" w:eastAsia="ru-RU"/>
        </w:rPr>
      </w:pPr>
    </w:p>
    <w:p w:rsidR="003D139A" w:rsidRPr="003D139A" w:rsidRDefault="003D139A" w:rsidP="003D139A">
      <w:pPr>
        <w:shd w:val="clear" w:color="auto" w:fill="FFFFFF"/>
        <w:spacing w:after="0"/>
        <w:ind w:right="278" w:firstLine="505"/>
        <w:jc w:val="center"/>
        <w:rPr>
          <w:rFonts w:ascii="Times New Roman" w:eastAsia="Times New Roman" w:hAnsi="Times New Roman" w:cs="Times New Roman"/>
          <w:b/>
          <w:bCs/>
          <w:sz w:val="24"/>
          <w:szCs w:val="24"/>
          <w:lang w:val="uk-UA" w:eastAsia="ru-RU"/>
        </w:rPr>
      </w:pPr>
      <w:r w:rsidRPr="003D139A">
        <w:rPr>
          <w:rFonts w:ascii="Times New Roman" w:eastAsia="Times New Roman" w:hAnsi="Times New Roman" w:cs="Times New Roman"/>
          <w:b/>
          <w:bCs/>
          <w:sz w:val="24"/>
          <w:szCs w:val="24"/>
          <w:lang w:val="uk-UA" w:eastAsia="ru-RU"/>
        </w:rPr>
        <w:t>Відповідальність аудитора.</w:t>
      </w:r>
    </w:p>
    <w:p w:rsidR="003D139A" w:rsidRPr="003D139A" w:rsidRDefault="003D139A" w:rsidP="003D139A">
      <w:pPr>
        <w:shd w:val="clear" w:color="auto" w:fill="FFFFFF"/>
        <w:spacing w:after="0"/>
        <w:ind w:right="278" w:firstLine="505"/>
        <w:jc w:val="both"/>
        <w:rPr>
          <w:rFonts w:ascii="Times New Roman" w:eastAsia="Times New Roman" w:hAnsi="Times New Roman" w:cs="Times New Roman"/>
          <w:b/>
          <w:bCs/>
          <w:sz w:val="24"/>
          <w:szCs w:val="24"/>
          <w:lang w:val="uk-UA" w:eastAsia="ru-RU"/>
        </w:rPr>
      </w:pPr>
    </w:p>
    <w:p w:rsidR="003D139A" w:rsidRPr="003D139A" w:rsidRDefault="003D139A" w:rsidP="003D139A">
      <w:pPr>
        <w:shd w:val="clear" w:color="auto" w:fill="FFFFFF"/>
        <w:spacing w:after="0"/>
        <w:ind w:right="278" w:firstLine="505"/>
        <w:jc w:val="both"/>
        <w:rPr>
          <w:rFonts w:ascii="Times New Roman" w:eastAsia="Times New Roman" w:hAnsi="Times New Roman" w:cs="Times New Roman"/>
          <w:b/>
          <w:bCs/>
          <w:sz w:val="24"/>
          <w:szCs w:val="24"/>
          <w:lang w:val="uk-UA" w:eastAsia="ru-RU"/>
        </w:rPr>
      </w:pPr>
    </w:p>
    <w:p w:rsidR="003D139A" w:rsidRPr="003D139A" w:rsidRDefault="003D139A" w:rsidP="003D139A">
      <w:pPr>
        <w:shd w:val="clear" w:color="auto" w:fill="FFFFFF"/>
        <w:spacing w:after="0" w:line="240" w:lineRule="auto"/>
        <w:ind w:right="278" w:firstLine="505"/>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pacing w:val="-1"/>
          <w:sz w:val="24"/>
          <w:szCs w:val="24"/>
          <w:lang w:val="uk-UA" w:eastAsia="ru-RU"/>
        </w:rPr>
        <w:t xml:space="preserve">Відповідальністю аудиторів є висловлення думки щодо фінансової звітності на основі результатів аудиту, який було проведено відповідно до Міжнародних стандартів аудиту. Ці </w:t>
      </w:r>
      <w:r w:rsidRPr="003D139A">
        <w:rPr>
          <w:rFonts w:ascii="Times New Roman" w:eastAsia="Times New Roman" w:hAnsi="Times New Roman" w:cs="Times New Roman"/>
          <w:sz w:val="24"/>
          <w:szCs w:val="24"/>
          <w:lang w:val="uk-UA" w:eastAsia="ru-RU"/>
        </w:rPr>
        <w:t xml:space="preserve">стандарти вимагають від аудиторів дотримання етичних вимог, а також планування і виконання аудиту для отримання обґрунтованої впевненості в тому, що фінансова звітність </w:t>
      </w:r>
      <w:r w:rsidRPr="003D139A">
        <w:rPr>
          <w:rFonts w:ascii="Times New Roman" w:eastAsia="Times New Roman" w:hAnsi="Times New Roman" w:cs="Times New Roman"/>
          <w:spacing w:val="-2"/>
          <w:sz w:val="24"/>
          <w:szCs w:val="24"/>
          <w:lang w:val="uk-UA" w:eastAsia="ru-RU"/>
        </w:rPr>
        <w:t>не містить суттєвих викривлень.</w:t>
      </w:r>
    </w:p>
    <w:p w:rsidR="003D139A" w:rsidRPr="003D139A" w:rsidRDefault="003D139A" w:rsidP="003D139A">
      <w:pPr>
        <w:shd w:val="clear" w:color="auto" w:fill="FFFFFF"/>
        <w:spacing w:after="0" w:line="240" w:lineRule="auto"/>
        <w:ind w:right="278" w:firstLine="567"/>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pacing w:val="-6"/>
          <w:sz w:val="24"/>
          <w:szCs w:val="24"/>
          <w:lang w:val="uk-UA" w:eastAsia="ru-RU"/>
        </w:rPr>
        <w:t xml:space="preserve">Аудит передбачає виконання аудиторських процедур для отримання аудиторських </w:t>
      </w:r>
      <w:r w:rsidRPr="003D139A">
        <w:rPr>
          <w:rFonts w:ascii="Times New Roman" w:eastAsia="Times New Roman" w:hAnsi="Times New Roman" w:cs="Times New Roman"/>
          <w:spacing w:val="-7"/>
          <w:sz w:val="24"/>
          <w:szCs w:val="24"/>
          <w:lang w:val="uk-UA" w:eastAsia="ru-RU"/>
        </w:rPr>
        <w:t xml:space="preserve">доказів щодо сум і розкриття інформації у фінансовій звітності. Вибір процедур залежить від </w:t>
      </w:r>
      <w:r w:rsidRPr="003D139A">
        <w:rPr>
          <w:rFonts w:ascii="Times New Roman" w:eastAsia="Times New Roman" w:hAnsi="Times New Roman" w:cs="Times New Roman"/>
          <w:spacing w:val="-8"/>
          <w:sz w:val="24"/>
          <w:szCs w:val="24"/>
          <w:lang w:val="uk-UA" w:eastAsia="ru-RU"/>
        </w:rPr>
        <w:t xml:space="preserve">судження аудитора та включає оцінку ризиків суттєвих викривлень фінансової звітності </w:t>
      </w:r>
      <w:r w:rsidRPr="003D139A">
        <w:rPr>
          <w:rFonts w:ascii="Times New Roman" w:eastAsia="Times New Roman" w:hAnsi="Times New Roman" w:cs="Times New Roman"/>
          <w:spacing w:val="-5"/>
          <w:sz w:val="24"/>
          <w:szCs w:val="24"/>
          <w:lang w:val="uk-UA" w:eastAsia="ru-RU"/>
        </w:rPr>
        <w:t xml:space="preserve">внаслідок шахрайства або помилки. Виконуючи оцінку цих ризиків, аудитором  розглянуто </w:t>
      </w:r>
      <w:r w:rsidRPr="003D139A">
        <w:rPr>
          <w:rFonts w:ascii="Times New Roman" w:eastAsia="Times New Roman" w:hAnsi="Times New Roman" w:cs="Times New Roman"/>
          <w:spacing w:val="-1"/>
          <w:sz w:val="24"/>
          <w:szCs w:val="24"/>
          <w:lang w:val="uk-UA" w:eastAsia="ru-RU"/>
        </w:rPr>
        <w:t xml:space="preserve">заходи внутрішнього контролю, що стосуються складання та достовірного подання </w:t>
      </w:r>
      <w:r w:rsidRPr="003D139A">
        <w:rPr>
          <w:rFonts w:ascii="Times New Roman" w:eastAsia="Times New Roman" w:hAnsi="Times New Roman" w:cs="Times New Roman"/>
          <w:spacing w:val="-5"/>
          <w:sz w:val="24"/>
          <w:szCs w:val="24"/>
          <w:lang w:val="uk-UA" w:eastAsia="ru-RU"/>
        </w:rPr>
        <w:t xml:space="preserve">суб'єктом господарювання фінансової звітності з метою розробки аудиторських процедур, </w:t>
      </w:r>
      <w:r w:rsidRPr="003D139A">
        <w:rPr>
          <w:rFonts w:ascii="Times New Roman" w:eastAsia="Times New Roman" w:hAnsi="Times New Roman" w:cs="Times New Roman"/>
          <w:spacing w:val="-1"/>
          <w:sz w:val="24"/>
          <w:szCs w:val="24"/>
          <w:lang w:val="uk-UA" w:eastAsia="ru-RU"/>
        </w:rPr>
        <w:t xml:space="preserve">які відповідають обставинам, а не з метою висловлення думки щодо ефективності </w:t>
      </w:r>
      <w:r w:rsidRPr="003D139A">
        <w:rPr>
          <w:rFonts w:ascii="Times New Roman" w:eastAsia="Times New Roman" w:hAnsi="Times New Roman" w:cs="Times New Roman"/>
          <w:sz w:val="24"/>
          <w:szCs w:val="24"/>
          <w:lang w:val="uk-UA" w:eastAsia="ru-RU"/>
        </w:rPr>
        <w:t xml:space="preserve">внутрішнього контролю суб'єкта господарювання. Аудит включає також оцінку </w:t>
      </w:r>
      <w:r w:rsidRPr="003D139A">
        <w:rPr>
          <w:rFonts w:ascii="Times New Roman" w:eastAsia="Times New Roman" w:hAnsi="Times New Roman" w:cs="Times New Roman"/>
          <w:spacing w:val="-8"/>
          <w:sz w:val="24"/>
          <w:szCs w:val="24"/>
          <w:lang w:val="uk-UA" w:eastAsia="ru-RU"/>
        </w:rPr>
        <w:t>відповідності використання облікової політики, прийнятності облікових оцінок, зроблених управлінським персоналом та загального подання фінансової звітності.</w:t>
      </w:r>
    </w:p>
    <w:p w:rsidR="003D139A" w:rsidRPr="003D139A" w:rsidRDefault="003D139A" w:rsidP="003D139A">
      <w:pPr>
        <w:shd w:val="clear" w:color="auto" w:fill="FFFFFF"/>
        <w:spacing w:after="0" w:line="240" w:lineRule="auto"/>
        <w:ind w:right="278" w:firstLine="567"/>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pacing w:val="-7"/>
          <w:sz w:val="24"/>
          <w:szCs w:val="24"/>
          <w:lang w:val="uk-UA" w:eastAsia="ru-RU"/>
        </w:rPr>
        <w:t xml:space="preserve">Процедури аудиту було сформовано з врахуванням оцінених ризиків суттєвого </w:t>
      </w:r>
      <w:r w:rsidRPr="003D139A">
        <w:rPr>
          <w:rFonts w:ascii="Times New Roman" w:eastAsia="Times New Roman" w:hAnsi="Times New Roman" w:cs="Times New Roman"/>
          <w:spacing w:val="-9"/>
          <w:sz w:val="24"/>
          <w:szCs w:val="24"/>
          <w:lang w:val="uk-UA" w:eastAsia="ru-RU"/>
        </w:rPr>
        <w:t xml:space="preserve">викривлення фінансових звітів внаслідок шахрайства чи помилок у відповідності з МСА </w:t>
      </w:r>
      <w:r w:rsidRPr="003D139A">
        <w:rPr>
          <w:rFonts w:ascii="Times New Roman" w:eastAsia="Times New Roman" w:hAnsi="Times New Roman" w:cs="Times New Roman"/>
          <w:spacing w:val="-7"/>
          <w:sz w:val="24"/>
          <w:szCs w:val="24"/>
          <w:lang w:val="uk-UA" w:eastAsia="ru-RU"/>
        </w:rPr>
        <w:t xml:space="preserve">240 «Відповідальність аудитора, що стосується шахрайства, при аудиті фінансової </w:t>
      </w:r>
      <w:r w:rsidRPr="003D139A">
        <w:rPr>
          <w:rFonts w:ascii="Times New Roman" w:eastAsia="Times New Roman" w:hAnsi="Times New Roman" w:cs="Times New Roman"/>
          <w:sz w:val="24"/>
          <w:szCs w:val="24"/>
          <w:lang w:val="uk-UA" w:eastAsia="ru-RU"/>
        </w:rPr>
        <w:t>звітності».</w:t>
      </w:r>
    </w:p>
    <w:p w:rsidR="003D139A" w:rsidRPr="003D139A" w:rsidRDefault="003D139A" w:rsidP="003D139A">
      <w:pPr>
        <w:shd w:val="clear" w:color="auto" w:fill="FFFFFF"/>
        <w:spacing w:after="0" w:line="240" w:lineRule="auto"/>
        <w:ind w:right="278" w:firstLine="542"/>
        <w:jc w:val="both"/>
        <w:rPr>
          <w:rFonts w:ascii="Times New Roman" w:eastAsia="Times New Roman" w:hAnsi="Times New Roman" w:cs="Times New Roman"/>
          <w:spacing w:val="-9"/>
          <w:sz w:val="24"/>
          <w:szCs w:val="24"/>
          <w:lang w:eastAsia="ru-RU"/>
        </w:rPr>
      </w:pPr>
      <w:r w:rsidRPr="003D139A">
        <w:rPr>
          <w:rFonts w:ascii="Times New Roman" w:eastAsia="Times New Roman" w:hAnsi="Times New Roman" w:cs="Times New Roman"/>
          <w:sz w:val="24"/>
          <w:szCs w:val="24"/>
          <w:lang w:val="uk-UA" w:eastAsia="ru-RU"/>
        </w:rPr>
        <w:t>Аудитор вважає, що ним отримані достатні і належні докази для висловлення думки.</w:t>
      </w:r>
    </w:p>
    <w:p w:rsidR="003D139A" w:rsidRPr="003D139A" w:rsidRDefault="003D139A" w:rsidP="003D139A">
      <w:pPr>
        <w:shd w:val="clear" w:color="auto" w:fill="FFFFFF"/>
        <w:spacing w:after="0" w:line="240" w:lineRule="auto"/>
        <w:ind w:right="278" w:firstLine="542"/>
        <w:jc w:val="both"/>
        <w:rPr>
          <w:rFonts w:ascii="Times New Roman" w:eastAsia="Times New Roman" w:hAnsi="Times New Roman" w:cs="Times New Roman"/>
          <w:b/>
          <w:bCs/>
          <w:spacing w:val="-6"/>
          <w:sz w:val="24"/>
          <w:szCs w:val="24"/>
          <w:lang w:val="uk-UA" w:eastAsia="ru-RU"/>
        </w:rPr>
      </w:pPr>
    </w:p>
    <w:p w:rsidR="003D139A" w:rsidRPr="003D139A" w:rsidRDefault="003D139A" w:rsidP="003D139A">
      <w:pPr>
        <w:shd w:val="clear" w:color="auto" w:fill="FFFFFF"/>
        <w:spacing w:after="0" w:line="240" w:lineRule="auto"/>
        <w:ind w:right="278" w:firstLine="542"/>
        <w:jc w:val="both"/>
        <w:rPr>
          <w:rFonts w:ascii="Times New Roman" w:eastAsia="Times New Roman" w:hAnsi="Times New Roman" w:cs="Times New Roman"/>
          <w:b/>
          <w:bCs/>
          <w:spacing w:val="-6"/>
          <w:sz w:val="24"/>
          <w:szCs w:val="24"/>
          <w:lang w:val="uk-UA" w:eastAsia="ru-RU"/>
        </w:rPr>
      </w:pPr>
    </w:p>
    <w:p w:rsidR="003D139A" w:rsidRPr="003D139A" w:rsidRDefault="003D139A" w:rsidP="003D139A">
      <w:pPr>
        <w:shd w:val="clear" w:color="auto" w:fill="FFFFFF"/>
        <w:spacing w:after="0" w:line="240" w:lineRule="auto"/>
        <w:ind w:right="278" w:firstLine="542"/>
        <w:jc w:val="both"/>
        <w:rPr>
          <w:rFonts w:ascii="Times New Roman" w:eastAsia="Times New Roman" w:hAnsi="Times New Roman" w:cs="Times New Roman"/>
          <w:b/>
          <w:bCs/>
          <w:spacing w:val="-6"/>
          <w:sz w:val="24"/>
          <w:szCs w:val="24"/>
          <w:lang w:val="uk-UA" w:eastAsia="ru-RU"/>
        </w:rPr>
      </w:pPr>
    </w:p>
    <w:p w:rsidR="003D139A" w:rsidRPr="003D139A" w:rsidRDefault="003D139A" w:rsidP="003D139A">
      <w:pPr>
        <w:shd w:val="clear" w:color="auto" w:fill="FFFFFF"/>
        <w:spacing w:after="0"/>
        <w:ind w:right="278" w:firstLine="542"/>
        <w:jc w:val="center"/>
        <w:rPr>
          <w:rFonts w:ascii="Times New Roman" w:eastAsia="Times New Roman" w:hAnsi="Times New Roman" w:cs="Times New Roman"/>
          <w:b/>
          <w:bCs/>
          <w:spacing w:val="-6"/>
          <w:sz w:val="24"/>
          <w:szCs w:val="24"/>
          <w:lang w:val="uk-UA" w:eastAsia="ru-RU"/>
        </w:rPr>
      </w:pPr>
      <w:proofErr w:type="spellStart"/>
      <w:proofErr w:type="gramStart"/>
      <w:r w:rsidRPr="003D139A">
        <w:rPr>
          <w:rFonts w:ascii="Times New Roman" w:eastAsia="Times New Roman" w:hAnsi="Times New Roman" w:cs="Times New Roman"/>
          <w:b/>
          <w:bCs/>
          <w:spacing w:val="-6"/>
          <w:sz w:val="24"/>
          <w:szCs w:val="24"/>
          <w:lang w:eastAsia="ru-RU"/>
        </w:rPr>
        <w:t>П</w:t>
      </w:r>
      <w:proofErr w:type="gramEnd"/>
      <w:r w:rsidRPr="003D139A">
        <w:rPr>
          <w:rFonts w:ascii="Times New Roman" w:eastAsia="Times New Roman" w:hAnsi="Times New Roman" w:cs="Times New Roman"/>
          <w:b/>
          <w:bCs/>
          <w:spacing w:val="-6"/>
          <w:sz w:val="24"/>
          <w:szCs w:val="24"/>
          <w:lang w:eastAsia="ru-RU"/>
        </w:rPr>
        <w:t>ідстави</w:t>
      </w:r>
      <w:proofErr w:type="spellEnd"/>
      <w:r w:rsidRPr="003D139A">
        <w:rPr>
          <w:rFonts w:ascii="Times New Roman" w:eastAsia="Times New Roman" w:hAnsi="Times New Roman" w:cs="Times New Roman"/>
          <w:b/>
          <w:bCs/>
          <w:spacing w:val="-6"/>
          <w:sz w:val="24"/>
          <w:szCs w:val="24"/>
          <w:lang w:eastAsia="ru-RU"/>
        </w:rPr>
        <w:t xml:space="preserve"> для </w:t>
      </w:r>
      <w:proofErr w:type="spellStart"/>
      <w:r w:rsidRPr="003D139A">
        <w:rPr>
          <w:rFonts w:ascii="Times New Roman" w:eastAsia="Times New Roman" w:hAnsi="Times New Roman" w:cs="Times New Roman"/>
          <w:b/>
          <w:bCs/>
          <w:spacing w:val="-6"/>
          <w:sz w:val="24"/>
          <w:szCs w:val="24"/>
          <w:lang w:eastAsia="ru-RU"/>
        </w:rPr>
        <w:t>висловлення</w:t>
      </w:r>
      <w:proofErr w:type="spellEnd"/>
      <w:r w:rsidRPr="003D139A">
        <w:rPr>
          <w:rFonts w:ascii="Times New Roman" w:eastAsia="Times New Roman" w:hAnsi="Times New Roman" w:cs="Times New Roman"/>
          <w:b/>
          <w:bCs/>
          <w:spacing w:val="-6"/>
          <w:sz w:val="24"/>
          <w:szCs w:val="24"/>
          <w:lang w:eastAsia="ru-RU"/>
        </w:rPr>
        <w:t xml:space="preserve"> </w:t>
      </w:r>
      <w:proofErr w:type="spellStart"/>
      <w:r w:rsidRPr="003D139A">
        <w:rPr>
          <w:rFonts w:ascii="Times New Roman" w:eastAsia="Times New Roman" w:hAnsi="Times New Roman" w:cs="Times New Roman"/>
          <w:b/>
          <w:bCs/>
          <w:spacing w:val="-6"/>
          <w:sz w:val="24"/>
          <w:szCs w:val="24"/>
          <w:lang w:eastAsia="ru-RU"/>
        </w:rPr>
        <w:t>умовно-позитивної</w:t>
      </w:r>
      <w:proofErr w:type="spellEnd"/>
      <w:r w:rsidRPr="003D139A">
        <w:rPr>
          <w:rFonts w:ascii="Times New Roman" w:eastAsia="Times New Roman" w:hAnsi="Times New Roman" w:cs="Times New Roman"/>
          <w:b/>
          <w:bCs/>
          <w:spacing w:val="-6"/>
          <w:sz w:val="24"/>
          <w:szCs w:val="24"/>
          <w:lang w:eastAsia="ru-RU"/>
        </w:rPr>
        <w:t xml:space="preserve"> думки</w:t>
      </w:r>
    </w:p>
    <w:p w:rsidR="003D139A" w:rsidRPr="003D139A" w:rsidRDefault="003D139A" w:rsidP="003D139A">
      <w:pPr>
        <w:shd w:val="clear" w:color="auto" w:fill="FFFFFF"/>
        <w:spacing w:after="0"/>
        <w:ind w:right="278" w:firstLine="542"/>
        <w:jc w:val="both"/>
        <w:rPr>
          <w:rFonts w:ascii="Times New Roman" w:eastAsia="Times New Roman" w:hAnsi="Times New Roman" w:cs="Times New Roman"/>
          <w:sz w:val="24"/>
          <w:szCs w:val="24"/>
          <w:lang w:val="uk-UA" w:eastAsia="ru-RU"/>
        </w:rPr>
      </w:pPr>
    </w:p>
    <w:p w:rsidR="003D139A" w:rsidRPr="003D139A" w:rsidRDefault="003D139A" w:rsidP="003D139A">
      <w:pPr>
        <w:shd w:val="clear" w:color="auto" w:fill="FFFFFF"/>
        <w:spacing w:after="0"/>
        <w:ind w:right="278" w:firstLine="542"/>
        <w:jc w:val="both"/>
        <w:rPr>
          <w:rFonts w:ascii="Times New Roman" w:eastAsia="Times New Roman" w:hAnsi="Times New Roman" w:cs="Times New Roman"/>
          <w:sz w:val="24"/>
          <w:szCs w:val="24"/>
          <w:lang w:val="uk-UA" w:eastAsia="ru-RU"/>
        </w:rPr>
      </w:pPr>
    </w:p>
    <w:p w:rsidR="003D139A" w:rsidRPr="003D139A" w:rsidRDefault="003D139A" w:rsidP="003D139A">
      <w:pPr>
        <w:shd w:val="clear" w:color="auto" w:fill="FFFFFF"/>
        <w:spacing w:after="0" w:line="240" w:lineRule="auto"/>
        <w:ind w:right="278"/>
        <w:jc w:val="both"/>
        <w:rPr>
          <w:rFonts w:ascii="Times New Roman" w:eastAsia="Times New Roman" w:hAnsi="Times New Roman" w:cs="Times New Roman"/>
          <w:spacing w:val="-7"/>
          <w:sz w:val="24"/>
          <w:szCs w:val="24"/>
          <w:lang w:val="uk-UA" w:eastAsia="ru-RU"/>
        </w:rPr>
      </w:pPr>
      <w:proofErr w:type="spellStart"/>
      <w:r w:rsidRPr="003D139A">
        <w:rPr>
          <w:rFonts w:ascii="Times New Roman" w:eastAsia="Times New Roman" w:hAnsi="Times New Roman" w:cs="Times New Roman"/>
          <w:b/>
          <w:bCs/>
          <w:spacing w:val="-6"/>
          <w:sz w:val="24"/>
          <w:szCs w:val="24"/>
          <w:lang w:eastAsia="ru-RU"/>
        </w:rPr>
        <w:t>Обмеження</w:t>
      </w:r>
      <w:proofErr w:type="spellEnd"/>
      <w:r w:rsidRPr="003D139A">
        <w:rPr>
          <w:rFonts w:ascii="Times New Roman" w:eastAsia="Times New Roman" w:hAnsi="Times New Roman" w:cs="Times New Roman"/>
          <w:b/>
          <w:bCs/>
          <w:spacing w:val="-6"/>
          <w:sz w:val="24"/>
          <w:szCs w:val="24"/>
          <w:lang w:eastAsia="ru-RU"/>
        </w:rPr>
        <w:t xml:space="preserve"> </w:t>
      </w:r>
      <w:proofErr w:type="spellStart"/>
      <w:r w:rsidRPr="003D139A">
        <w:rPr>
          <w:rFonts w:ascii="Times New Roman" w:eastAsia="Times New Roman" w:hAnsi="Times New Roman" w:cs="Times New Roman"/>
          <w:b/>
          <w:bCs/>
          <w:spacing w:val="-6"/>
          <w:sz w:val="24"/>
          <w:szCs w:val="24"/>
          <w:lang w:eastAsia="ru-RU"/>
        </w:rPr>
        <w:t>обсягу</w:t>
      </w:r>
      <w:proofErr w:type="spellEnd"/>
      <w:r w:rsidRPr="003D139A">
        <w:rPr>
          <w:rFonts w:ascii="Times New Roman" w:eastAsia="Times New Roman" w:hAnsi="Times New Roman" w:cs="Times New Roman"/>
          <w:b/>
          <w:bCs/>
          <w:spacing w:val="-6"/>
          <w:sz w:val="24"/>
          <w:szCs w:val="24"/>
          <w:lang w:eastAsia="ru-RU"/>
        </w:rPr>
        <w:t xml:space="preserve"> </w:t>
      </w:r>
      <w:proofErr w:type="spellStart"/>
      <w:r w:rsidRPr="003D139A">
        <w:rPr>
          <w:rFonts w:ascii="Times New Roman" w:eastAsia="Times New Roman" w:hAnsi="Times New Roman" w:cs="Times New Roman"/>
          <w:b/>
          <w:bCs/>
          <w:spacing w:val="-6"/>
          <w:sz w:val="24"/>
          <w:szCs w:val="24"/>
          <w:lang w:eastAsia="ru-RU"/>
        </w:rPr>
        <w:t>роботи</w:t>
      </w:r>
      <w:proofErr w:type="spellEnd"/>
      <w:r w:rsidRPr="003D139A">
        <w:rPr>
          <w:rFonts w:ascii="Times New Roman" w:eastAsia="Times New Roman" w:hAnsi="Times New Roman" w:cs="Times New Roman"/>
          <w:b/>
          <w:bCs/>
          <w:spacing w:val="-6"/>
          <w:sz w:val="24"/>
          <w:szCs w:val="24"/>
          <w:lang w:eastAsia="ru-RU"/>
        </w:rPr>
        <w:t xml:space="preserve"> аудитора</w:t>
      </w:r>
      <w:r w:rsidRPr="003D139A">
        <w:rPr>
          <w:rFonts w:ascii="Times New Roman" w:eastAsia="Times New Roman" w:hAnsi="Times New Roman" w:cs="Times New Roman"/>
          <w:b/>
          <w:bCs/>
          <w:spacing w:val="-6"/>
          <w:sz w:val="24"/>
          <w:szCs w:val="24"/>
          <w:lang w:val="uk-UA" w:eastAsia="ru-RU"/>
        </w:rPr>
        <w:t xml:space="preserve">. </w:t>
      </w:r>
      <w:r w:rsidRPr="003D139A">
        <w:rPr>
          <w:rFonts w:ascii="Times New Roman" w:eastAsia="Times New Roman" w:hAnsi="Times New Roman" w:cs="Times New Roman"/>
          <w:spacing w:val="-1"/>
          <w:sz w:val="24"/>
          <w:szCs w:val="24"/>
          <w:lang w:eastAsia="ru-RU"/>
        </w:rPr>
        <w:t xml:space="preserve">Аудитор не </w:t>
      </w:r>
      <w:proofErr w:type="spellStart"/>
      <w:r w:rsidRPr="003D139A">
        <w:rPr>
          <w:rFonts w:ascii="Times New Roman" w:eastAsia="Times New Roman" w:hAnsi="Times New Roman" w:cs="Times New Roman"/>
          <w:spacing w:val="-1"/>
          <w:sz w:val="24"/>
          <w:szCs w:val="24"/>
          <w:lang w:eastAsia="ru-RU"/>
        </w:rPr>
        <w:t>приймав</w:t>
      </w:r>
      <w:proofErr w:type="spellEnd"/>
      <w:r w:rsidRPr="003D139A">
        <w:rPr>
          <w:rFonts w:ascii="Times New Roman" w:eastAsia="Times New Roman" w:hAnsi="Times New Roman" w:cs="Times New Roman"/>
          <w:spacing w:val="-1"/>
          <w:sz w:val="24"/>
          <w:szCs w:val="24"/>
          <w:lang w:eastAsia="ru-RU"/>
        </w:rPr>
        <w:t xml:space="preserve"> </w:t>
      </w:r>
      <w:proofErr w:type="spellStart"/>
      <w:r w:rsidRPr="003D139A">
        <w:rPr>
          <w:rFonts w:ascii="Times New Roman" w:eastAsia="Times New Roman" w:hAnsi="Times New Roman" w:cs="Times New Roman"/>
          <w:spacing w:val="-1"/>
          <w:sz w:val="24"/>
          <w:szCs w:val="24"/>
          <w:lang w:eastAsia="ru-RU"/>
        </w:rPr>
        <w:t>участі</w:t>
      </w:r>
      <w:proofErr w:type="spellEnd"/>
      <w:r w:rsidRPr="003D139A">
        <w:rPr>
          <w:rFonts w:ascii="Times New Roman" w:eastAsia="Times New Roman" w:hAnsi="Times New Roman" w:cs="Times New Roman"/>
          <w:spacing w:val="-1"/>
          <w:sz w:val="24"/>
          <w:szCs w:val="24"/>
          <w:lang w:eastAsia="ru-RU"/>
        </w:rPr>
        <w:t xml:space="preserve"> в </w:t>
      </w:r>
      <w:proofErr w:type="spellStart"/>
      <w:r w:rsidRPr="003D139A">
        <w:rPr>
          <w:rFonts w:ascii="Times New Roman" w:eastAsia="Times New Roman" w:hAnsi="Times New Roman" w:cs="Times New Roman"/>
          <w:spacing w:val="-1"/>
          <w:sz w:val="24"/>
          <w:szCs w:val="24"/>
          <w:lang w:eastAsia="ru-RU"/>
        </w:rPr>
        <w:t>спостереженні</w:t>
      </w:r>
      <w:proofErr w:type="spellEnd"/>
      <w:r w:rsidRPr="003D139A">
        <w:rPr>
          <w:rFonts w:ascii="Times New Roman" w:eastAsia="Times New Roman" w:hAnsi="Times New Roman" w:cs="Times New Roman"/>
          <w:spacing w:val="-1"/>
          <w:sz w:val="24"/>
          <w:szCs w:val="24"/>
          <w:lang w:eastAsia="ru-RU"/>
        </w:rPr>
        <w:t xml:space="preserve"> за</w:t>
      </w:r>
      <w:r w:rsidRPr="003D139A">
        <w:rPr>
          <w:rFonts w:ascii="Times New Roman" w:eastAsia="Times New Roman" w:hAnsi="Times New Roman" w:cs="Times New Roman"/>
          <w:spacing w:val="-1"/>
          <w:sz w:val="24"/>
          <w:szCs w:val="24"/>
          <w:lang w:val="uk-UA" w:eastAsia="ru-RU"/>
        </w:rPr>
        <w:t xml:space="preserve"> проведенням </w:t>
      </w:r>
      <w:proofErr w:type="spellStart"/>
      <w:r w:rsidRPr="003D139A">
        <w:rPr>
          <w:rFonts w:ascii="Times New Roman" w:eastAsia="Times New Roman" w:hAnsi="Times New Roman" w:cs="Times New Roman"/>
          <w:spacing w:val="-1"/>
          <w:sz w:val="24"/>
          <w:szCs w:val="24"/>
          <w:lang w:eastAsia="ru-RU"/>
        </w:rPr>
        <w:t>інвентаризаці</w:t>
      </w:r>
      <w:proofErr w:type="spellEnd"/>
      <w:r w:rsidRPr="003D139A">
        <w:rPr>
          <w:rFonts w:ascii="Times New Roman" w:eastAsia="Times New Roman" w:hAnsi="Times New Roman" w:cs="Times New Roman"/>
          <w:spacing w:val="-1"/>
          <w:sz w:val="24"/>
          <w:szCs w:val="24"/>
          <w:lang w:val="uk-UA" w:eastAsia="ru-RU"/>
        </w:rPr>
        <w:t>ї</w:t>
      </w:r>
      <w:r w:rsidRPr="003D139A">
        <w:rPr>
          <w:rFonts w:ascii="Times New Roman" w:eastAsia="Times New Roman" w:hAnsi="Times New Roman" w:cs="Times New Roman"/>
          <w:spacing w:val="-1"/>
          <w:sz w:val="24"/>
          <w:szCs w:val="24"/>
          <w:lang w:eastAsia="ru-RU"/>
        </w:rPr>
        <w:t xml:space="preserve"> </w:t>
      </w:r>
      <w:proofErr w:type="spellStart"/>
      <w:r w:rsidRPr="003D139A">
        <w:rPr>
          <w:rFonts w:ascii="Times New Roman" w:eastAsia="Times New Roman" w:hAnsi="Times New Roman" w:cs="Times New Roman"/>
          <w:spacing w:val="-1"/>
          <w:sz w:val="24"/>
          <w:szCs w:val="24"/>
          <w:lang w:eastAsia="ru-RU"/>
        </w:rPr>
        <w:t>наявних</w:t>
      </w:r>
      <w:proofErr w:type="spellEnd"/>
      <w:r w:rsidRPr="003D139A">
        <w:rPr>
          <w:rFonts w:ascii="Times New Roman" w:eastAsia="Times New Roman" w:hAnsi="Times New Roman" w:cs="Times New Roman"/>
          <w:spacing w:val="-1"/>
          <w:sz w:val="24"/>
          <w:szCs w:val="24"/>
          <w:lang w:eastAsia="ru-RU"/>
        </w:rPr>
        <w:t xml:space="preserve"> </w:t>
      </w:r>
      <w:r w:rsidRPr="003D139A">
        <w:rPr>
          <w:rFonts w:ascii="Times New Roman" w:eastAsia="Times New Roman" w:hAnsi="Times New Roman" w:cs="Times New Roman"/>
          <w:spacing w:val="-1"/>
          <w:sz w:val="24"/>
          <w:szCs w:val="24"/>
          <w:lang w:val="uk-UA" w:eastAsia="ru-RU"/>
        </w:rPr>
        <w:t>матеріальних цінностей</w:t>
      </w:r>
      <w:r w:rsidRPr="003D139A">
        <w:rPr>
          <w:rFonts w:ascii="Times New Roman" w:eastAsia="Times New Roman" w:hAnsi="Times New Roman" w:cs="Times New Roman"/>
          <w:spacing w:val="-7"/>
          <w:sz w:val="24"/>
          <w:szCs w:val="24"/>
          <w:lang w:val="uk-UA" w:eastAsia="ru-RU"/>
        </w:rPr>
        <w:t xml:space="preserve">, яка проводилась станом на 01.12.2014р. згідно наказу голови </w:t>
      </w:r>
      <w:proofErr w:type="spellStart"/>
      <w:r w:rsidRPr="003D139A">
        <w:rPr>
          <w:rFonts w:ascii="Times New Roman" w:eastAsia="Times New Roman" w:hAnsi="Times New Roman" w:cs="Times New Roman"/>
          <w:spacing w:val="-7"/>
          <w:sz w:val="24"/>
          <w:szCs w:val="24"/>
          <w:lang w:val="uk-UA" w:eastAsia="ru-RU"/>
        </w:rPr>
        <w:t>правліня</w:t>
      </w:r>
      <w:proofErr w:type="spellEnd"/>
      <w:r w:rsidRPr="003D139A">
        <w:rPr>
          <w:rFonts w:ascii="Times New Roman" w:eastAsia="Times New Roman" w:hAnsi="Times New Roman" w:cs="Times New Roman"/>
          <w:spacing w:val="-7"/>
          <w:sz w:val="24"/>
          <w:szCs w:val="24"/>
          <w:lang w:val="uk-UA" w:eastAsia="ru-RU"/>
        </w:rPr>
        <w:t xml:space="preserve"> Товариства «Про проведення інвентаризації» № 2 від 25.11.2014р., оскільки ця дата передувала даті проведення аудиту, та через  специфіку </w:t>
      </w:r>
      <w:proofErr w:type="gramStart"/>
      <w:r w:rsidRPr="003D139A">
        <w:rPr>
          <w:rFonts w:ascii="Times New Roman" w:eastAsia="Times New Roman" w:hAnsi="Times New Roman" w:cs="Times New Roman"/>
          <w:spacing w:val="-7"/>
          <w:sz w:val="24"/>
          <w:szCs w:val="24"/>
          <w:lang w:val="uk-UA" w:eastAsia="ru-RU"/>
        </w:rPr>
        <w:t>обл</w:t>
      </w:r>
      <w:proofErr w:type="gramEnd"/>
      <w:r w:rsidRPr="003D139A">
        <w:rPr>
          <w:rFonts w:ascii="Times New Roman" w:eastAsia="Times New Roman" w:hAnsi="Times New Roman" w:cs="Times New Roman"/>
          <w:spacing w:val="-7"/>
          <w:sz w:val="24"/>
          <w:szCs w:val="24"/>
          <w:lang w:val="uk-UA" w:eastAsia="ru-RU"/>
        </w:rPr>
        <w:t>іку запасів ми не змогли  перевірити кількість товарно-матеріальних  запасів за допомогою інших аудиторських процедур.</w:t>
      </w:r>
    </w:p>
    <w:p w:rsidR="003D139A" w:rsidRPr="003D139A" w:rsidRDefault="003D139A" w:rsidP="003D139A">
      <w:pPr>
        <w:shd w:val="clear" w:color="auto" w:fill="FFFFFF"/>
        <w:tabs>
          <w:tab w:val="left" w:pos="9360"/>
        </w:tabs>
        <w:spacing w:after="0" w:line="240" w:lineRule="auto"/>
        <w:ind w:right="278" w:firstLine="731"/>
        <w:jc w:val="center"/>
        <w:rPr>
          <w:rFonts w:ascii="Times New Roman" w:eastAsia="Times New Roman" w:hAnsi="Times New Roman" w:cs="Times New Roman"/>
          <w:b/>
          <w:bCs/>
          <w:spacing w:val="-1"/>
          <w:sz w:val="24"/>
          <w:szCs w:val="24"/>
          <w:lang w:val="uk-UA" w:eastAsia="ru-RU"/>
        </w:rPr>
      </w:pPr>
      <w:r w:rsidRPr="003D139A">
        <w:rPr>
          <w:rFonts w:ascii="Times New Roman" w:eastAsia="Times New Roman" w:hAnsi="Times New Roman" w:cs="Times New Roman"/>
          <w:b/>
          <w:bCs/>
          <w:spacing w:val="-1"/>
          <w:sz w:val="24"/>
          <w:szCs w:val="24"/>
          <w:lang w:val="uk-UA" w:eastAsia="ru-RU"/>
        </w:rPr>
        <w:t>В</w:t>
      </w:r>
      <w:proofErr w:type="spellStart"/>
      <w:r w:rsidRPr="003D139A">
        <w:rPr>
          <w:rFonts w:ascii="Times New Roman" w:eastAsia="Times New Roman" w:hAnsi="Times New Roman" w:cs="Times New Roman"/>
          <w:b/>
          <w:bCs/>
          <w:spacing w:val="-1"/>
          <w:sz w:val="24"/>
          <w:szCs w:val="24"/>
          <w:lang w:eastAsia="ru-RU"/>
        </w:rPr>
        <w:t>исновок</w:t>
      </w:r>
      <w:proofErr w:type="spellEnd"/>
      <w:r w:rsidRPr="003D139A">
        <w:rPr>
          <w:rFonts w:ascii="Times New Roman" w:eastAsia="Times New Roman" w:hAnsi="Times New Roman" w:cs="Times New Roman"/>
          <w:b/>
          <w:bCs/>
          <w:spacing w:val="-1"/>
          <w:sz w:val="24"/>
          <w:szCs w:val="24"/>
          <w:lang w:eastAsia="ru-RU"/>
        </w:rPr>
        <w:t xml:space="preserve"> аудитора (</w:t>
      </w:r>
      <w:proofErr w:type="spellStart"/>
      <w:r w:rsidRPr="003D139A">
        <w:rPr>
          <w:rFonts w:ascii="Times New Roman" w:eastAsia="Times New Roman" w:hAnsi="Times New Roman" w:cs="Times New Roman"/>
          <w:b/>
          <w:bCs/>
          <w:spacing w:val="-1"/>
          <w:sz w:val="24"/>
          <w:szCs w:val="24"/>
          <w:lang w:eastAsia="ru-RU"/>
        </w:rPr>
        <w:t>умовно-позитивний</w:t>
      </w:r>
      <w:proofErr w:type="spellEnd"/>
      <w:r w:rsidRPr="003D139A">
        <w:rPr>
          <w:rFonts w:ascii="Times New Roman" w:eastAsia="Times New Roman" w:hAnsi="Times New Roman" w:cs="Times New Roman"/>
          <w:b/>
          <w:bCs/>
          <w:spacing w:val="-1"/>
          <w:sz w:val="24"/>
          <w:szCs w:val="24"/>
          <w:lang w:eastAsia="ru-RU"/>
        </w:rPr>
        <w:t>)</w:t>
      </w:r>
    </w:p>
    <w:p w:rsidR="003D139A" w:rsidRPr="003D139A" w:rsidRDefault="003D139A" w:rsidP="003D139A">
      <w:pPr>
        <w:shd w:val="clear" w:color="auto" w:fill="FFFFFF"/>
        <w:tabs>
          <w:tab w:val="left" w:pos="9360"/>
        </w:tabs>
        <w:spacing w:after="0" w:line="240" w:lineRule="auto"/>
        <w:ind w:right="278" w:firstLine="731"/>
        <w:jc w:val="both"/>
        <w:rPr>
          <w:rFonts w:ascii="Times New Roman" w:eastAsia="Times New Roman" w:hAnsi="Times New Roman" w:cs="Times New Roman"/>
          <w:b/>
          <w:bCs/>
          <w:spacing w:val="-1"/>
          <w:sz w:val="24"/>
          <w:szCs w:val="24"/>
          <w:lang w:val="uk-UA" w:eastAsia="ru-RU"/>
        </w:rPr>
      </w:pPr>
    </w:p>
    <w:p w:rsidR="003D139A" w:rsidRPr="003D139A" w:rsidRDefault="003D139A" w:rsidP="003D139A">
      <w:pPr>
        <w:shd w:val="clear" w:color="auto" w:fill="FFFFFF"/>
        <w:tabs>
          <w:tab w:val="left" w:pos="9360"/>
        </w:tabs>
        <w:spacing w:after="0" w:line="240" w:lineRule="auto"/>
        <w:ind w:right="278" w:firstLine="731"/>
        <w:jc w:val="both"/>
        <w:rPr>
          <w:rFonts w:ascii="Times New Roman" w:eastAsia="Times New Roman" w:hAnsi="Times New Roman" w:cs="Times New Roman"/>
          <w:b/>
          <w:bCs/>
          <w:spacing w:val="-1"/>
          <w:sz w:val="24"/>
          <w:szCs w:val="24"/>
          <w:lang w:val="uk-UA" w:eastAsia="ru-RU"/>
        </w:rPr>
      </w:pPr>
    </w:p>
    <w:p w:rsidR="003D139A" w:rsidRPr="003D139A" w:rsidRDefault="003D139A" w:rsidP="003D139A">
      <w:pPr>
        <w:shd w:val="clear" w:color="auto" w:fill="FFFFFF"/>
        <w:tabs>
          <w:tab w:val="left" w:pos="9360"/>
        </w:tabs>
        <w:spacing w:after="0" w:line="240" w:lineRule="auto"/>
        <w:ind w:right="278" w:firstLine="731"/>
        <w:jc w:val="both"/>
        <w:rPr>
          <w:rFonts w:ascii="Times New Roman" w:eastAsia="Times New Roman" w:hAnsi="Times New Roman" w:cs="Times New Roman"/>
          <w:sz w:val="24"/>
          <w:szCs w:val="24"/>
          <w:lang w:eastAsia="ru-RU"/>
        </w:rPr>
      </w:pPr>
      <w:r w:rsidRPr="003D139A">
        <w:rPr>
          <w:rFonts w:ascii="Times New Roman" w:eastAsia="Times New Roman" w:hAnsi="Times New Roman" w:cs="Times New Roman"/>
          <w:spacing w:val="-1"/>
          <w:sz w:val="24"/>
          <w:szCs w:val="24"/>
          <w:lang w:val="uk-UA" w:eastAsia="ru-RU"/>
        </w:rPr>
        <w:t>Аудитори провели аудиторську перевірку</w:t>
      </w:r>
      <w:r w:rsidRPr="003D139A">
        <w:rPr>
          <w:rFonts w:ascii="Times New Roman" w:eastAsia="Times New Roman" w:hAnsi="Times New Roman" w:cs="Times New Roman"/>
          <w:b/>
          <w:bCs/>
          <w:spacing w:val="-1"/>
          <w:sz w:val="24"/>
          <w:szCs w:val="24"/>
          <w:lang w:val="uk-UA" w:eastAsia="ru-RU"/>
        </w:rPr>
        <w:t xml:space="preserve"> </w:t>
      </w:r>
      <w:r w:rsidRPr="003D139A">
        <w:rPr>
          <w:rFonts w:ascii="Times New Roman" w:eastAsia="Times New Roman" w:hAnsi="Times New Roman" w:cs="Times New Roman"/>
          <w:spacing w:val="-1"/>
          <w:sz w:val="24"/>
          <w:szCs w:val="24"/>
          <w:lang w:val="uk-UA" w:eastAsia="ru-RU"/>
        </w:rPr>
        <w:t xml:space="preserve">фінансової звітності Публічного акціонерного  </w:t>
      </w:r>
      <w:r w:rsidRPr="003D139A">
        <w:rPr>
          <w:rFonts w:ascii="Times New Roman" w:eastAsia="Times New Roman" w:hAnsi="Times New Roman" w:cs="Times New Roman"/>
          <w:spacing w:val="-12"/>
          <w:sz w:val="24"/>
          <w:szCs w:val="24"/>
          <w:lang w:val="uk-UA" w:eastAsia="ru-RU"/>
        </w:rPr>
        <w:t>товариства</w:t>
      </w:r>
      <w:r w:rsidRPr="003D139A">
        <w:rPr>
          <w:rFonts w:ascii="Times New Roman" w:eastAsia="Times New Roman" w:hAnsi="Times New Roman" w:cs="Times New Roman"/>
          <w:sz w:val="24"/>
          <w:szCs w:val="24"/>
          <w:lang w:val="uk-UA" w:eastAsia="ru-RU"/>
        </w:rPr>
        <w:t xml:space="preserve">     ПАТ “Нововолинська швейна фабрика” </w:t>
      </w:r>
      <w:r w:rsidRPr="003D139A">
        <w:rPr>
          <w:rFonts w:ascii="Times New Roman" w:eastAsia="Times New Roman" w:hAnsi="Times New Roman" w:cs="Times New Roman"/>
          <w:bCs/>
          <w:spacing w:val="-12"/>
          <w:sz w:val="24"/>
          <w:szCs w:val="24"/>
          <w:lang w:val="uk-UA" w:eastAsia="ru-RU"/>
        </w:rPr>
        <w:t xml:space="preserve"> </w:t>
      </w:r>
      <w:r w:rsidRPr="003D139A">
        <w:rPr>
          <w:rFonts w:ascii="Times New Roman" w:eastAsia="Times New Roman" w:hAnsi="Times New Roman" w:cs="Times New Roman"/>
          <w:spacing w:val="-6"/>
          <w:sz w:val="24"/>
          <w:szCs w:val="24"/>
          <w:lang w:val="uk-UA" w:eastAsia="ru-RU"/>
        </w:rPr>
        <w:t>станом на 31.12.2014</w:t>
      </w:r>
      <w:r w:rsidRPr="003D139A">
        <w:rPr>
          <w:rFonts w:ascii="Times New Roman" w:eastAsia="Times New Roman" w:hAnsi="Times New Roman" w:cs="Times New Roman"/>
          <w:bCs/>
          <w:spacing w:val="-6"/>
          <w:sz w:val="24"/>
          <w:szCs w:val="24"/>
          <w:lang w:val="uk-UA" w:eastAsia="ru-RU"/>
        </w:rPr>
        <w:t xml:space="preserve"> </w:t>
      </w:r>
      <w:r w:rsidRPr="003D139A">
        <w:rPr>
          <w:rFonts w:ascii="Times New Roman" w:eastAsia="Times New Roman" w:hAnsi="Times New Roman" w:cs="Times New Roman"/>
          <w:spacing w:val="-6"/>
          <w:sz w:val="24"/>
          <w:szCs w:val="24"/>
          <w:lang w:val="uk-UA" w:eastAsia="ru-RU"/>
        </w:rPr>
        <w:t>року. Н</w:t>
      </w:r>
      <w:r w:rsidRPr="003D139A">
        <w:rPr>
          <w:rFonts w:ascii="Times New Roman" w:eastAsia="Times New Roman" w:hAnsi="Times New Roman" w:cs="Times New Roman"/>
          <w:spacing w:val="-1"/>
          <w:sz w:val="24"/>
          <w:szCs w:val="24"/>
          <w:lang w:val="uk-UA" w:eastAsia="ru-RU"/>
        </w:rPr>
        <w:t xml:space="preserve">ами були виконані процедури аудиту згідно вимог МСА 500 «Аудиторські докази», що відповідають меті отримання достатніх і прийнятних аудиторських доказів. </w:t>
      </w:r>
      <w:r w:rsidRPr="003D139A">
        <w:rPr>
          <w:rFonts w:ascii="Times New Roman" w:eastAsia="Times New Roman" w:hAnsi="Times New Roman" w:cs="Times New Roman"/>
          <w:spacing w:val="-1"/>
          <w:sz w:val="24"/>
          <w:szCs w:val="24"/>
          <w:lang w:eastAsia="ru-RU"/>
        </w:rPr>
        <w:t xml:space="preserve">У </w:t>
      </w:r>
      <w:proofErr w:type="spellStart"/>
      <w:r w:rsidRPr="003D139A">
        <w:rPr>
          <w:rFonts w:ascii="Times New Roman" w:eastAsia="Times New Roman" w:hAnsi="Times New Roman" w:cs="Times New Roman"/>
          <w:spacing w:val="-1"/>
          <w:sz w:val="24"/>
          <w:szCs w:val="24"/>
          <w:lang w:eastAsia="ru-RU"/>
        </w:rPr>
        <w:t>процесі</w:t>
      </w:r>
      <w:proofErr w:type="spellEnd"/>
      <w:r w:rsidRPr="003D139A">
        <w:rPr>
          <w:rFonts w:ascii="Times New Roman" w:eastAsia="Times New Roman" w:hAnsi="Times New Roman" w:cs="Times New Roman"/>
          <w:spacing w:val="-1"/>
          <w:sz w:val="24"/>
          <w:szCs w:val="24"/>
          <w:lang w:eastAsia="ru-RU"/>
        </w:rPr>
        <w:t xml:space="preserve"> </w:t>
      </w:r>
      <w:proofErr w:type="spellStart"/>
      <w:r w:rsidRPr="003D139A">
        <w:rPr>
          <w:rFonts w:ascii="Times New Roman" w:eastAsia="Times New Roman" w:hAnsi="Times New Roman" w:cs="Times New Roman"/>
          <w:sz w:val="24"/>
          <w:szCs w:val="24"/>
          <w:lang w:eastAsia="ru-RU"/>
        </w:rPr>
        <w:t>виконання</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аудиторських</w:t>
      </w:r>
      <w:proofErr w:type="spellEnd"/>
      <w:r w:rsidRPr="003D139A">
        <w:rPr>
          <w:rFonts w:ascii="Times New Roman" w:eastAsia="Times New Roman" w:hAnsi="Times New Roman" w:cs="Times New Roman"/>
          <w:sz w:val="24"/>
          <w:szCs w:val="24"/>
          <w:lang w:eastAsia="ru-RU"/>
        </w:rPr>
        <w:t xml:space="preserve"> процедур ми </w:t>
      </w:r>
      <w:proofErr w:type="spellStart"/>
      <w:r w:rsidRPr="003D139A">
        <w:rPr>
          <w:rFonts w:ascii="Times New Roman" w:eastAsia="Times New Roman" w:hAnsi="Times New Roman" w:cs="Times New Roman"/>
          <w:sz w:val="24"/>
          <w:szCs w:val="24"/>
          <w:lang w:eastAsia="ru-RU"/>
        </w:rPr>
        <w:t>звернули</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увагу</w:t>
      </w:r>
      <w:proofErr w:type="spellEnd"/>
      <w:r w:rsidRPr="003D139A">
        <w:rPr>
          <w:rFonts w:ascii="Times New Roman" w:eastAsia="Times New Roman" w:hAnsi="Times New Roman" w:cs="Times New Roman"/>
          <w:sz w:val="24"/>
          <w:szCs w:val="24"/>
          <w:lang w:eastAsia="ru-RU"/>
        </w:rPr>
        <w:t xml:space="preserve"> на </w:t>
      </w:r>
      <w:proofErr w:type="spellStart"/>
      <w:r w:rsidRPr="003D139A">
        <w:rPr>
          <w:rFonts w:ascii="Times New Roman" w:eastAsia="Times New Roman" w:hAnsi="Times New Roman" w:cs="Times New Roman"/>
          <w:sz w:val="24"/>
          <w:szCs w:val="24"/>
          <w:lang w:eastAsia="ru-RU"/>
        </w:rPr>
        <w:t>доречність</w:t>
      </w:r>
      <w:proofErr w:type="spellEnd"/>
      <w:r w:rsidRPr="003D139A">
        <w:rPr>
          <w:rFonts w:ascii="Times New Roman" w:eastAsia="Times New Roman" w:hAnsi="Times New Roman" w:cs="Times New Roman"/>
          <w:sz w:val="24"/>
          <w:szCs w:val="24"/>
          <w:lang w:eastAsia="ru-RU"/>
        </w:rPr>
        <w:t xml:space="preserve"> та </w:t>
      </w:r>
      <w:proofErr w:type="spellStart"/>
      <w:r w:rsidRPr="003D139A">
        <w:rPr>
          <w:rFonts w:ascii="Times New Roman" w:eastAsia="Times New Roman" w:hAnsi="Times New Roman" w:cs="Times New Roman"/>
          <w:sz w:val="24"/>
          <w:szCs w:val="24"/>
          <w:lang w:eastAsia="ru-RU"/>
        </w:rPr>
        <w:t>достовірність</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pacing w:val="-1"/>
          <w:sz w:val="24"/>
          <w:szCs w:val="24"/>
          <w:lang w:eastAsia="ru-RU"/>
        </w:rPr>
        <w:t>інформації</w:t>
      </w:r>
      <w:proofErr w:type="spellEnd"/>
      <w:r w:rsidRPr="003D139A">
        <w:rPr>
          <w:rFonts w:ascii="Times New Roman" w:eastAsia="Times New Roman" w:hAnsi="Times New Roman" w:cs="Times New Roman"/>
          <w:spacing w:val="-1"/>
          <w:sz w:val="24"/>
          <w:szCs w:val="24"/>
          <w:lang w:eastAsia="ru-RU"/>
        </w:rPr>
        <w:t xml:space="preserve">, </w:t>
      </w:r>
      <w:proofErr w:type="spellStart"/>
      <w:r w:rsidRPr="003D139A">
        <w:rPr>
          <w:rFonts w:ascii="Times New Roman" w:eastAsia="Times New Roman" w:hAnsi="Times New Roman" w:cs="Times New Roman"/>
          <w:spacing w:val="-1"/>
          <w:sz w:val="24"/>
          <w:szCs w:val="24"/>
          <w:lang w:eastAsia="ru-RU"/>
        </w:rPr>
        <w:t>що</w:t>
      </w:r>
      <w:proofErr w:type="spellEnd"/>
      <w:r w:rsidRPr="003D139A">
        <w:rPr>
          <w:rFonts w:ascii="Times New Roman" w:eastAsia="Times New Roman" w:hAnsi="Times New Roman" w:cs="Times New Roman"/>
          <w:spacing w:val="-1"/>
          <w:sz w:val="24"/>
          <w:szCs w:val="24"/>
          <w:lang w:eastAsia="ru-RU"/>
        </w:rPr>
        <w:t xml:space="preserve"> </w:t>
      </w:r>
      <w:proofErr w:type="spellStart"/>
      <w:r w:rsidRPr="003D139A">
        <w:rPr>
          <w:rFonts w:ascii="Times New Roman" w:eastAsia="Times New Roman" w:hAnsi="Times New Roman" w:cs="Times New Roman"/>
          <w:spacing w:val="-1"/>
          <w:sz w:val="24"/>
          <w:szCs w:val="24"/>
          <w:lang w:eastAsia="ru-RU"/>
        </w:rPr>
        <w:t>використовується</w:t>
      </w:r>
      <w:proofErr w:type="spellEnd"/>
      <w:r w:rsidRPr="003D139A">
        <w:rPr>
          <w:rFonts w:ascii="Times New Roman" w:eastAsia="Times New Roman" w:hAnsi="Times New Roman" w:cs="Times New Roman"/>
          <w:spacing w:val="-1"/>
          <w:sz w:val="24"/>
          <w:szCs w:val="24"/>
          <w:lang w:eastAsia="ru-RU"/>
        </w:rPr>
        <w:t xml:space="preserve"> нами як </w:t>
      </w:r>
      <w:proofErr w:type="spellStart"/>
      <w:r w:rsidRPr="003D139A">
        <w:rPr>
          <w:rFonts w:ascii="Times New Roman" w:eastAsia="Times New Roman" w:hAnsi="Times New Roman" w:cs="Times New Roman"/>
          <w:spacing w:val="-1"/>
          <w:sz w:val="24"/>
          <w:szCs w:val="24"/>
          <w:lang w:eastAsia="ru-RU"/>
        </w:rPr>
        <w:t>аудиторські</w:t>
      </w:r>
      <w:proofErr w:type="spellEnd"/>
      <w:r w:rsidRPr="003D139A">
        <w:rPr>
          <w:rFonts w:ascii="Times New Roman" w:eastAsia="Times New Roman" w:hAnsi="Times New Roman" w:cs="Times New Roman"/>
          <w:spacing w:val="-1"/>
          <w:sz w:val="24"/>
          <w:szCs w:val="24"/>
          <w:lang w:eastAsia="ru-RU"/>
        </w:rPr>
        <w:t xml:space="preserve"> </w:t>
      </w:r>
      <w:proofErr w:type="spellStart"/>
      <w:r w:rsidRPr="003D139A">
        <w:rPr>
          <w:rFonts w:ascii="Times New Roman" w:eastAsia="Times New Roman" w:hAnsi="Times New Roman" w:cs="Times New Roman"/>
          <w:spacing w:val="-1"/>
          <w:sz w:val="24"/>
          <w:szCs w:val="24"/>
          <w:lang w:eastAsia="ru-RU"/>
        </w:rPr>
        <w:t>докази</w:t>
      </w:r>
      <w:proofErr w:type="spellEnd"/>
      <w:r w:rsidRPr="003D139A">
        <w:rPr>
          <w:rFonts w:ascii="Times New Roman" w:eastAsia="Times New Roman" w:hAnsi="Times New Roman" w:cs="Times New Roman"/>
          <w:spacing w:val="-1"/>
          <w:sz w:val="24"/>
          <w:szCs w:val="24"/>
          <w:lang w:eastAsia="ru-RU"/>
        </w:rPr>
        <w:t xml:space="preserve">. </w:t>
      </w:r>
      <w:proofErr w:type="spellStart"/>
      <w:r w:rsidRPr="003D139A">
        <w:rPr>
          <w:rFonts w:ascii="Times New Roman" w:eastAsia="Times New Roman" w:hAnsi="Times New Roman" w:cs="Times New Roman"/>
          <w:spacing w:val="-1"/>
          <w:sz w:val="24"/>
          <w:szCs w:val="24"/>
          <w:lang w:eastAsia="ru-RU"/>
        </w:rPr>
        <w:t>Аудиторські</w:t>
      </w:r>
      <w:proofErr w:type="spellEnd"/>
      <w:r w:rsidRPr="003D139A">
        <w:rPr>
          <w:rFonts w:ascii="Times New Roman" w:eastAsia="Times New Roman" w:hAnsi="Times New Roman" w:cs="Times New Roman"/>
          <w:spacing w:val="-1"/>
          <w:sz w:val="24"/>
          <w:szCs w:val="24"/>
          <w:lang w:eastAsia="ru-RU"/>
        </w:rPr>
        <w:t xml:space="preserve"> </w:t>
      </w:r>
      <w:proofErr w:type="spellStart"/>
      <w:r w:rsidRPr="003D139A">
        <w:rPr>
          <w:rFonts w:ascii="Times New Roman" w:eastAsia="Times New Roman" w:hAnsi="Times New Roman" w:cs="Times New Roman"/>
          <w:spacing w:val="-1"/>
          <w:sz w:val="24"/>
          <w:szCs w:val="24"/>
          <w:lang w:eastAsia="ru-RU"/>
        </w:rPr>
        <w:t>докази</w:t>
      </w:r>
      <w:proofErr w:type="spellEnd"/>
      <w:r w:rsidRPr="003D139A">
        <w:rPr>
          <w:rFonts w:ascii="Times New Roman" w:eastAsia="Times New Roman" w:hAnsi="Times New Roman" w:cs="Times New Roman"/>
          <w:spacing w:val="-1"/>
          <w:sz w:val="24"/>
          <w:szCs w:val="24"/>
          <w:lang w:eastAsia="ru-RU"/>
        </w:rPr>
        <w:t xml:space="preserve"> </w:t>
      </w:r>
      <w:proofErr w:type="spellStart"/>
      <w:r w:rsidRPr="003D139A">
        <w:rPr>
          <w:rFonts w:ascii="Times New Roman" w:eastAsia="Times New Roman" w:hAnsi="Times New Roman" w:cs="Times New Roman"/>
          <w:spacing w:val="-1"/>
          <w:sz w:val="24"/>
          <w:szCs w:val="24"/>
          <w:lang w:eastAsia="ru-RU"/>
        </w:rPr>
        <w:t>необхідні</w:t>
      </w:r>
      <w:proofErr w:type="spellEnd"/>
      <w:r w:rsidRPr="003D139A">
        <w:rPr>
          <w:rFonts w:ascii="Times New Roman" w:eastAsia="Times New Roman" w:hAnsi="Times New Roman" w:cs="Times New Roman"/>
          <w:spacing w:val="-1"/>
          <w:sz w:val="24"/>
          <w:szCs w:val="24"/>
          <w:lang w:eastAsia="ru-RU"/>
        </w:rPr>
        <w:t xml:space="preserve"> нам для </w:t>
      </w:r>
      <w:proofErr w:type="spellStart"/>
      <w:r w:rsidRPr="003D139A">
        <w:rPr>
          <w:rFonts w:ascii="Times New Roman" w:eastAsia="Times New Roman" w:hAnsi="Times New Roman" w:cs="Times New Roman"/>
          <w:spacing w:val="-1"/>
          <w:sz w:val="24"/>
          <w:szCs w:val="24"/>
          <w:lang w:eastAsia="ru-RU"/>
        </w:rPr>
        <w:t>обґрунтування</w:t>
      </w:r>
      <w:proofErr w:type="spellEnd"/>
      <w:r w:rsidRPr="003D139A">
        <w:rPr>
          <w:rFonts w:ascii="Times New Roman" w:eastAsia="Times New Roman" w:hAnsi="Times New Roman" w:cs="Times New Roman"/>
          <w:spacing w:val="-1"/>
          <w:sz w:val="24"/>
          <w:szCs w:val="24"/>
          <w:lang w:eastAsia="ru-RU"/>
        </w:rPr>
        <w:t xml:space="preserve"> </w:t>
      </w:r>
      <w:proofErr w:type="spellStart"/>
      <w:r w:rsidRPr="003D139A">
        <w:rPr>
          <w:rFonts w:ascii="Times New Roman" w:eastAsia="Times New Roman" w:hAnsi="Times New Roman" w:cs="Times New Roman"/>
          <w:spacing w:val="-1"/>
          <w:sz w:val="24"/>
          <w:szCs w:val="24"/>
          <w:lang w:eastAsia="ru-RU"/>
        </w:rPr>
        <w:t>аудиторської</w:t>
      </w:r>
      <w:proofErr w:type="spellEnd"/>
      <w:r w:rsidRPr="003D139A">
        <w:rPr>
          <w:rFonts w:ascii="Times New Roman" w:eastAsia="Times New Roman" w:hAnsi="Times New Roman" w:cs="Times New Roman"/>
          <w:spacing w:val="-1"/>
          <w:sz w:val="24"/>
          <w:szCs w:val="24"/>
          <w:lang w:eastAsia="ru-RU"/>
        </w:rPr>
        <w:t xml:space="preserve"> думки та </w:t>
      </w:r>
      <w:proofErr w:type="spellStart"/>
      <w:r w:rsidRPr="003D139A">
        <w:rPr>
          <w:rFonts w:ascii="Times New Roman" w:eastAsia="Times New Roman" w:hAnsi="Times New Roman" w:cs="Times New Roman"/>
          <w:spacing w:val="-1"/>
          <w:sz w:val="24"/>
          <w:szCs w:val="24"/>
          <w:lang w:eastAsia="ru-RU"/>
        </w:rPr>
        <w:t>звіту</w:t>
      </w:r>
      <w:proofErr w:type="spellEnd"/>
      <w:r w:rsidRPr="003D139A">
        <w:rPr>
          <w:rFonts w:ascii="Times New Roman" w:eastAsia="Times New Roman" w:hAnsi="Times New Roman" w:cs="Times New Roman"/>
          <w:spacing w:val="-1"/>
          <w:sz w:val="24"/>
          <w:szCs w:val="24"/>
          <w:lang w:eastAsia="ru-RU"/>
        </w:rPr>
        <w:t xml:space="preserve">. За </w:t>
      </w:r>
      <w:proofErr w:type="spellStart"/>
      <w:r w:rsidRPr="003D139A">
        <w:rPr>
          <w:rFonts w:ascii="Times New Roman" w:eastAsia="Times New Roman" w:hAnsi="Times New Roman" w:cs="Times New Roman"/>
          <w:spacing w:val="-1"/>
          <w:sz w:val="24"/>
          <w:szCs w:val="24"/>
          <w:lang w:eastAsia="ru-RU"/>
        </w:rPr>
        <w:t>своїм</w:t>
      </w:r>
      <w:proofErr w:type="spellEnd"/>
      <w:r w:rsidRPr="003D139A">
        <w:rPr>
          <w:rFonts w:ascii="Times New Roman" w:eastAsia="Times New Roman" w:hAnsi="Times New Roman" w:cs="Times New Roman"/>
          <w:spacing w:val="-1"/>
          <w:sz w:val="24"/>
          <w:szCs w:val="24"/>
          <w:lang w:eastAsia="ru-RU"/>
        </w:rPr>
        <w:t xml:space="preserve"> характером </w:t>
      </w:r>
      <w:proofErr w:type="spellStart"/>
      <w:r w:rsidRPr="003D139A">
        <w:rPr>
          <w:rFonts w:ascii="Times New Roman" w:eastAsia="Times New Roman" w:hAnsi="Times New Roman" w:cs="Times New Roman"/>
          <w:spacing w:val="-1"/>
          <w:sz w:val="24"/>
          <w:szCs w:val="24"/>
          <w:lang w:eastAsia="ru-RU"/>
        </w:rPr>
        <w:t>докази</w:t>
      </w:r>
      <w:proofErr w:type="spellEnd"/>
      <w:r w:rsidRPr="003D139A">
        <w:rPr>
          <w:rFonts w:ascii="Times New Roman" w:eastAsia="Times New Roman" w:hAnsi="Times New Roman" w:cs="Times New Roman"/>
          <w:spacing w:val="-1"/>
          <w:sz w:val="24"/>
          <w:szCs w:val="24"/>
          <w:lang w:eastAsia="ru-RU"/>
        </w:rPr>
        <w:t xml:space="preserve"> є </w:t>
      </w:r>
      <w:proofErr w:type="spellStart"/>
      <w:r w:rsidRPr="003D139A">
        <w:rPr>
          <w:rFonts w:ascii="Times New Roman" w:eastAsia="Times New Roman" w:hAnsi="Times New Roman" w:cs="Times New Roman"/>
          <w:spacing w:val="-1"/>
          <w:sz w:val="24"/>
          <w:szCs w:val="24"/>
          <w:lang w:eastAsia="ru-RU"/>
        </w:rPr>
        <w:t>сукупними</w:t>
      </w:r>
      <w:proofErr w:type="spellEnd"/>
      <w:r w:rsidRPr="003D139A">
        <w:rPr>
          <w:rFonts w:ascii="Times New Roman" w:eastAsia="Times New Roman" w:hAnsi="Times New Roman" w:cs="Times New Roman"/>
          <w:spacing w:val="-1"/>
          <w:sz w:val="24"/>
          <w:szCs w:val="24"/>
          <w:lang w:eastAsia="ru-RU"/>
        </w:rPr>
        <w:t xml:space="preserve"> і </w:t>
      </w:r>
      <w:proofErr w:type="spellStart"/>
      <w:r w:rsidRPr="003D139A">
        <w:rPr>
          <w:rFonts w:ascii="Times New Roman" w:eastAsia="Times New Roman" w:hAnsi="Times New Roman" w:cs="Times New Roman"/>
          <w:spacing w:val="-1"/>
          <w:sz w:val="24"/>
          <w:szCs w:val="24"/>
          <w:lang w:eastAsia="ru-RU"/>
        </w:rPr>
        <w:t>одержані</w:t>
      </w:r>
      <w:proofErr w:type="spellEnd"/>
      <w:r w:rsidRPr="003D139A">
        <w:rPr>
          <w:rFonts w:ascii="Times New Roman" w:eastAsia="Times New Roman" w:hAnsi="Times New Roman" w:cs="Times New Roman"/>
          <w:spacing w:val="-1"/>
          <w:sz w:val="24"/>
          <w:szCs w:val="24"/>
          <w:lang w:eastAsia="ru-RU"/>
        </w:rPr>
        <w:t xml:space="preserve"> нами </w:t>
      </w:r>
      <w:proofErr w:type="gramStart"/>
      <w:r w:rsidRPr="003D139A">
        <w:rPr>
          <w:rFonts w:ascii="Times New Roman" w:eastAsia="Times New Roman" w:hAnsi="Times New Roman" w:cs="Times New Roman"/>
          <w:spacing w:val="-1"/>
          <w:sz w:val="24"/>
          <w:szCs w:val="24"/>
          <w:lang w:eastAsia="ru-RU"/>
        </w:rPr>
        <w:t>в</w:t>
      </w:r>
      <w:proofErr w:type="gramEnd"/>
      <w:r w:rsidRPr="003D139A">
        <w:rPr>
          <w:rFonts w:ascii="Times New Roman" w:eastAsia="Times New Roman" w:hAnsi="Times New Roman" w:cs="Times New Roman"/>
          <w:spacing w:val="-1"/>
          <w:sz w:val="24"/>
          <w:szCs w:val="24"/>
          <w:lang w:eastAsia="ru-RU"/>
        </w:rPr>
        <w:t xml:space="preserve"> основному за </w:t>
      </w:r>
      <w:proofErr w:type="spellStart"/>
      <w:r w:rsidRPr="003D139A">
        <w:rPr>
          <w:rFonts w:ascii="Times New Roman" w:eastAsia="Times New Roman" w:hAnsi="Times New Roman" w:cs="Times New Roman"/>
          <w:spacing w:val="-1"/>
          <w:sz w:val="24"/>
          <w:szCs w:val="24"/>
          <w:lang w:eastAsia="ru-RU"/>
        </w:rPr>
        <w:t>допомогою</w:t>
      </w:r>
      <w:proofErr w:type="spellEnd"/>
      <w:r w:rsidRPr="003D139A">
        <w:rPr>
          <w:rFonts w:ascii="Times New Roman" w:eastAsia="Times New Roman" w:hAnsi="Times New Roman" w:cs="Times New Roman"/>
          <w:spacing w:val="-1"/>
          <w:sz w:val="24"/>
          <w:szCs w:val="24"/>
          <w:lang w:eastAsia="ru-RU"/>
        </w:rPr>
        <w:t xml:space="preserve"> </w:t>
      </w:r>
      <w:proofErr w:type="spellStart"/>
      <w:r w:rsidRPr="003D139A">
        <w:rPr>
          <w:rFonts w:ascii="Times New Roman" w:eastAsia="Times New Roman" w:hAnsi="Times New Roman" w:cs="Times New Roman"/>
          <w:spacing w:val="-1"/>
          <w:sz w:val="24"/>
          <w:szCs w:val="24"/>
          <w:lang w:eastAsia="ru-RU"/>
        </w:rPr>
        <w:t>аудиторських</w:t>
      </w:r>
      <w:proofErr w:type="spellEnd"/>
      <w:r w:rsidRPr="003D139A">
        <w:rPr>
          <w:rFonts w:ascii="Times New Roman" w:eastAsia="Times New Roman" w:hAnsi="Times New Roman" w:cs="Times New Roman"/>
          <w:spacing w:val="-1"/>
          <w:sz w:val="24"/>
          <w:szCs w:val="24"/>
          <w:lang w:eastAsia="ru-RU"/>
        </w:rPr>
        <w:t xml:space="preserve"> процедур, </w:t>
      </w:r>
      <w:proofErr w:type="spellStart"/>
      <w:r w:rsidRPr="003D139A">
        <w:rPr>
          <w:rFonts w:ascii="Times New Roman" w:eastAsia="Times New Roman" w:hAnsi="Times New Roman" w:cs="Times New Roman"/>
          <w:spacing w:val="-1"/>
          <w:sz w:val="24"/>
          <w:szCs w:val="24"/>
          <w:lang w:eastAsia="ru-RU"/>
        </w:rPr>
        <w:t>які</w:t>
      </w:r>
      <w:proofErr w:type="spellEnd"/>
      <w:r w:rsidRPr="003D139A">
        <w:rPr>
          <w:rFonts w:ascii="Times New Roman" w:eastAsia="Times New Roman" w:hAnsi="Times New Roman" w:cs="Times New Roman"/>
          <w:spacing w:val="-1"/>
          <w:sz w:val="24"/>
          <w:szCs w:val="24"/>
          <w:lang w:eastAsia="ru-RU"/>
        </w:rPr>
        <w:t xml:space="preserve"> </w:t>
      </w:r>
      <w:proofErr w:type="spellStart"/>
      <w:r w:rsidRPr="003D139A">
        <w:rPr>
          <w:rFonts w:ascii="Times New Roman" w:eastAsia="Times New Roman" w:hAnsi="Times New Roman" w:cs="Times New Roman"/>
          <w:spacing w:val="-1"/>
          <w:sz w:val="24"/>
          <w:szCs w:val="24"/>
          <w:lang w:eastAsia="ru-RU"/>
        </w:rPr>
        <w:t>виконувались</w:t>
      </w:r>
      <w:proofErr w:type="spellEnd"/>
      <w:r w:rsidRPr="003D139A">
        <w:rPr>
          <w:rFonts w:ascii="Times New Roman" w:eastAsia="Times New Roman" w:hAnsi="Times New Roman" w:cs="Times New Roman"/>
          <w:spacing w:val="-1"/>
          <w:sz w:val="24"/>
          <w:szCs w:val="24"/>
          <w:lang w:eastAsia="ru-RU"/>
        </w:rPr>
        <w:t xml:space="preserve"> в </w:t>
      </w:r>
      <w:proofErr w:type="spellStart"/>
      <w:r w:rsidRPr="003D139A">
        <w:rPr>
          <w:rFonts w:ascii="Times New Roman" w:eastAsia="Times New Roman" w:hAnsi="Times New Roman" w:cs="Times New Roman"/>
          <w:spacing w:val="-5"/>
          <w:sz w:val="24"/>
          <w:szCs w:val="24"/>
          <w:lang w:eastAsia="ru-RU"/>
        </w:rPr>
        <w:t>процесі</w:t>
      </w:r>
      <w:proofErr w:type="spellEnd"/>
      <w:r w:rsidRPr="003D139A">
        <w:rPr>
          <w:rFonts w:ascii="Times New Roman" w:eastAsia="Times New Roman" w:hAnsi="Times New Roman" w:cs="Times New Roman"/>
          <w:spacing w:val="-5"/>
          <w:sz w:val="24"/>
          <w:szCs w:val="24"/>
          <w:lang w:eastAsia="ru-RU"/>
        </w:rPr>
        <w:t xml:space="preserve"> аудиту.</w:t>
      </w:r>
      <w:r w:rsidRPr="003D139A">
        <w:rPr>
          <w:rFonts w:ascii="Times New Roman" w:eastAsia="Times New Roman" w:hAnsi="Times New Roman" w:cs="Times New Roman"/>
          <w:sz w:val="24"/>
          <w:szCs w:val="24"/>
          <w:lang w:eastAsia="ru-RU"/>
        </w:rPr>
        <w:tab/>
      </w:r>
    </w:p>
    <w:p w:rsidR="003D139A" w:rsidRPr="003D139A" w:rsidRDefault="003D139A" w:rsidP="003D139A">
      <w:pPr>
        <w:shd w:val="clear" w:color="auto" w:fill="FFFFFF"/>
        <w:tabs>
          <w:tab w:val="left" w:pos="9360"/>
        </w:tabs>
        <w:spacing w:after="0" w:line="240" w:lineRule="auto"/>
        <w:ind w:right="278"/>
        <w:jc w:val="both"/>
        <w:rPr>
          <w:rFonts w:ascii="Times New Roman" w:eastAsia="Times New Roman" w:hAnsi="Times New Roman" w:cs="Times New Roman"/>
          <w:sz w:val="24"/>
          <w:szCs w:val="24"/>
          <w:lang w:eastAsia="ru-RU"/>
        </w:rPr>
      </w:pPr>
      <w:r w:rsidRPr="003D139A">
        <w:rPr>
          <w:rFonts w:ascii="Times New Roman" w:eastAsia="Times New Roman" w:hAnsi="Times New Roman" w:cs="Times New Roman"/>
          <w:sz w:val="24"/>
          <w:szCs w:val="24"/>
          <w:lang w:val="uk-UA" w:eastAsia="ru-RU"/>
        </w:rPr>
        <w:t xml:space="preserve">             </w:t>
      </w:r>
      <w:r w:rsidRPr="003D139A">
        <w:rPr>
          <w:rFonts w:ascii="Times New Roman" w:eastAsia="Times New Roman" w:hAnsi="Times New Roman" w:cs="Times New Roman"/>
          <w:sz w:val="24"/>
          <w:szCs w:val="24"/>
          <w:lang w:eastAsia="ru-RU"/>
        </w:rPr>
        <w:t xml:space="preserve">Концептуальна основа </w:t>
      </w:r>
      <w:proofErr w:type="spellStart"/>
      <w:r w:rsidRPr="003D139A">
        <w:rPr>
          <w:rFonts w:ascii="Times New Roman" w:eastAsia="Times New Roman" w:hAnsi="Times New Roman" w:cs="Times New Roman"/>
          <w:sz w:val="24"/>
          <w:szCs w:val="24"/>
          <w:lang w:eastAsia="ru-RU"/>
        </w:rPr>
        <w:t>фінансової</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звітності</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використана</w:t>
      </w:r>
      <w:proofErr w:type="spellEnd"/>
      <w:r w:rsidRPr="003D139A">
        <w:rPr>
          <w:rFonts w:ascii="Times New Roman" w:eastAsia="Times New Roman" w:hAnsi="Times New Roman" w:cs="Times New Roman"/>
          <w:sz w:val="24"/>
          <w:szCs w:val="24"/>
          <w:lang w:eastAsia="ru-RU"/>
        </w:rPr>
        <w:t xml:space="preserve"> для </w:t>
      </w:r>
      <w:proofErr w:type="spellStart"/>
      <w:proofErr w:type="gramStart"/>
      <w:r w:rsidRPr="003D139A">
        <w:rPr>
          <w:rFonts w:ascii="Times New Roman" w:eastAsia="Times New Roman" w:hAnsi="Times New Roman" w:cs="Times New Roman"/>
          <w:sz w:val="24"/>
          <w:szCs w:val="24"/>
          <w:lang w:eastAsia="ru-RU"/>
        </w:rPr>
        <w:t>п</w:t>
      </w:r>
      <w:proofErr w:type="gramEnd"/>
      <w:r w:rsidRPr="003D139A">
        <w:rPr>
          <w:rFonts w:ascii="Times New Roman" w:eastAsia="Times New Roman" w:hAnsi="Times New Roman" w:cs="Times New Roman"/>
          <w:sz w:val="24"/>
          <w:szCs w:val="24"/>
          <w:lang w:eastAsia="ru-RU"/>
        </w:rPr>
        <w:t>ідготовки</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фінансових</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pacing w:val="-1"/>
          <w:sz w:val="24"/>
          <w:szCs w:val="24"/>
          <w:lang w:eastAsia="ru-RU"/>
        </w:rPr>
        <w:t>звітів</w:t>
      </w:r>
      <w:proofErr w:type="spellEnd"/>
      <w:r w:rsidRPr="003D139A">
        <w:rPr>
          <w:rFonts w:ascii="Times New Roman" w:eastAsia="Times New Roman" w:hAnsi="Times New Roman" w:cs="Times New Roman"/>
          <w:spacing w:val="-1"/>
          <w:sz w:val="24"/>
          <w:szCs w:val="24"/>
          <w:lang w:eastAsia="ru-RU"/>
        </w:rPr>
        <w:t xml:space="preserve"> </w:t>
      </w:r>
      <w:proofErr w:type="spellStart"/>
      <w:r w:rsidRPr="003D139A">
        <w:rPr>
          <w:rFonts w:ascii="Times New Roman" w:eastAsia="Times New Roman" w:hAnsi="Times New Roman" w:cs="Times New Roman"/>
          <w:spacing w:val="-1"/>
          <w:sz w:val="24"/>
          <w:szCs w:val="24"/>
          <w:lang w:eastAsia="ru-RU"/>
        </w:rPr>
        <w:t>визначається</w:t>
      </w:r>
      <w:proofErr w:type="spellEnd"/>
      <w:r w:rsidRPr="003D139A">
        <w:rPr>
          <w:rFonts w:ascii="Times New Roman" w:eastAsia="Times New Roman" w:hAnsi="Times New Roman" w:cs="Times New Roman"/>
          <w:spacing w:val="-1"/>
          <w:sz w:val="24"/>
          <w:szCs w:val="24"/>
          <w:lang w:eastAsia="ru-RU"/>
        </w:rPr>
        <w:t xml:space="preserve"> </w:t>
      </w:r>
      <w:r w:rsidRPr="003D139A">
        <w:rPr>
          <w:rFonts w:ascii="Times New Roman" w:eastAsia="Times New Roman" w:hAnsi="Times New Roman" w:cs="Times New Roman"/>
          <w:spacing w:val="-1"/>
          <w:sz w:val="24"/>
          <w:szCs w:val="24"/>
          <w:lang w:val="uk-UA" w:eastAsia="ru-RU"/>
        </w:rPr>
        <w:t>Міжнародними</w:t>
      </w:r>
      <w:r w:rsidRPr="003D139A">
        <w:rPr>
          <w:rFonts w:ascii="Times New Roman" w:eastAsia="Times New Roman" w:hAnsi="Times New Roman" w:cs="Times New Roman"/>
          <w:spacing w:val="-1"/>
          <w:sz w:val="24"/>
          <w:szCs w:val="24"/>
          <w:lang w:eastAsia="ru-RU"/>
        </w:rPr>
        <w:t xml:space="preserve"> стандартами </w:t>
      </w:r>
      <w:proofErr w:type="spellStart"/>
      <w:r w:rsidRPr="003D139A">
        <w:rPr>
          <w:rFonts w:ascii="Times New Roman" w:eastAsia="Times New Roman" w:hAnsi="Times New Roman" w:cs="Times New Roman"/>
          <w:spacing w:val="-1"/>
          <w:sz w:val="24"/>
          <w:szCs w:val="24"/>
          <w:lang w:eastAsia="ru-RU"/>
        </w:rPr>
        <w:t>фінансової</w:t>
      </w:r>
      <w:proofErr w:type="spellEnd"/>
      <w:r w:rsidRPr="003D139A">
        <w:rPr>
          <w:rFonts w:ascii="Times New Roman" w:eastAsia="Times New Roman" w:hAnsi="Times New Roman" w:cs="Times New Roman"/>
          <w:spacing w:val="-1"/>
          <w:sz w:val="24"/>
          <w:szCs w:val="24"/>
          <w:lang w:eastAsia="ru-RU"/>
        </w:rPr>
        <w:t xml:space="preserve"> </w:t>
      </w:r>
      <w:proofErr w:type="spellStart"/>
      <w:r w:rsidRPr="003D139A">
        <w:rPr>
          <w:rFonts w:ascii="Times New Roman" w:eastAsia="Times New Roman" w:hAnsi="Times New Roman" w:cs="Times New Roman"/>
          <w:spacing w:val="-1"/>
          <w:sz w:val="24"/>
          <w:szCs w:val="24"/>
          <w:lang w:eastAsia="ru-RU"/>
        </w:rPr>
        <w:t>звітності</w:t>
      </w:r>
      <w:proofErr w:type="spellEnd"/>
      <w:r w:rsidRPr="003D139A">
        <w:rPr>
          <w:rFonts w:ascii="Times New Roman" w:eastAsia="Times New Roman" w:hAnsi="Times New Roman" w:cs="Times New Roman"/>
          <w:spacing w:val="-1"/>
          <w:sz w:val="24"/>
          <w:szCs w:val="24"/>
          <w:lang w:eastAsia="ru-RU"/>
        </w:rPr>
        <w:t xml:space="preserve">. </w:t>
      </w:r>
      <w:proofErr w:type="spellStart"/>
      <w:r w:rsidRPr="003D139A">
        <w:rPr>
          <w:rFonts w:ascii="Times New Roman" w:eastAsia="Times New Roman" w:hAnsi="Times New Roman" w:cs="Times New Roman"/>
          <w:spacing w:val="-1"/>
          <w:sz w:val="24"/>
          <w:szCs w:val="24"/>
          <w:lang w:eastAsia="ru-RU"/>
        </w:rPr>
        <w:t>Внутрішня</w:t>
      </w:r>
      <w:proofErr w:type="spellEnd"/>
      <w:r w:rsidRPr="003D139A">
        <w:rPr>
          <w:rFonts w:ascii="Times New Roman" w:eastAsia="Times New Roman" w:hAnsi="Times New Roman" w:cs="Times New Roman"/>
          <w:spacing w:val="-1"/>
          <w:sz w:val="24"/>
          <w:szCs w:val="24"/>
          <w:lang w:eastAsia="ru-RU"/>
        </w:rPr>
        <w:t xml:space="preserve"> </w:t>
      </w:r>
      <w:proofErr w:type="spellStart"/>
      <w:r w:rsidRPr="003D139A">
        <w:rPr>
          <w:rFonts w:ascii="Times New Roman" w:eastAsia="Times New Roman" w:hAnsi="Times New Roman" w:cs="Times New Roman"/>
          <w:spacing w:val="-1"/>
          <w:sz w:val="24"/>
          <w:szCs w:val="24"/>
          <w:lang w:eastAsia="ru-RU"/>
        </w:rPr>
        <w:t>облікова</w:t>
      </w:r>
      <w:proofErr w:type="spellEnd"/>
      <w:r w:rsidRPr="003D139A">
        <w:rPr>
          <w:rFonts w:ascii="Times New Roman" w:eastAsia="Times New Roman" w:hAnsi="Times New Roman" w:cs="Times New Roman"/>
          <w:spacing w:val="-1"/>
          <w:sz w:val="24"/>
          <w:szCs w:val="24"/>
          <w:lang w:eastAsia="ru-RU"/>
        </w:rPr>
        <w:t xml:space="preserve"> </w:t>
      </w:r>
      <w:proofErr w:type="spellStart"/>
      <w:r w:rsidRPr="003D139A">
        <w:rPr>
          <w:rFonts w:ascii="Times New Roman" w:eastAsia="Times New Roman" w:hAnsi="Times New Roman" w:cs="Times New Roman"/>
          <w:sz w:val="24"/>
          <w:szCs w:val="24"/>
          <w:lang w:eastAsia="ru-RU"/>
        </w:rPr>
        <w:t>політика</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підприємства</w:t>
      </w:r>
      <w:proofErr w:type="spellEnd"/>
      <w:r w:rsidRPr="003D139A">
        <w:rPr>
          <w:rFonts w:ascii="Times New Roman" w:eastAsia="Times New Roman" w:hAnsi="Times New Roman" w:cs="Times New Roman"/>
          <w:sz w:val="24"/>
          <w:szCs w:val="24"/>
          <w:lang w:eastAsia="ru-RU"/>
        </w:rPr>
        <w:t xml:space="preserve">, яка </w:t>
      </w:r>
      <w:proofErr w:type="spellStart"/>
      <w:r w:rsidRPr="003D139A">
        <w:rPr>
          <w:rFonts w:ascii="Times New Roman" w:eastAsia="Times New Roman" w:hAnsi="Times New Roman" w:cs="Times New Roman"/>
          <w:sz w:val="24"/>
          <w:szCs w:val="24"/>
          <w:lang w:eastAsia="ru-RU"/>
        </w:rPr>
        <w:t>відображає</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принципи</w:t>
      </w:r>
      <w:proofErr w:type="spellEnd"/>
      <w:r w:rsidRPr="003D139A">
        <w:rPr>
          <w:rFonts w:ascii="Times New Roman" w:eastAsia="Times New Roman" w:hAnsi="Times New Roman" w:cs="Times New Roman"/>
          <w:sz w:val="24"/>
          <w:szCs w:val="24"/>
          <w:lang w:eastAsia="ru-RU"/>
        </w:rPr>
        <w:t xml:space="preserve"> та </w:t>
      </w:r>
      <w:proofErr w:type="spellStart"/>
      <w:r w:rsidRPr="003D139A">
        <w:rPr>
          <w:rFonts w:ascii="Times New Roman" w:eastAsia="Times New Roman" w:hAnsi="Times New Roman" w:cs="Times New Roman"/>
          <w:sz w:val="24"/>
          <w:szCs w:val="24"/>
          <w:lang w:eastAsia="ru-RU"/>
        </w:rPr>
        <w:t>методи</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бухгалтерського</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обліку</w:t>
      </w:r>
      <w:proofErr w:type="spellEnd"/>
      <w:r w:rsidRPr="003D139A">
        <w:rPr>
          <w:rFonts w:ascii="Times New Roman" w:eastAsia="Times New Roman" w:hAnsi="Times New Roman" w:cs="Times New Roman"/>
          <w:sz w:val="24"/>
          <w:szCs w:val="24"/>
          <w:lang w:eastAsia="ru-RU"/>
        </w:rPr>
        <w:t xml:space="preserve"> та </w:t>
      </w:r>
      <w:proofErr w:type="spellStart"/>
      <w:r w:rsidRPr="003D139A">
        <w:rPr>
          <w:rFonts w:ascii="Times New Roman" w:eastAsia="Times New Roman" w:hAnsi="Times New Roman" w:cs="Times New Roman"/>
          <w:sz w:val="24"/>
          <w:szCs w:val="24"/>
          <w:lang w:eastAsia="ru-RU"/>
        </w:rPr>
        <w:t>звітності</w:t>
      </w:r>
      <w:proofErr w:type="spellEnd"/>
      <w:r w:rsidRPr="003D139A">
        <w:rPr>
          <w:rFonts w:ascii="Times New Roman" w:eastAsia="Times New Roman" w:hAnsi="Times New Roman" w:cs="Times New Roman"/>
          <w:sz w:val="24"/>
          <w:szCs w:val="24"/>
          <w:lang w:eastAsia="ru-RU"/>
        </w:rPr>
        <w:t xml:space="preserve">, за </w:t>
      </w:r>
      <w:proofErr w:type="spellStart"/>
      <w:r w:rsidRPr="003D139A">
        <w:rPr>
          <w:rFonts w:ascii="Times New Roman" w:eastAsia="Times New Roman" w:hAnsi="Times New Roman" w:cs="Times New Roman"/>
          <w:sz w:val="24"/>
          <w:szCs w:val="24"/>
          <w:lang w:eastAsia="ru-RU"/>
        </w:rPr>
        <w:t>якими</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складається</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фінансова</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звітність</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відповідає</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вимогам</w:t>
      </w:r>
      <w:proofErr w:type="spellEnd"/>
      <w:r w:rsidRPr="003D139A">
        <w:rPr>
          <w:rFonts w:ascii="Times New Roman" w:eastAsia="Times New Roman" w:hAnsi="Times New Roman" w:cs="Times New Roman"/>
          <w:sz w:val="24"/>
          <w:szCs w:val="24"/>
          <w:lang w:eastAsia="ru-RU"/>
        </w:rPr>
        <w:t xml:space="preserve"> П(С)БО, а </w:t>
      </w:r>
      <w:proofErr w:type="spellStart"/>
      <w:r w:rsidRPr="003D139A">
        <w:rPr>
          <w:rFonts w:ascii="Times New Roman" w:eastAsia="Times New Roman" w:hAnsi="Times New Roman" w:cs="Times New Roman"/>
          <w:sz w:val="24"/>
          <w:szCs w:val="24"/>
          <w:lang w:eastAsia="ru-RU"/>
        </w:rPr>
        <w:t>також</w:t>
      </w:r>
      <w:proofErr w:type="spellEnd"/>
      <w:r w:rsidRPr="003D139A">
        <w:rPr>
          <w:rFonts w:ascii="Times New Roman" w:eastAsia="Times New Roman" w:hAnsi="Times New Roman" w:cs="Times New Roman"/>
          <w:sz w:val="24"/>
          <w:szCs w:val="24"/>
          <w:lang w:eastAsia="ru-RU"/>
        </w:rPr>
        <w:t xml:space="preserve"> ст.40 Закону </w:t>
      </w:r>
      <w:proofErr w:type="spellStart"/>
      <w:r w:rsidRPr="003D139A">
        <w:rPr>
          <w:rFonts w:ascii="Times New Roman" w:eastAsia="Times New Roman" w:hAnsi="Times New Roman" w:cs="Times New Roman"/>
          <w:sz w:val="24"/>
          <w:szCs w:val="24"/>
          <w:lang w:eastAsia="ru-RU"/>
        </w:rPr>
        <w:t>України</w:t>
      </w:r>
      <w:proofErr w:type="spellEnd"/>
      <w:r w:rsidRPr="003D139A">
        <w:rPr>
          <w:rFonts w:ascii="Times New Roman" w:eastAsia="Times New Roman" w:hAnsi="Times New Roman" w:cs="Times New Roman"/>
          <w:sz w:val="24"/>
          <w:szCs w:val="24"/>
          <w:lang w:eastAsia="ru-RU"/>
        </w:rPr>
        <w:t xml:space="preserve"> « Про </w:t>
      </w:r>
      <w:proofErr w:type="spellStart"/>
      <w:r w:rsidRPr="003D139A">
        <w:rPr>
          <w:rFonts w:ascii="Times New Roman" w:eastAsia="Times New Roman" w:hAnsi="Times New Roman" w:cs="Times New Roman"/>
          <w:sz w:val="24"/>
          <w:szCs w:val="24"/>
          <w:lang w:eastAsia="ru-RU"/>
        </w:rPr>
        <w:t>цінні</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папери</w:t>
      </w:r>
      <w:proofErr w:type="spellEnd"/>
      <w:r w:rsidRPr="003D139A">
        <w:rPr>
          <w:rFonts w:ascii="Times New Roman" w:eastAsia="Times New Roman" w:hAnsi="Times New Roman" w:cs="Times New Roman"/>
          <w:spacing w:val="-1"/>
          <w:sz w:val="24"/>
          <w:szCs w:val="24"/>
          <w:lang w:eastAsia="ru-RU"/>
        </w:rPr>
        <w:t xml:space="preserve"> та </w:t>
      </w:r>
      <w:proofErr w:type="spellStart"/>
      <w:r w:rsidRPr="003D139A">
        <w:rPr>
          <w:rFonts w:ascii="Times New Roman" w:eastAsia="Times New Roman" w:hAnsi="Times New Roman" w:cs="Times New Roman"/>
          <w:sz w:val="24"/>
          <w:szCs w:val="24"/>
          <w:lang w:eastAsia="ru-RU"/>
        </w:rPr>
        <w:t>фондовий</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ринок</w:t>
      </w:r>
      <w:proofErr w:type="spellEnd"/>
      <w:r w:rsidRPr="003D139A">
        <w:rPr>
          <w:rFonts w:ascii="Times New Roman" w:eastAsia="Times New Roman" w:hAnsi="Times New Roman" w:cs="Times New Roman"/>
          <w:sz w:val="24"/>
          <w:szCs w:val="24"/>
          <w:lang w:eastAsia="ru-RU"/>
        </w:rPr>
        <w:t>».</w:t>
      </w:r>
    </w:p>
    <w:p w:rsidR="003D139A" w:rsidRPr="003D139A" w:rsidRDefault="003D139A" w:rsidP="003D139A">
      <w:pPr>
        <w:shd w:val="clear" w:color="auto" w:fill="FFFFFF"/>
        <w:spacing w:after="0" w:line="240" w:lineRule="auto"/>
        <w:ind w:right="278" w:firstLine="643"/>
        <w:jc w:val="both"/>
        <w:rPr>
          <w:rFonts w:ascii="Times New Roman" w:eastAsia="Times New Roman" w:hAnsi="Times New Roman" w:cs="Times New Roman"/>
          <w:sz w:val="24"/>
          <w:szCs w:val="24"/>
          <w:lang w:eastAsia="ru-RU"/>
        </w:rPr>
      </w:pPr>
      <w:proofErr w:type="spellStart"/>
      <w:proofErr w:type="gramStart"/>
      <w:r w:rsidRPr="003D139A">
        <w:rPr>
          <w:rFonts w:ascii="Times New Roman" w:eastAsia="Times New Roman" w:hAnsi="Times New Roman" w:cs="Times New Roman"/>
          <w:spacing w:val="-2"/>
          <w:sz w:val="24"/>
          <w:szCs w:val="24"/>
          <w:lang w:eastAsia="ru-RU"/>
        </w:rPr>
        <w:t>Обл</w:t>
      </w:r>
      <w:proofErr w:type="gramEnd"/>
      <w:r w:rsidRPr="003D139A">
        <w:rPr>
          <w:rFonts w:ascii="Times New Roman" w:eastAsia="Times New Roman" w:hAnsi="Times New Roman" w:cs="Times New Roman"/>
          <w:spacing w:val="-2"/>
          <w:sz w:val="24"/>
          <w:szCs w:val="24"/>
          <w:lang w:eastAsia="ru-RU"/>
        </w:rPr>
        <w:t>ік</w:t>
      </w:r>
      <w:proofErr w:type="spellEnd"/>
      <w:r w:rsidRPr="003D139A">
        <w:rPr>
          <w:rFonts w:ascii="Times New Roman" w:eastAsia="Times New Roman" w:hAnsi="Times New Roman" w:cs="Times New Roman"/>
          <w:spacing w:val="-2"/>
          <w:sz w:val="24"/>
          <w:szCs w:val="24"/>
          <w:lang w:val="uk-UA" w:eastAsia="ru-RU"/>
        </w:rPr>
        <w:t xml:space="preserve"> господарських</w:t>
      </w:r>
      <w:r w:rsidRPr="003D139A">
        <w:rPr>
          <w:rFonts w:ascii="Times New Roman" w:eastAsia="Times New Roman" w:hAnsi="Times New Roman" w:cs="Times New Roman"/>
          <w:spacing w:val="-2"/>
          <w:sz w:val="24"/>
          <w:szCs w:val="24"/>
          <w:lang w:eastAsia="ru-RU"/>
        </w:rPr>
        <w:t xml:space="preserve"> </w:t>
      </w:r>
      <w:proofErr w:type="spellStart"/>
      <w:r w:rsidRPr="003D139A">
        <w:rPr>
          <w:rFonts w:ascii="Times New Roman" w:eastAsia="Times New Roman" w:hAnsi="Times New Roman" w:cs="Times New Roman"/>
          <w:spacing w:val="-2"/>
          <w:sz w:val="24"/>
          <w:szCs w:val="24"/>
          <w:lang w:eastAsia="ru-RU"/>
        </w:rPr>
        <w:t>операцій</w:t>
      </w:r>
      <w:proofErr w:type="spellEnd"/>
      <w:r w:rsidRPr="003D139A">
        <w:rPr>
          <w:rFonts w:ascii="Times New Roman" w:eastAsia="Times New Roman" w:hAnsi="Times New Roman" w:cs="Times New Roman"/>
          <w:spacing w:val="-2"/>
          <w:sz w:val="24"/>
          <w:szCs w:val="24"/>
          <w:lang w:eastAsia="ru-RU"/>
        </w:rPr>
        <w:t xml:space="preserve"> </w:t>
      </w:r>
      <w:proofErr w:type="spellStart"/>
      <w:r w:rsidRPr="003D139A">
        <w:rPr>
          <w:rFonts w:ascii="Times New Roman" w:eastAsia="Times New Roman" w:hAnsi="Times New Roman" w:cs="Times New Roman"/>
          <w:spacing w:val="-2"/>
          <w:sz w:val="24"/>
          <w:szCs w:val="24"/>
          <w:lang w:eastAsia="ru-RU"/>
        </w:rPr>
        <w:t>здійснюється</w:t>
      </w:r>
      <w:proofErr w:type="spellEnd"/>
      <w:r w:rsidRPr="003D139A">
        <w:rPr>
          <w:rFonts w:ascii="Times New Roman" w:eastAsia="Times New Roman" w:hAnsi="Times New Roman" w:cs="Times New Roman"/>
          <w:spacing w:val="-2"/>
          <w:sz w:val="24"/>
          <w:szCs w:val="24"/>
          <w:lang w:eastAsia="ru-RU"/>
        </w:rPr>
        <w:t xml:space="preserve"> </w:t>
      </w:r>
      <w:proofErr w:type="spellStart"/>
      <w:r w:rsidRPr="003D139A">
        <w:rPr>
          <w:rFonts w:ascii="Times New Roman" w:eastAsia="Times New Roman" w:hAnsi="Times New Roman" w:cs="Times New Roman"/>
          <w:spacing w:val="-2"/>
          <w:sz w:val="24"/>
          <w:szCs w:val="24"/>
          <w:lang w:eastAsia="ru-RU"/>
        </w:rPr>
        <w:t>згідно</w:t>
      </w:r>
      <w:proofErr w:type="spellEnd"/>
      <w:r w:rsidRPr="003D139A">
        <w:rPr>
          <w:rFonts w:ascii="Times New Roman" w:eastAsia="Times New Roman" w:hAnsi="Times New Roman" w:cs="Times New Roman"/>
          <w:spacing w:val="-2"/>
          <w:sz w:val="24"/>
          <w:szCs w:val="24"/>
          <w:lang w:eastAsia="ru-RU"/>
        </w:rPr>
        <w:t xml:space="preserve"> з </w:t>
      </w:r>
      <w:proofErr w:type="spellStart"/>
      <w:r w:rsidRPr="003D139A">
        <w:rPr>
          <w:rFonts w:ascii="Times New Roman" w:eastAsia="Times New Roman" w:hAnsi="Times New Roman" w:cs="Times New Roman"/>
          <w:spacing w:val="-2"/>
          <w:sz w:val="24"/>
          <w:szCs w:val="24"/>
          <w:lang w:eastAsia="ru-RU"/>
        </w:rPr>
        <w:t>діючим</w:t>
      </w:r>
      <w:proofErr w:type="spellEnd"/>
      <w:r w:rsidRPr="003D139A">
        <w:rPr>
          <w:rFonts w:ascii="Times New Roman" w:eastAsia="Times New Roman" w:hAnsi="Times New Roman" w:cs="Times New Roman"/>
          <w:spacing w:val="-2"/>
          <w:sz w:val="24"/>
          <w:szCs w:val="24"/>
          <w:lang w:eastAsia="ru-RU"/>
        </w:rPr>
        <w:t xml:space="preserve"> Планом </w:t>
      </w:r>
      <w:proofErr w:type="spellStart"/>
      <w:r w:rsidRPr="003D139A">
        <w:rPr>
          <w:rFonts w:ascii="Times New Roman" w:eastAsia="Times New Roman" w:hAnsi="Times New Roman" w:cs="Times New Roman"/>
          <w:spacing w:val="-2"/>
          <w:sz w:val="24"/>
          <w:szCs w:val="24"/>
          <w:lang w:eastAsia="ru-RU"/>
        </w:rPr>
        <w:t>рахунків</w:t>
      </w:r>
      <w:proofErr w:type="spellEnd"/>
      <w:r w:rsidRPr="003D139A">
        <w:rPr>
          <w:rFonts w:ascii="Times New Roman" w:eastAsia="Times New Roman" w:hAnsi="Times New Roman" w:cs="Times New Roman"/>
          <w:spacing w:val="-2"/>
          <w:sz w:val="24"/>
          <w:szCs w:val="24"/>
          <w:lang w:eastAsia="ru-RU"/>
        </w:rPr>
        <w:t xml:space="preserve"> </w:t>
      </w:r>
      <w:proofErr w:type="spellStart"/>
      <w:r w:rsidRPr="003D139A">
        <w:rPr>
          <w:rFonts w:ascii="Times New Roman" w:eastAsia="Times New Roman" w:hAnsi="Times New Roman" w:cs="Times New Roman"/>
          <w:spacing w:val="-2"/>
          <w:sz w:val="24"/>
          <w:szCs w:val="24"/>
          <w:lang w:eastAsia="ru-RU"/>
        </w:rPr>
        <w:t>бухгалтерського</w:t>
      </w:r>
      <w:proofErr w:type="spellEnd"/>
      <w:r w:rsidRPr="003D139A">
        <w:rPr>
          <w:rFonts w:ascii="Times New Roman" w:eastAsia="Times New Roman" w:hAnsi="Times New Roman" w:cs="Times New Roman"/>
          <w:spacing w:val="-2"/>
          <w:sz w:val="24"/>
          <w:szCs w:val="24"/>
          <w:lang w:eastAsia="ru-RU"/>
        </w:rPr>
        <w:t xml:space="preserve"> </w:t>
      </w:r>
      <w:proofErr w:type="spellStart"/>
      <w:r w:rsidRPr="003D139A">
        <w:rPr>
          <w:rFonts w:ascii="Times New Roman" w:eastAsia="Times New Roman" w:hAnsi="Times New Roman" w:cs="Times New Roman"/>
          <w:sz w:val="24"/>
          <w:szCs w:val="24"/>
          <w:lang w:eastAsia="ru-RU"/>
        </w:rPr>
        <w:t>обліку</w:t>
      </w:r>
      <w:proofErr w:type="spellEnd"/>
      <w:r w:rsidRPr="003D139A">
        <w:rPr>
          <w:rFonts w:ascii="Times New Roman" w:eastAsia="Times New Roman" w:hAnsi="Times New Roman" w:cs="Times New Roman"/>
          <w:sz w:val="24"/>
          <w:szCs w:val="24"/>
          <w:lang w:val="uk-UA" w:eastAsia="ru-RU"/>
        </w:rPr>
        <w:t xml:space="preserve"> та у відповідності до вимог Закону України «Про бухгалтерський облік та фінансову звітність в Україні»</w:t>
      </w:r>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Фінансова</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звітність</w:t>
      </w:r>
      <w:proofErr w:type="spellEnd"/>
      <w:r w:rsidRPr="003D139A">
        <w:rPr>
          <w:rFonts w:ascii="Times New Roman" w:eastAsia="Times New Roman" w:hAnsi="Times New Roman" w:cs="Times New Roman"/>
          <w:sz w:val="24"/>
          <w:szCs w:val="24"/>
          <w:lang w:eastAsia="ru-RU"/>
        </w:rPr>
        <w:t xml:space="preserve"> </w:t>
      </w:r>
      <w:r w:rsidRPr="003D139A">
        <w:rPr>
          <w:rFonts w:ascii="Times New Roman" w:eastAsia="Times New Roman" w:hAnsi="Times New Roman" w:cs="Times New Roman"/>
          <w:sz w:val="24"/>
          <w:szCs w:val="24"/>
          <w:lang w:val="uk-UA" w:eastAsia="ru-RU"/>
        </w:rPr>
        <w:t>Т</w:t>
      </w:r>
      <w:proofErr w:type="spellStart"/>
      <w:r w:rsidRPr="003D139A">
        <w:rPr>
          <w:rFonts w:ascii="Times New Roman" w:eastAsia="Times New Roman" w:hAnsi="Times New Roman" w:cs="Times New Roman"/>
          <w:sz w:val="24"/>
          <w:szCs w:val="24"/>
          <w:lang w:eastAsia="ru-RU"/>
        </w:rPr>
        <w:t>овариства</w:t>
      </w:r>
      <w:proofErr w:type="spellEnd"/>
      <w:r w:rsidRPr="003D139A">
        <w:rPr>
          <w:rFonts w:ascii="Times New Roman" w:eastAsia="Times New Roman" w:hAnsi="Times New Roman" w:cs="Times New Roman"/>
          <w:sz w:val="24"/>
          <w:szCs w:val="24"/>
          <w:lang w:eastAsia="ru-RU"/>
        </w:rPr>
        <w:t xml:space="preserve"> </w:t>
      </w:r>
      <w:proofErr w:type="spellStart"/>
      <w:proofErr w:type="gramStart"/>
      <w:r w:rsidRPr="003D139A">
        <w:rPr>
          <w:rFonts w:ascii="Times New Roman" w:eastAsia="Times New Roman" w:hAnsi="Times New Roman" w:cs="Times New Roman"/>
          <w:sz w:val="24"/>
          <w:szCs w:val="24"/>
          <w:lang w:eastAsia="ru-RU"/>
        </w:rPr>
        <w:t>п</w:t>
      </w:r>
      <w:proofErr w:type="gramEnd"/>
      <w:r w:rsidRPr="003D139A">
        <w:rPr>
          <w:rFonts w:ascii="Times New Roman" w:eastAsia="Times New Roman" w:hAnsi="Times New Roman" w:cs="Times New Roman"/>
          <w:sz w:val="24"/>
          <w:szCs w:val="24"/>
          <w:lang w:eastAsia="ru-RU"/>
        </w:rPr>
        <w:t>ідготовлена</w:t>
      </w:r>
      <w:proofErr w:type="spellEnd"/>
      <w:r w:rsidRPr="003D139A">
        <w:rPr>
          <w:rFonts w:ascii="Times New Roman" w:eastAsia="Times New Roman" w:hAnsi="Times New Roman" w:cs="Times New Roman"/>
          <w:sz w:val="24"/>
          <w:szCs w:val="24"/>
          <w:lang w:eastAsia="ru-RU"/>
        </w:rPr>
        <w:t xml:space="preserve"> </w:t>
      </w:r>
      <w:r w:rsidRPr="003D139A">
        <w:rPr>
          <w:rFonts w:ascii="Times New Roman" w:eastAsia="Times New Roman" w:hAnsi="Times New Roman" w:cs="Times New Roman"/>
          <w:sz w:val="24"/>
          <w:szCs w:val="24"/>
          <w:lang w:val="uk-UA" w:eastAsia="ru-RU"/>
        </w:rPr>
        <w:t>з урахуванням</w:t>
      </w:r>
      <w:r w:rsidRPr="003D139A">
        <w:rPr>
          <w:rFonts w:ascii="Times New Roman" w:eastAsia="Times New Roman" w:hAnsi="Times New Roman" w:cs="Times New Roman"/>
          <w:sz w:val="24"/>
          <w:szCs w:val="24"/>
          <w:lang w:eastAsia="ru-RU"/>
        </w:rPr>
        <w:t xml:space="preserve"> </w:t>
      </w:r>
      <w:r w:rsidRPr="003D139A">
        <w:rPr>
          <w:rFonts w:ascii="Times New Roman" w:eastAsia="Times New Roman" w:hAnsi="Times New Roman" w:cs="Times New Roman"/>
          <w:sz w:val="24"/>
          <w:szCs w:val="24"/>
          <w:lang w:val="uk-UA" w:eastAsia="ru-RU"/>
        </w:rPr>
        <w:t>Міжнародних стандартів фінансової звітності .</w:t>
      </w:r>
    </w:p>
    <w:p w:rsidR="003D139A" w:rsidRPr="003D139A" w:rsidRDefault="003D139A" w:rsidP="003D139A">
      <w:pPr>
        <w:spacing w:after="0" w:line="240" w:lineRule="auto"/>
        <w:ind w:right="278" w:firstLine="709"/>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 xml:space="preserve">На нашу думку, за винятком можливого впливу, про який йдеться у параграфі «Підстави для висловлення умовно-позитивної думки», фінансова звітність </w:t>
      </w:r>
      <w:r w:rsidRPr="003D139A">
        <w:rPr>
          <w:rFonts w:ascii="Times New Roman" w:eastAsia="Times New Roman" w:hAnsi="Times New Roman" w:cs="Times New Roman"/>
          <w:spacing w:val="-1"/>
          <w:sz w:val="24"/>
          <w:szCs w:val="24"/>
          <w:lang w:val="uk-UA" w:eastAsia="ru-RU"/>
        </w:rPr>
        <w:t xml:space="preserve">Публічного акціонерного </w:t>
      </w:r>
      <w:r w:rsidRPr="003D139A">
        <w:rPr>
          <w:rFonts w:ascii="Times New Roman" w:eastAsia="Times New Roman" w:hAnsi="Times New Roman" w:cs="Times New Roman"/>
          <w:spacing w:val="-12"/>
          <w:sz w:val="24"/>
          <w:szCs w:val="24"/>
          <w:lang w:val="uk-UA" w:eastAsia="ru-RU"/>
        </w:rPr>
        <w:t>товариства</w:t>
      </w:r>
      <w:r w:rsidRPr="003D139A">
        <w:rPr>
          <w:rFonts w:ascii="Times New Roman" w:eastAsia="Times New Roman" w:hAnsi="Times New Roman" w:cs="Times New Roman"/>
          <w:sz w:val="20"/>
          <w:szCs w:val="20"/>
          <w:lang w:val="uk-UA" w:eastAsia="ru-RU"/>
        </w:rPr>
        <w:t xml:space="preserve"> </w:t>
      </w:r>
      <w:r w:rsidRPr="003D139A">
        <w:rPr>
          <w:rFonts w:ascii="Times New Roman" w:eastAsia="Times New Roman" w:hAnsi="Times New Roman" w:cs="Times New Roman"/>
          <w:sz w:val="24"/>
          <w:szCs w:val="24"/>
          <w:lang w:val="uk-UA" w:eastAsia="ru-RU"/>
        </w:rPr>
        <w:t xml:space="preserve"> “Нововолинська швейна фабрика”</w:t>
      </w:r>
      <w:r w:rsidRPr="003D139A">
        <w:rPr>
          <w:rFonts w:ascii="Times New Roman" w:eastAsia="Times New Roman" w:hAnsi="Times New Roman" w:cs="Times New Roman"/>
          <w:sz w:val="20"/>
          <w:szCs w:val="20"/>
          <w:lang w:val="uk-UA" w:eastAsia="ru-RU"/>
        </w:rPr>
        <w:t xml:space="preserve"> </w:t>
      </w:r>
      <w:r w:rsidRPr="003D139A">
        <w:rPr>
          <w:rFonts w:ascii="Times New Roman" w:eastAsia="Times New Roman" w:hAnsi="Times New Roman" w:cs="Times New Roman"/>
          <w:sz w:val="24"/>
          <w:szCs w:val="24"/>
          <w:lang w:val="uk-UA" w:eastAsia="ru-RU"/>
        </w:rPr>
        <w:t xml:space="preserve"> підготовлена на підставі даних бухгалтерського обліку подає достовірно, в усіх суттєвих аспектах  фінансовий стан Товариства станом на 31 грудня 2014 року, фінансовий результат діяльності за 2014рік, рух грошових коштів та капіталу за 2014 рік згідно з визначеною концептуальною основою фінансової звітності та прийнятої облікової політики і відповідає встановленим вимогам діючого законодавства України.</w:t>
      </w:r>
    </w:p>
    <w:p w:rsidR="003D139A" w:rsidRPr="003D139A" w:rsidRDefault="003D139A" w:rsidP="003D139A">
      <w:pPr>
        <w:shd w:val="clear" w:color="auto" w:fill="FFFFFF"/>
        <w:tabs>
          <w:tab w:val="left" w:pos="5299"/>
        </w:tabs>
        <w:spacing w:after="0" w:line="240" w:lineRule="auto"/>
        <w:ind w:right="278" w:firstLine="505"/>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 xml:space="preserve">  Представлена фінансова звітність </w:t>
      </w:r>
      <w:r w:rsidRPr="003D139A">
        <w:rPr>
          <w:rFonts w:ascii="Times New Roman" w:eastAsia="Times New Roman" w:hAnsi="Times New Roman" w:cs="Times New Roman"/>
          <w:spacing w:val="-1"/>
          <w:sz w:val="24"/>
          <w:szCs w:val="24"/>
          <w:lang w:val="uk-UA" w:eastAsia="ru-RU"/>
        </w:rPr>
        <w:t xml:space="preserve">Публічного акціонерного </w:t>
      </w:r>
      <w:r w:rsidRPr="003D139A">
        <w:rPr>
          <w:rFonts w:ascii="Times New Roman" w:eastAsia="Times New Roman" w:hAnsi="Times New Roman" w:cs="Times New Roman"/>
          <w:spacing w:val="-12"/>
          <w:sz w:val="24"/>
          <w:szCs w:val="24"/>
          <w:lang w:val="uk-UA" w:eastAsia="ru-RU"/>
        </w:rPr>
        <w:t>товариства</w:t>
      </w:r>
      <w:r w:rsidRPr="003D139A">
        <w:rPr>
          <w:rFonts w:ascii="Times New Roman" w:eastAsia="Times New Roman" w:hAnsi="Times New Roman" w:cs="Times New Roman"/>
          <w:sz w:val="24"/>
          <w:szCs w:val="24"/>
          <w:lang w:val="uk-UA" w:eastAsia="ru-RU"/>
        </w:rPr>
        <w:t xml:space="preserve">      “Нововолинська швейна фабрика”  підготовлена на основі принципу безперервності діяльності, що передбачає реалізувати свої активи та виконати свої зобов’язання в ході звичайної безперервної діяльності Товариства. </w:t>
      </w:r>
    </w:p>
    <w:p w:rsidR="003D139A" w:rsidRPr="003D139A" w:rsidRDefault="003D139A" w:rsidP="003D139A">
      <w:pPr>
        <w:shd w:val="clear" w:color="auto" w:fill="FFFFFF"/>
        <w:tabs>
          <w:tab w:val="left" w:pos="5299"/>
        </w:tabs>
        <w:spacing w:after="0"/>
        <w:ind w:right="278"/>
        <w:jc w:val="both"/>
        <w:rPr>
          <w:rFonts w:ascii="Times New Roman" w:eastAsia="Times New Roman" w:hAnsi="Times New Roman" w:cs="Times New Roman"/>
          <w:b/>
          <w:sz w:val="24"/>
          <w:szCs w:val="24"/>
          <w:lang w:val="uk-UA" w:eastAsia="ru-RU"/>
        </w:rPr>
      </w:pPr>
    </w:p>
    <w:p w:rsidR="003D139A" w:rsidRPr="003D139A" w:rsidRDefault="003D139A" w:rsidP="003D139A">
      <w:pPr>
        <w:shd w:val="clear" w:color="auto" w:fill="FFFFFF"/>
        <w:tabs>
          <w:tab w:val="left" w:pos="5299"/>
        </w:tabs>
        <w:spacing w:after="0"/>
        <w:ind w:right="278"/>
        <w:jc w:val="both"/>
        <w:rPr>
          <w:rFonts w:ascii="Times New Roman" w:eastAsia="Times New Roman" w:hAnsi="Times New Roman" w:cs="Times New Roman"/>
          <w:b/>
          <w:sz w:val="24"/>
          <w:szCs w:val="24"/>
          <w:lang w:val="uk-UA" w:eastAsia="ru-RU"/>
        </w:rPr>
      </w:pPr>
    </w:p>
    <w:p w:rsidR="003D139A" w:rsidRPr="003D139A" w:rsidRDefault="003D139A" w:rsidP="003D139A">
      <w:pPr>
        <w:shd w:val="clear" w:color="auto" w:fill="FFFFFF"/>
        <w:spacing w:after="0" w:line="240" w:lineRule="auto"/>
        <w:ind w:right="278" w:firstLine="567"/>
        <w:jc w:val="center"/>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b/>
          <w:bCs/>
          <w:spacing w:val="-4"/>
          <w:sz w:val="24"/>
          <w:szCs w:val="24"/>
          <w:lang w:val="uk-UA" w:eastAsia="ru-RU"/>
        </w:rPr>
        <w:t>Інша допоміжна інформація</w:t>
      </w:r>
    </w:p>
    <w:p w:rsidR="003D139A" w:rsidRPr="003D139A" w:rsidRDefault="003D139A" w:rsidP="003D139A">
      <w:pPr>
        <w:shd w:val="clear" w:color="auto" w:fill="FFFFFF"/>
        <w:tabs>
          <w:tab w:val="left" w:pos="442"/>
        </w:tabs>
        <w:spacing w:after="0" w:line="240" w:lineRule="auto"/>
        <w:ind w:right="278"/>
        <w:jc w:val="both"/>
        <w:rPr>
          <w:rFonts w:ascii="Times New Roman" w:eastAsia="Times New Roman" w:hAnsi="Times New Roman" w:cs="Times New Roman"/>
          <w:b/>
          <w:bCs/>
          <w:spacing w:val="-9"/>
          <w:sz w:val="24"/>
          <w:szCs w:val="24"/>
          <w:lang w:val="uk-UA" w:eastAsia="ru-RU"/>
        </w:rPr>
      </w:pPr>
    </w:p>
    <w:p w:rsidR="003D139A" w:rsidRPr="003D139A" w:rsidRDefault="003D139A" w:rsidP="003D139A">
      <w:pPr>
        <w:shd w:val="clear" w:color="auto" w:fill="FFFFFF"/>
        <w:tabs>
          <w:tab w:val="left" w:pos="442"/>
        </w:tabs>
        <w:spacing w:after="0" w:line="240" w:lineRule="auto"/>
        <w:ind w:right="278"/>
        <w:jc w:val="both"/>
        <w:rPr>
          <w:rFonts w:ascii="Times New Roman" w:eastAsia="Times New Roman" w:hAnsi="Times New Roman" w:cs="Times New Roman"/>
          <w:b/>
          <w:bCs/>
          <w:spacing w:val="-9"/>
          <w:sz w:val="24"/>
          <w:szCs w:val="24"/>
          <w:lang w:val="uk-UA" w:eastAsia="ru-RU"/>
        </w:rPr>
      </w:pPr>
    </w:p>
    <w:p w:rsidR="003D139A" w:rsidRPr="003D139A" w:rsidRDefault="003D139A" w:rsidP="003D139A">
      <w:pPr>
        <w:shd w:val="clear" w:color="auto" w:fill="FFFFFF"/>
        <w:tabs>
          <w:tab w:val="left" w:pos="442"/>
        </w:tabs>
        <w:spacing w:after="0" w:line="240" w:lineRule="auto"/>
        <w:ind w:right="278" w:firstLine="442"/>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b/>
          <w:bCs/>
          <w:spacing w:val="-9"/>
          <w:sz w:val="24"/>
          <w:szCs w:val="24"/>
          <w:lang w:val="uk-UA" w:eastAsia="ru-RU"/>
        </w:rPr>
        <w:t xml:space="preserve"> Відповідність вартості чистих активів вимогам законодавства. </w:t>
      </w:r>
      <w:r w:rsidRPr="003D139A">
        <w:rPr>
          <w:rFonts w:ascii="Times New Roman" w:eastAsia="Times New Roman" w:hAnsi="Times New Roman" w:cs="Times New Roman"/>
          <w:sz w:val="24"/>
          <w:szCs w:val="24"/>
          <w:lang w:val="uk-UA" w:eastAsia="ru-RU"/>
        </w:rPr>
        <w:t>Під вартістю чистих активів акціонерного товариства</w:t>
      </w:r>
      <w:r w:rsidRPr="003D139A">
        <w:rPr>
          <w:rFonts w:ascii="Times New Roman" w:eastAsia="Times New Roman" w:hAnsi="Times New Roman" w:cs="Times New Roman"/>
          <w:i/>
          <w:iCs/>
          <w:sz w:val="24"/>
          <w:szCs w:val="24"/>
          <w:lang w:val="uk-UA" w:eastAsia="ru-RU"/>
        </w:rPr>
        <w:t xml:space="preserve"> </w:t>
      </w:r>
      <w:r w:rsidRPr="003D139A">
        <w:rPr>
          <w:rFonts w:ascii="Times New Roman" w:eastAsia="Times New Roman" w:hAnsi="Times New Roman" w:cs="Times New Roman"/>
          <w:sz w:val="24"/>
          <w:szCs w:val="24"/>
          <w:lang w:val="uk-UA" w:eastAsia="ru-RU"/>
        </w:rPr>
        <w:t xml:space="preserve">розуміється величина, </w:t>
      </w:r>
      <w:r w:rsidRPr="003D139A">
        <w:rPr>
          <w:rFonts w:ascii="Times New Roman" w:eastAsia="Times New Roman" w:hAnsi="Times New Roman" w:cs="Times New Roman"/>
          <w:spacing w:val="-1"/>
          <w:sz w:val="24"/>
          <w:szCs w:val="24"/>
          <w:lang w:val="uk-UA" w:eastAsia="ru-RU"/>
        </w:rPr>
        <w:t xml:space="preserve">яка визначається шляхом вирахування із суми активів, прийнятих до розрахунку, суми його </w:t>
      </w:r>
      <w:r w:rsidRPr="003D139A">
        <w:rPr>
          <w:rFonts w:ascii="Times New Roman" w:eastAsia="Times New Roman" w:hAnsi="Times New Roman" w:cs="Times New Roman"/>
          <w:sz w:val="24"/>
          <w:szCs w:val="24"/>
          <w:lang w:val="uk-UA" w:eastAsia="ru-RU"/>
        </w:rPr>
        <w:t>зобов'язань, прийнятих до розрахунку.</w:t>
      </w:r>
    </w:p>
    <w:p w:rsidR="003D139A" w:rsidRPr="003D139A" w:rsidRDefault="003D139A" w:rsidP="003D139A">
      <w:pPr>
        <w:shd w:val="clear" w:color="auto" w:fill="FFFFFF"/>
        <w:tabs>
          <w:tab w:val="left" w:pos="3792"/>
        </w:tabs>
        <w:spacing w:after="0" w:line="240" w:lineRule="auto"/>
        <w:ind w:right="278"/>
        <w:jc w:val="both"/>
        <w:rPr>
          <w:rFonts w:ascii="Times New Roman" w:eastAsia="Times New Roman" w:hAnsi="Times New Roman" w:cs="Times New Roman"/>
          <w:spacing w:val="-1"/>
          <w:sz w:val="24"/>
          <w:szCs w:val="24"/>
          <w:lang w:val="uk-UA" w:eastAsia="ru-RU"/>
        </w:rPr>
      </w:pPr>
      <w:r w:rsidRPr="003D139A">
        <w:rPr>
          <w:rFonts w:ascii="Times New Roman" w:eastAsia="Times New Roman" w:hAnsi="Times New Roman" w:cs="Times New Roman"/>
          <w:sz w:val="24"/>
          <w:szCs w:val="24"/>
          <w:lang w:val="uk-UA" w:eastAsia="ru-RU"/>
        </w:rPr>
        <w:t xml:space="preserve">      </w:t>
      </w:r>
      <w:r w:rsidRPr="003D139A">
        <w:rPr>
          <w:rFonts w:ascii="Times New Roman" w:eastAsia="Times New Roman" w:hAnsi="Times New Roman" w:cs="Times New Roman"/>
          <w:sz w:val="24"/>
          <w:szCs w:val="24"/>
          <w:lang w:eastAsia="ru-RU"/>
        </w:rPr>
        <w:t xml:space="preserve">У </w:t>
      </w:r>
      <w:proofErr w:type="spellStart"/>
      <w:r w:rsidRPr="003D139A">
        <w:rPr>
          <w:rFonts w:ascii="Times New Roman" w:eastAsia="Times New Roman" w:hAnsi="Times New Roman" w:cs="Times New Roman"/>
          <w:sz w:val="24"/>
          <w:szCs w:val="24"/>
          <w:lang w:eastAsia="ru-RU"/>
        </w:rPr>
        <w:t>відповідності</w:t>
      </w:r>
      <w:proofErr w:type="spellEnd"/>
      <w:r w:rsidRPr="003D139A">
        <w:rPr>
          <w:rFonts w:ascii="Times New Roman" w:eastAsia="Times New Roman" w:hAnsi="Times New Roman" w:cs="Times New Roman"/>
          <w:sz w:val="24"/>
          <w:szCs w:val="24"/>
          <w:lang w:eastAsia="ru-RU"/>
        </w:rPr>
        <w:t xml:space="preserve"> до </w:t>
      </w:r>
      <w:proofErr w:type="spellStart"/>
      <w:r w:rsidRPr="003D139A">
        <w:rPr>
          <w:rFonts w:ascii="Times New Roman" w:eastAsia="Times New Roman" w:hAnsi="Times New Roman" w:cs="Times New Roman"/>
          <w:sz w:val="24"/>
          <w:szCs w:val="24"/>
          <w:lang w:eastAsia="ru-RU"/>
        </w:rPr>
        <w:t>вимог</w:t>
      </w:r>
      <w:proofErr w:type="spellEnd"/>
      <w:r w:rsidRPr="003D139A">
        <w:rPr>
          <w:rFonts w:ascii="Times New Roman" w:eastAsia="Times New Roman" w:hAnsi="Times New Roman" w:cs="Times New Roman"/>
          <w:sz w:val="24"/>
          <w:szCs w:val="24"/>
          <w:lang w:eastAsia="ru-RU"/>
        </w:rPr>
        <w:t xml:space="preserve"> чинного </w:t>
      </w:r>
      <w:proofErr w:type="spellStart"/>
      <w:r w:rsidRPr="003D139A">
        <w:rPr>
          <w:rFonts w:ascii="Times New Roman" w:eastAsia="Times New Roman" w:hAnsi="Times New Roman" w:cs="Times New Roman"/>
          <w:sz w:val="24"/>
          <w:szCs w:val="24"/>
          <w:lang w:eastAsia="ru-RU"/>
        </w:rPr>
        <w:t>законодавства</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зокрема</w:t>
      </w:r>
      <w:proofErr w:type="spellEnd"/>
      <w:r w:rsidRPr="003D139A">
        <w:rPr>
          <w:rFonts w:ascii="Times New Roman" w:eastAsia="Times New Roman" w:hAnsi="Times New Roman" w:cs="Times New Roman"/>
          <w:sz w:val="24"/>
          <w:szCs w:val="24"/>
          <w:lang w:eastAsia="ru-RU"/>
        </w:rPr>
        <w:t xml:space="preserve"> ч.3 ст.155 ЦК </w:t>
      </w:r>
      <w:proofErr w:type="spellStart"/>
      <w:r w:rsidRPr="003D139A">
        <w:rPr>
          <w:rFonts w:ascii="Times New Roman" w:eastAsia="Times New Roman" w:hAnsi="Times New Roman" w:cs="Times New Roman"/>
          <w:sz w:val="24"/>
          <w:szCs w:val="24"/>
          <w:lang w:eastAsia="ru-RU"/>
        </w:rPr>
        <w:t>України</w:t>
      </w:r>
      <w:proofErr w:type="spellEnd"/>
      <w:r w:rsidRPr="003D139A">
        <w:rPr>
          <w:rFonts w:ascii="Times New Roman" w:eastAsia="Times New Roman" w:hAnsi="Times New Roman" w:cs="Times New Roman"/>
          <w:sz w:val="24"/>
          <w:szCs w:val="24"/>
          <w:lang w:eastAsia="ru-RU"/>
        </w:rPr>
        <w:t xml:space="preserve"> </w:t>
      </w:r>
      <w:proofErr w:type="spellStart"/>
      <w:proofErr w:type="gramStart"/>
      <w:r w:rsidRPr="003D139A">
        <w:rPr>
          <w:rFonts w:ascii="Times New Roman" w:eastAsia="Times New Roman" w:hAnsi="Times New Roman" w:cs="Times New Roman"/>
          <w:sz w:val="24"/>
          <w:szCs w:val="24"/>
          <w:lang w:eastAsia="ru-RU"/>
        </w:rPr>
        <w:t>п</w:t>
      </w:r>
      <w:proofErr w:type="gramEnd"/>
      <w:r w:rsidRPr="003D139A">
        <w:rPr>
          <w:rFonts w:ascii="Times New Roman" w:eastAsia="Times New Roman" w:hAnsi="Times New Roman" w:cs="Times New Roman"/>
          <w:sz w:val="24"/>
          <w:szCs w:val="24"/>
          <w:lang w:eastAsia="ru-RU"/>
        </w:rPr>
        <w:t>ісля</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закінчення</w:t>
      </w:r>
      <w:proofErr w:type="spellEnd"/>
      <w:r w:rsidRPr="003D139A">
        <w:rPr>
          <w:rFonts w:ascii="Times New Roman" w:eastAsia="Times New Roman" w:hAnsi="Times New Roman" w:cs="Times New Roman"/>
          <w:sz w:val="24"/>
          <w:szCs w:val="24"/>
          <w:lang w:eastAsia="ru-RU"/>
        </w:rPr>
        <w:t xml:space="preserve"> кожного </w:t>
      </w:r>
      <w:proofErr w:type="spellStart"/>
      <w:r w:rsidRPr="003D139A">
        <w:rPr>
          <w:rFonts w:ascii="Times New Roman" w:eastAsia="Times New Roman" w:hAnsi="Times New Roman" w:cs="Times New Roman"/>
          <w:sz w:val="24"/>
          <w:szCs w:val="24"/>
          <w:lang w:eastAsia="ru-RU"/>
        </w:rPr>
        <w:t>наступного</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фінансового</w:t>
      </w:r>
      <w:proofErr w:type="spellEnd"/>
      <w:r w:rsidRPr="003D139A">
        <w:rPr>
          <w:rFonts w:ascii="Times New Roman" w:eastAsia="Times New Roman" w:hAnsi="Times New Roman" w:cs="Times New Roman"/>
          <w:sz w:val="24"/>
          <w:szCs w:val="24"/>
          <w:lang w:eastAsia="ru-RU"/>
        </w:rPr>
        <w:t xml:space="preserve"> року </w:t>
      </w:r>
      <w:proofErr w:type="spellStart"/>
      <w:r w:rsidRPr="003D139A">
        <w:rPr>
          <w:rFonts w:ascii="Times New Roman" w:eastAsia="Times New Roman" w:hAnsi="Times New Roman" w:cs="Times New Roman"/>
          <w:sz w:val="24"/>
          <w:szCs w:val="24"/>
          <w:lang w:eastAsia="ru-RU"/>
        </w:rPr>
        <w:t>підприємство</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зобов’язане</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здійснювати</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розрахунок</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вартості</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чистих</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активів</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Виходячи</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зі</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змісту</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Положення</w:t>
      </w:r>
      <w:proofErr w:type="spellEnd"/>
      <w:r w:rsidRPr="003D139A">
        <w:rPr>
          <w:rFonts w:ascii="Times New Roman" w:eastAsia="Times New Roman" w:hAnsi="Times New Roman" w:cs="Times New Roman"/>
          <w:sz w:val="24"/>
          <w:szCs w:val="24"/>
          <w:lang w:eastAsia="ru-RU"/>
        </w:rPr>
        <w:t xml:space="preserve"> (стандарту) </w:t>
      </w:r>
      <w:proofErr w:type="spellStart"/>
      <w:r w:rsidRPr="003D139A">
        <w:rPr>
          <w:rFonts w:ascii="Times New Roman" w:eastAsia="Times New Roman" w:hAnsi="Times New Roman" w:cs="Times New Roman"/>
          <w:sz w:val="24"/>
          <w:szCs w:val="24"/>
          <w:lang w:eastAsia="ru-RU"/>
        </w:rPr>
        <w:t>бухгалтерського</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обліку</w:t>
      </w:r>
      <w:proofErr w:type="spellEnd"/>
      <w:r w:rsidRPr="003D139A">
        <w:rPr>
          <w:rFonts w:ascii="Times New Roman" w:eastAsia="Times New Roman" w:hAnsi="Times New Roman" w:cs="Times New Roman"/>
          <w:sz w:val="24"/>
          <w:szCs w:val="24"/>
          <w:lang w:eastAsia="ru-RU"/>
        </w:rPr>
        <w:t xml:space="preserve"> 19</w:t>
      </w:r>
      <w:r w:rsidRPr="003D139A">
        <w:rPr>
          <w:rFonts w:ascii="Times New Roman" w:eastAsia="Times New Roman" w:hAnsi="Times New Roman" w:cs="Times New Roman"/>
          <w:sz w:val="24"/>
          <w:szCs w:val="24"/>
          <w:lang w:val="uk-UA" w:eastAsia="ru-RU"/>
        </w:rPr>
        <w:t xml:space="preserve"> </w:t>
      </w:r>
      <w:r w:rsidRPr="003D139A">
        <w:rPr>
          <w:rFonts w:ascii="Times New Roman" w:eastAsia="Times New Roman" w:hAnsi="Times New Roman" w:cs="Times New Roman"/>
          <w:sz w:val="24"/>
          <w:szCs w:val="24"/>
          <w:lang w:eastAsia="ru-RU"/>
        </w:rPr>
        <w:t>”</w:t>
      </w:r>
      <w:proofErr w:type="spellStart"/>
      <w:r w:rsidRPr="003D139A">
        <w:rPr>
          <w:rFonts w:ascii="Times New Roman" w:eastAsia="Times New Roman" w:hAnsi="Times New Roman" w:cs="Times New Roman"/>
          <w:sz w:val="24"/>
          <w:szCs w:val="24"/>
          <w:lang w:eastAsia="ru-RU"/>
        </w:rPr>
        <w:t>Об’єднання</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підприємств</w:t>
      </w:r>
      <w:proofErr w:type="spellEnd"/>
      <w:r w:rsidRPr="003D139A">
        <w:rPr>
          <w:rFonts w:ascii="Times New Roman" w:eastAsia="Times New Roman" w:hAnsi="Times New Roman" w:cs="Times New Roman"/>
          <w:sz w:val="24"/>
          <w:szCs w:val="24"/>
          <w:lang w:eastAsia="ru-RU"/>
        </w:rPr>
        <w:t>”,  “</w:t>
      </w:r>
      <w:proofErr w:type="spellStart"/>
      <w:r w:rsidRPr="003D139A">
        <w:rPr>
          <w:rFonts w:ascii="Times New Roman" w:eastAsia="Times New Roman" w:hAnsi="Times New Roman" w:cs="Times New Roman"/>
          <w:sz w:val="24"/>
          <w:szCs w:val="24"/>
          <w:lang w:eastAsia="ru-RU"/>
        </w:rPr>
        <w:t>чисті</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активи</w:t>
      </w:r>
      <w:proofErr w:type="spellEnd"/>
      <w:r w:rsidRPr="003D139A">
        <w:rPr>
          <w:rFonts w:ascii="Times New Roman" w:eastAsia="Times New Roman" w:hAnsi="Times New Roman" w:cs="Times New Roman"/>
          <w:sz w:val="24"/>
          <w:szCs w:val="24"/>
          <w:lang w:eastAsia="ru-RU"/>
        </w:rPr>
        <w:t xml:space="preserve">” – </w:t>
      </w:r>
      <w:proofErr w:type="spellStart"/>
      <w:r w:rsidRPr="003D139A">
        <w:rPr>
          <w:rFonts w:ascii="Times New Roman" w:eastAsia="Times New Roman" w:hAnsi="Times New Roman" w:cs="Times New Roman"/>
          <w:sz w:val="24"/>
          <w:szCs w:val="24"/>
          <w:lang w:eastAsia="ru-RU"/>
        </w:rPr>
        <w:t>це</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активи</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підприємства</w:t>
      </w:r>
      <w:proofErr w:type="spellEnd"/>
      <w:r w:rsidRPr="003D139A">
        <w:rPr>
          <w:rFonts w:ascii="Times New Roman" w:eastAsia="Times New Roman" w:hAnsi="Times New Roman" w:cs="Times New Roman"/>
          <w:sz w:val="24"/>
          <w:szCs w:val="24"/>
          <w:lang w:eastAsia="ru-RU"/>
        </w:rPr>
        <w:t xml:space="preserve"> за </w:t>
      </w:r>
      <w:proofErr w:type="spellStart"/>
      <w:r w:rsidRPr="003D139A">
        <w:rPr>
          <w:rFonts w:ascii="Times New Roman" w:eastAsia="Times New Roman" w:hAnsi="Times New Roman" w:cs="Times New Roman"/>
          <w:sz w:val="24"/>
          <w:szCs w:val="24"/>
          <w:lang w:eastAsia="ru-RU"/>
        </w:rPr>
        <w:t>вирахуванням</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його</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зобов’язань</w:t>
      </w:r>
      <w:proofErr w:type="spellEnd"/>
      <w:r w:rsidRPr="003D139A">
        <w:rPr>
          <w:rFonts w:ascii="Times New Roman" w:eastAsia="Times New Roman" w:hAnsi="Times New Roman" w:cs="Times New Roman"/>
          <w:sz w:val="24"/>
          <w:szCs w:val="24"/>
          <w:lang w:eastAsia="ru-RU"/>
        </w:rPr>
        <w:t xml:space="preserve">. </w:t>
      </w:r>
      <w:r w:rsidRPr="003D139A">
        <w:rPr>
          <w:rFonts w:ascii="Times New Roman" w:eastAsia="Times New Roman" w:hAnsi="Times New Roman" w:cs="Times New Roman"/>
          <w:sz w:val="24"/>
          <w:szCs w:val="24"/>
          <w:lang w:val="uk-UA" w:eastAsia="ru-RU"/>
        </w:rPr>
        <w:t>При цьому, враховуючи</w:t>
      </w:r>
      <w:r w:rsidRPr="003D139A">
        <w:rPr>
          <w:rFonts w:ascii="Times New Roman" w:eastAsia="Times New Roman" w:hAnsi="Times New Roman" w:cs="Times New Roman"/>
          <w:snapToGrid w:val="0"/>
          <w:sz w:val="24"/>
          <w:szCs w:val="24"/>
          <w:lang w:val="uk-UA" w:eastAsia="ru-RU"/>
        </w:rPr>
        <w:t xml:space="preserve"> Методичні рекомендації щодо визначення вартості чистих активів акціонерних товариств, схвалених рішенням Державної комісії з цінних паперів та фондового ринку від 17.11.2004 р. № 485, з</w:t>
      </w:r>
      <w:r w:rsidRPr="003D139A">
        <w:rPr>
          <w:rFonts w:ascii="Times New Roman" w:eastAsia="Times New Roman" w:hAnsi="Times New Roman" w:cs="Times New Roman"/>
          <w:sz w:val="24"/>
          <w:szCs w:val="24"/>
          <w:lang w:val="uk-UA" w:eastAsia="ru-RU"/>
        </w:rPr>
        <w:t xml:space="preserve">а підсумками фінансово - господарської діяльності звітного 2014 року розмір статутного капіталу підприємства становить суму 196,0 тис. грн., який в доволі значній мірі є меншим від величини чистих активів, розрахункова вартість яких становить станом на кінець звітного року </w:t>
      </w:r>
      <w:proofErr w:type="spellStart"/>
      <w:r w:rsidRPr="003D139A">
        <w:rPr>
          <w:rFonts w:ascii="Times New Roman" w:eastAsia="Times New Roman" w:hAnsi="Times New Roman" w:cs="Times New Roman"/>
          <w:sz w:val="24"/>
          <w:szCs w:val="24"/>
          <w:lang w:val="uk-UA" w:eastAsia="ru-RU"/>
        </w:rPr>
        <w:t>розрахунково</w:t>
      </w:r>
      <w:proofErr w:type="spellEnd"/>
      <w:r w:rsidRPr="003D139A">
        <w:rPr>
          <w:rFonts w:ascii="Times New Roman" w:eastAsia="Times New Roman" w:hAnsi="Times New Roman" w:cs="Times New Roman"/>
          <w:sz w:val="24"/>
          <w:szCs w:val="24"/>
          <w:lang w:val="uk-UA" w:eastAsia="ru-RU"/>
        </w:rPr>
        <w:t xml:space="preserve"> становить </w:t>
      </w:r>
      <w:proofErr w:type="spellStart"/>
      <w:r w:rsidRPr="003D139A">
        <w:rPr>
          <w:rFonts w:ascii="Times New Roman" w:eastAsia="Times New Roman" w:hAnsi="Times New Roman" w:cs="Times New Roman"/>
          <w:sz w:val="24"/>
          <w:szCs w:val="24"/>
          <w:lang w:val="uk-UA" w:eastAsia="ru-RU"/>
        </w:rPr>
        <w:t>позитиве</w:t>
      </w:r>
      <w:proofErr w:type="spellEnd"/>
      <w:r w:rsidRPr="003D139A">
        <w:rPr>
          <w:rFonts w:ascii="Times New Roman" w:eastAsia="Times New Roman" w:hAnsi="Times New Roman" w:cs="Times New Roman"/>
          <w:sz w:val="24"/>
          <w:szCs w:val="24"/>
          <w:lang w:val="uk-UA" w:eastAsia="ru-RU"/>
        </w:rPr>
        <w:t xml:space="preserve">  значення в сумі 1035,0 </w:t>
      </w:r>
      <w:proofErr w:type="spellStart"/>
      <w:r w:rsidRPr="003D139A">
        <w:rPr>
          <w:rFonts w:ascii="Times New Roman" w:eastAsia="Times New Roman" w:hAnsi="Times New Roman" w:cs="Times New Roman"/>
          <w:sz w:val="24"/>
          <w:szCs w:val="24"/>
          <w:lang w:val="uk-UA" w:eastAsia="ru-RU"/>
        </w:rPr>
        <w:t>тис.грн</w:t>
      </w:r>
      <w:proofErr w:type="spellEnd"/>
      <w:r w:rsidRPr="003D139A">
        <w:rPr>
          <w:rFonts w:ascii="Times New Roman" w:eastAsia="Times New Roman" w:hAnsi="Times New Roman" w:cs="Times New Roman"/>
          <w:sz w:val="24"/>
          <w:szCs w:val="24"/>
          <w:lang w:val="uk-UA" w:eastAsia="ru-RU"/>
        </w:rPr>
        <w:t xml:space="preserve">. </w:t>
      </w:r>
      <w:r w:rsidRPr="003D139A">
        <w:rPr>
          <w:rFonts w:ascii="Times New Roman" w:eastAsia="Times New Roman" w:hAnsi="Times New Roman" w:cs="Times New Roman"/>
          <w:sz w:val="24"/>
          <w:szCs w:val="24"/>
          <w:lang w:val="uk-UA" w:eastAsia="ru-RU"/>
        </w:rPr>
        <w:lastRenderedPageBreak/>
        <w:t xml:space="preserve">Отже,вимоги вищевказаної правової норми за вказаних обставин </w:t>
      </w:r>
      <w:proofErr w:type="spellStart"/>
      <w:r w:rsidRPr="003D139A">
        <w:rPr>
          <w:rFonts w:ascii="Times New Roman" w:eastAsia="Times New Roman" w:hAnsi="Times New Roman" w:cs="Times New Roman"/>
          <w:sz w:val="24"/>
          <w:szCs w:val="24"/>
          <w:lang w:val="uk-UA" w:eastAsia="ru-RU"/>
        </w:rPr>
        <w:t>зв</w:t>
      </w:r>
      <w:proofErr w:type="spellEnd"/>
      <w:r w:rsidRPr="003D139A">
        <w:rPr>
          <w:rFonts w:ascii="Times New Roman" w:eastAsia="Times New Roman" w:hAnsi="Times New Roman" w:cs="Times New Roman"/>
          <w:sz w:val="24"/>
          <w:szCs w:val="24"/>
          <w:lang w:val="uk-UA" w:eastAsia="ru-RU"/>
        </w:rPr>
        <w:t xml:space="preserve"> сторони товариства цілком  дотримуються . </w:t>
      </w:r>
    </w:p>
    <w:p w:rsidR="003D139A" w:rsidRPr="003D139A" w:rsidRDefault="003D139A" w:rsidP="003D139A">
      <w:pPr>
        <w:shd w:val="clear" w:color="auto" w:fill="FFFFFF"/>
        <w:tabs>
          <w:tab w:val="left" w:pos="442"/>
        </w:tabs>
        <w:spacing w:after="0" w:line="240" w:lineRule="auto"/>
        <w:ind w:right="278" w:firstLine="509"/>
        <w:jc w:val="both"/>
        <w:rPr>
          <w:rFonts w:ascii="Times New Roman" w:eastAsia="Times New Roman" w:hAnsi="Times New Roman" w:cs="Times New Roman"/>
          <w:spacing w:val="-5"/>
          <w:sz w:val="24"/>
          <w:szCs w:val="24"/>
          <w:lang w:val="uk-UA" w:eastAsia="ru-RU"/>
        </w:rPr>
      </w:pPr>
      <w:r w:rsidRPr="003D139A">
        <w:rPr>
          <w:rFonts w:ascii="Times New Roman" w:eastAsia="Times New Roman" w:hAnsi="Times New Roman" w:cs="Times New Roman"/>
          <w:sz w:val="24"/>
          <w:szCs w:val="24"/>
          <w:lang w:val="uk-UA" w:eastAsia="ru-RU"/>
        </w:rPr>
        <w:tab/>
      </w:r>
      <w:r w:rsidRPr="003D139A">
        <w:rPr>
          <w:rFonts w:ascii="Times New Roman" w:eastAsia="Times New Roman" w:hAnsi="Times New Roman" w:cs="Times New Roman"/>
          <w:spacing w:val="-5"/>
          <w:sz w:val="24"/>
          <w:szCs w:val="24"/>
          <w:lang w:eastAsia="ru-RU"/>
        </w:rPr>
        <w:t> </w:t>
      </w:r>
    </w:p>
    <w:p w:rsidR="003D139A" w:rsidRPr="003D139A" w:rsidRDefault="003D139A" w:rsidP="003D139A">
      <w:pPr>
        <w:shd w:val="clear" w:color="auto" w:fill="FFFFFF"/>
        <w:tabs>
          <w:tab w:val="left" w:pos="442"/>
        </w:tabs>
        <w:spacing w:after="0" w:line="240" w:lineRule="auto"/>
        <w:ind w:right="278" w:firstLine="509"/>
        <w:jc w:val="both"/>
        <w:rPr>
          <w:rFonts w:ascii="Times New Roman" w:eastAsia="Times New Roman" w:hAnsi="Times New Roman" w:cs="Times New Roman"/>
          <w:i/>
          <w:sz w:val="24"/>
          <w:szCs w:val="24"/>
          <w:lang w:val="uk-UA" w:eastAsia="ru-RU"/>
        </w:rPr>
      </w:pPr>
    </w:p>
    <w:p w:rsidR="003D139A" w:rsidRPr="003D139A" w:rsidRDefault="003D139A" w:rsidP="003D139A">
      <w:pPr>
        <w:shd w:val="clear" w:color="auto" w:fill="FFFFFF"/>
        <w:spacing w:after="0" w:line="240" w:lineRule="auto"/>
        <w:ind w:right="278"/>
        <w:jc w:val="both"/>
        <w:rPr>
          <w:rFonts w:ascii="Times New Roman" w:eastAsia="Times New Roman" w:hAnsi="Times New Roman" w:cs="Times New Roman"/>
          <w:spacing w:val="-5"/>
          <w:sz w:val="24"/>
          <w:szCs w:val="24"/>
          <w:lang w:val="uk-UA" w:eastAsia="ru-RU"/>
        </w:rPr>
      </w:pPr>
      <w:r w:rsidRPr="003D139A">
        <w:rPr>
          <w:rFonts w:ascii="Times New Roman" w:eastAsia="Times New Roman" w:hAnsi="Times New Roman" w:cs="Times New Roman"/>
          <w:b/>
          <w:bCs/>
          <w:sz w:val="24"/>
          <w:szCs w:val="24"/>
          <w:lang w:val="uk-UA" w:eastAsia="ru-RU"/>
        </w:rPr>
        <w:t xml:space="preserve">               Наявність суттєвих невідповідностей між фінансовою звітністю, що підлягала аудиту, та іншою інформацією, що розкривається емітентом цінних паперів та подається до Комісії разом з фінансовою звітністю.</w:t>
      </w:r>
      <w:r w:rsidRPr="003D139A">
        <w:rPr>
          <w:rFonts w:ascii="Times New Roman" w:eastAsia="Times New Roman" w:hAnsi="Times New Roman" w:cs="Times New Roman"/>
          <w:b/>
          <w:bCs/>
          <w:spacing w:val="1"/>
          <w:sz w:val="24"/>
          <w:szCs w:val="24"/>
          <w:lang w:val="uk-UA" w:eastAsia="ru-RU"/>
        </w:rPr>
        <w:t xml:space="preserve"> Висловлення думки щодо </w:t>
      </w:r>
      <w:r w:rsidRPr="003D139A">
        <w:rPr>
          <w:rFonts w:ascii="Times New Roman" w:eastAsia="Times New Roman" w:hAnsi="Times New Roman" w:cs="Times New Roman"/>
          <w:b/>
          <w:bCs/>
          <w:spacing w:val="-4"/>
          <w:sz w:val="24"/>
          <w:szCs w:val="24"/>
          <w:lang w:val="uk-UA" w:eastAsia="ru-RU"/>
        </w:rPr>
        <w:t xml:space="preserve">відповідності звітних даних емітента даним фінансової звітності  </w:t>
      </w:r>
      <w:r w:rsidRPr="003D139A">
        <w:rPr>
          <w:rFonts w:ascii="Times New Roman" w:eastAsia="Times New Roman" w:hAnsi="Times New Roman" w:cs="Times New Roman"/>
          <w:b/>
          <w:sz w:val="24"/>
          <w:szCs w:val="24"/>
          <w:lang w:val="uk-UA" w:eastAsia="ru-RU"/>
        </w:rPr>
        <w:t>ПАТ</w:t>
      </w:r>
      <w:r w:rsidRPr="003D139A">
        <w:rPr>
          <w:rFonts w:ascii="Times New Roman" w:eastAsia="Times New Roman" w:hAnsi="Times New Roman" w:cs="Times New Roman"/>
          <w:sz w:val="24"/>
          <w:szCs w:val="24"/>
          <w:lang w:val="uk-UA" w:eastAsia="ru-RU"/>
        </w:rPr>
        <w:t xml:space="preserve">  “</w:t>
      </w:r>
      <w:r w:rsidRPr="003D139A">
        <w:rPr>
          <w:rFonts w:ascii="Times New Roman" w:eastAsia="Times New Roman" w:hAnsi="Times New Roman" w:cs="Times New Roman"/>
          <w:b/>
          <w:sz w:val="24"/>
          <w:szCs w:val="24"/>
          <w:lang w:val="uk-UA" w:eastAsia="ru-RU"/>
        </w:rPr>
        <w:t>Нововолинська швейна фабрика”</w:t>
      </w:r>
      <w:r w:rsidRPr="003D139A">
        <w:rPr>
          <w:rFonts w:ascii="Times New Roman" w:eastAsia="Times New Roman" w:hAnsi="Times New Roman" w:cs="Times New Roman"/>
          <w:sz w:val="24"/>
          <w:szCs w:val="24"/>
          <w:lang w:val="uk-UA" w:eastAsia="ru-RU"/>
        </w:rPr>
        <w:t xml:space="preserve"> </w:t>
      </w:r>
      <w:r w:rsidRPr="003D139A">
        <w:rPr>
          <w:rFonts w:ascii="Times New Roman" w:eastAsia="Times New Roman" w:hAnsi="Times New Roman" w:cs="Times New Roman"/>
          <w:b/>
          <w:bCs/>
          <w:sz w:val="24"/>
          <w:szCs w:val="24"/>
          <w:lang w:val="uk-UA" w:eastAsia="ru-RU"/>
        </w:rPr>
        <w:t>.</w:t>
      </w:r>
      <w:r w:rsidRPr="003D139A">
        <w:rPr>
          <w:rFonts w:ascii="Times New Roman" w:eastAsia="Times New Roman" w:hAnsi="Times New Roman" w:cs="Times New Roman"/>
          <w:spacing w:val="-5"/>
          <w:sz w:val="24"/>
          <w:szCs w:val="24"/>
          <w:lang w:eastAsia="ru-RU"/>
        </w:rPr>
        <w:t> </w:t>
      </w:r>
    </w:p>
    <w:p w:rsidR="003D139A" w:rsidRPr="003D139A" w:rsidRDefault="003D139A" w:rsidP="003D139A">
      <w:pPr>
        <w:shd w:val="clear" w:color="auto" w:fill="FFFFFF"/>
        <w:spacing w:after="0" w:line="240" w:lineRule="auto"/>
        <w:ind w:right="278"/>
        <w:jc w:val="both"/>
        <w:rPr>
          <w:rFonts w:ascii="Times New Roman" w:eastAsia="Times New Roman" w:hAnsi="Times New Roman" w:cs="Times New Roman"/>
          <w:spacing w:val="-5"/>
          <w:sz w:val="24"/>
          <w:szCs w:val="24"/>
          <w:lang w:val="uk-UA" w:eastAsia="ru-RU"/>
        </w:rPr>
      </w:pPr>
    </w:p>
    <w:p w:rsidR="003D139A" w:rsidRPr="003D139A" w:rsidRDefault="003D139A" w:rsidP="003D139A">
      <w:pPr>
        <w:shd w:val="clear" w:color="auto" w:fill="FFFFFF"/>
        <w:spacing w:after="0" w:line="240" w:lineRule="auto"/>
        <w:ind w:right="278"/>
        <w:jc w:val="both"/>
        <w:rPr>
          <w:rFonts w:ascii="Times New Roman" w:eastAsia="Times New Roman" w:hAnsi="Times New Roman" w:cs="Times New Roman"/>
          <w:spacing w:val="-5"/>
          <w:sz w:val="24"/>
          <w:szCs w:val="24"/>
          <w:lang w:val="uk-UA" w:eastAsia="ru-RU"/>
        </w:rPr>
      </w:pPr>
    </w:p>
    <w:p w:rsidR="003D139A" w:rsidRPr="003D139A" w:rsidRDefault="003D139A" w:rsidP="003D139A">
      <w:pPr>
        <w:shd w:val="clear" w:color="auto" w:fill="FFFFFF"/>
        <w:spacing w:after="0" w:line="240" w:lineRule="auto"/>
        <w:ind w:right="278"/>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 xml:space="preserve">       Аудитори зазначають, що відповідно до МСА 720  "Відповідальність  аудитора </w:t>
      </w:r>
      <w:r w:rsidRPr="003D139A">
        <w:rPr>
          <w:rFonts w:ascii="Times New Roman" w:eastAsia="Times New Roman" w:hAnsi="Times New Roman" w:cs="Times New Roman"/>
          <w:sz w:val="24"/>
          <w:szCs w:val="24"/>
          <w:lang w:val="uk-UA" w:eastAsia="ru-RU"/>
        </w:rPr>
        <w:br/>
        <w:t xml:space="preserve">щодо іншої інформації в документах, що містять перевірену аудитором  </w:t>
      </w:r>
      <w:r w:rsidRPr="003D139A">
        <w:rPr>
          <w:rFonts w:ascii="Times New Roman" w:eastAsia="Times New Roman" w:hAnsi="Times New Roman" w:cs="Times New Roman"/>
          <w:sz w:val="24"/>
          <w:szCs w:val="24"/>
          <w:lang w:val="uk-UA" w:eastAsia="ru-RU"/>
        </w:rPr>
        <w:br/>
        <w:t xml:space="preserve">фінансову звітність", Інша інформація, що розкривається товариством - емітентом цінних паперів та подається до Комісії разом з фінансовою звітністю, на перевірку не надавалась,  </w:t>
      </w:r>
      <w:proofErr w:type="spellStart"/>
      <w:r w:rsidRPr="003D139A">
        <w:rPr>
          <w:rFonts w:ascii="Times New Roman" w:eastAsia="Times New Roman" w:hAnsi="Times New Roman" w:cs="Times New Roman"/>
          <w:sz w:val="24"/>
          <w:szCs w:val="24"/>
          <w:lang w:val="uk-UA" w:eastAsia="ru-RU"/>
        </w:rPr>
        <w:t>поскільки</w:t>
      </w:r>
      <w:proofErr w:type="spellEnd"/>
      <w:r w:rsidRPr="003D139A">
        <w:rPr>
          <w:rFonts w:ascii="Times New Roman" w:eastAsia="Times New Roman" w:hAnsi="Times New Roman" w:cs="Times New Roman"/>
          <w:sz w:val="24"/>
          <w:szCs w:val="24"/>
          <w:lang w:val="uk-UA" w:eastAsia="ru-RU"/>
        </w:rPr>
        <w:t xml:space="preserve"> проведення аудиту передувало поданню товариством річної звітності емітента цінних паперів за 2014 рік  до Комісії цінних паперів, тому аудитор не може висловити думку щодо її відповідності звітних даних емітента даним фінансовій звітності </w:t>
      </w:r>
    </w:p>
    <w:p w:rsidR="003D139A" w:rsidRPr="003D139A" w:rsidRDefault="003D139A" w:rsidP="003D139A">
      <w:pPr>
        <w:shd w:val="clear" w:color="auto" w:fill="FFFFFF"/>
        <w:tabs>
          <w:tab w:val="left" w:pos="567"/>
          <w:tab w:val="left" w:pos="709"/>
        </w:tabs>
        <w:spacing w:after="0" w:line="240" w:lineRule="auto"/>
        <w:ind w:right="278"/>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 xml:space="preserve">       </w:t>
      </w:r>
    </w:p>
    <w:p w:rsidR="003D139A" w:rsidRPr="003D139A" w:rsidRDefault="003D139A" w:rsidP="003D139A">
      <w:pPr>
        <w:shd w:val="clear" w:color="auto" w:fill="FFFFFF"/>
        <w:tabs>
          <w:tab w:val="left" w:pos="567"/>
          <w:tab w:val="left" w:pos="709"/>
        </w:tabs>
        <w:spacing w:after="0" w:line="240" w:lineRule="auto"/>
        <w:ind w:right="278"/>
        <w:jc w:val="both"/>
        <w:rPr>
          <w:rFonts w:ascii="Times New Roman" w:eastAsia="Times New Roman" w:hAnsi="Times New Roman" w:cs="Times New Roman"/>
          <w:sz w:val="24"/>
          <w:szCs w:val="24"/>
          <w:lang w:val="uk-UA" w:eastAsia="ru-RU"/>
        </w:rPr>
      </w:pPr>
    </w:p>
    <w:p w:rsidR="003D139A" w:rsidRPr="003D139A" w:rsidRDefault="003D139A" w:rsidP="003D139A">
      <w:pPr>
        <w:shd w:val="clear" w:color="auto" w:fill="FFFFFF"/>
        <w:tabs>
          <w:tab w:val="left" w:pos="567"/>
          <w:tab w:val="left" w:pos="709"/>
        </w:tabs>
        <w:spacing w:after="0" w:line="240" w:lineRule="auto"/>
        <w:ind w:right="278"/>
        <w:jc w:val="both"/>
        <w:rPr>
          <w:rFonts w:ascii="Times New Roman" w:eastAsia="Times New Roman" w:hAnsi="Times New Roman" w:cs="Times New Roman"/>
          <w:sz w:val="24"/>
          <w:szCs w:val="24"/>
          <w:lang w:val="uk-UA" w:eastAsia="ru-RU"/>
        </w:rPr>
      </w:pPr>
    </w:p>
    <w:p w:rsidR="003D139A" w:rsidRPr="003D139A" w:rsidRDefault="003D139A" w:rsidP="003D139A">
      <w:pPr>
        <w:spacing w:after="0" w:line="240" w:lineRule="auto"/>
        <w:ind w:right="278"/>
        <w:jc w:val="center"/>
        <w:rPr>
          <w:rFonts w:ascii="Times New Roman" w:eastAsia="Times New Roman" w:hAnsi="Times New Roman" w:cs="Times New Roman"/>
          <w:b/>
          <w:bCs/>
          <w:sz w:val="24"/>
          <w:szCs w:val="24"/>
          <w:lang w:val="uk-UA" w:eastAsia="ru-RU"/>
        </w:rPr>
      </w:pPr>
      <w:r w:rsidRPr="003D139A">
        <w:rPr>
          <w:rFonts w:ascii="Times New Roman" w:eastAsia="Times New Roman" w:hAnsi="Times New Roman" w:cs="Times New Roman"/>
          <w:b/>
          <w:bCs/>
          <w:sz w:val="24"/>
          <w:szCs w:val="24"/>
          <w:lang w:val="uk-UA" w:eastAsia="ru-RU"/>
        </w:rPr>
        <w:t>Розкриття інформації про особливі події, що впливають на фінансово -</w:t>
      </w:r>
    </w:p>
    <w:p w:rsidR="003D139A" w:rsidRPr="003D139A" w:rsidRDefault="003D139A" w:rsidP="003D139A">
      <w:pPr>
        <w:spacing w:after="0" w:line="240" w:lineRule="auto"/>
        <w:ind w:right="278"/>
        <w:jc w:val="center"/>
        <w:rPr>
          <w:rFonts w:ascii="Times New Roman" w:eastAsia="Times New Roman" w:hAnsi="Times New Roman" w:cs="Times New Roman"/>
          <w:b/>
          <w:bCs/>
          <w:sz w:val="24"/>
          <w:szCs w:val="24"/>
          <w:lang w:val="uk-UA" w:eastAsia="ru-RU"/>
        </w:rPr>
      </w:pPr>
      <w:r w:rsidRPr="003D139A">
        <w:rPr>
          <w:rFonts w:ascii="Times New Roman" w:eastAsia="Times New Roman" w:hAnsi="Times New Roman" w:cs="Times New Roman"/>
          <w:b/>
          <w:bCs/>
          <w:sz w:val="24"/>
          <w:szCs w:val="24"/>
          <w:lang w:val="uk-UA" w:eastAsia="ru-RU"/>
        </w:rPr>
        <w:t>господарський стан товариства.</w:t>
      </w:r>
    </w:p>
    <w:p w:rsidR="003D139A" w:rsidRPr="003D139A" w:rsidRDefault="003D139A" w:rsidP="003D139A">
      <w:pPr>
        <w:spacing w:after="0" w:line="240" w:lineRule="auto"/>
        <w:ind w:right="278"/>
        <w:jc w:val="both"/>
        <w:rPr>
          <w:rFonts w:ascii="Times New Roman" w:eastAsia="Times New Roman" w:hAnsi="Times New Roman" w:cs="Times New Roman"/>
          <w:b/>
          <w:bCs/>
          <w:sz w:val="24"/>
          <w:szCs w:val="24"/>
          <w:lang w:val="uk-UA" w:eastAsia="ru-RU"/>
        </w:rPr>
      </w:pPr>
      <w:r w:rsidRPr="003D139A">
        <w:rPr>
          <w:rFonts w:ascii="Times New Roman" w:eastAsia="Times New Roman" w:hAnsi="Times New Roman" w:cs="Times New Roman"/>
          <w:sz w:val="24"/>
          <w:szCs w:val="24"/>
          <w:lang w:val="uk-UA" w:eastAsia="ru-RU"/>
        </w:rPr>
        <w:t xml:space="preserve">             </w:t>
      </w:r>
      <w:r w:rsidRPr="003D139A">
        <w:rPr>
          <w:rFonts w:ascii="Times New Roman" w:eastAsia="Times New Roman" w:hAnsi="Times New Roman" w:cs="Times New Roman"/>
          <w:b/>
          <w:bCs/>
          <w:sz w:val="24"/>
          <w:szCs w:val="24"/>
          <w:lang w:val="uk-UA" w:eastAsia="ru-RU"/>
        </w:rPr>
        <w:t xml:space="preserve">  </w:t>
      </w:r>
    </w:p>
    <w:p w:rsidR="003D139A" w:rsidRPr="003D139A" w:rsidRDefault="003D139A" w:rsidP="003D139A">
      <w:pPr>
        <w:spacing w:after="0" w:line="240" w:lineRule="auto"/>
        <w:ind w:right="278"/>
        <w:jc w:val="both"/>
        <w:rPr>
          <w:rFonts w:ascii="Times New Roman" w:eastAsia="Times New Roman" w:hAnsi="Times New Roman" w:cs="Times New Roman"/>
          <w:b/>
          <w:bCs/>
          <w:sz w:val="24"/>
          <w:szCs w:val="24"/>
          <w:lang w:val="uk-UA" w:eastAsia="ru-RU"/>
        </w:rPr>
      </w:pPr>
    </w:p>
    <w:p w:rsidR="003D139A" w:rsidRPr="003D139A" w:rsidRDefault="003D139A" w:rsidP="003D139A">
      <w:pPr>
        <w:spacing w:after="0" w:line="240" w:lineRule="auto"/>
        <w:ind w:right="278"/>
        <w:jc w:val="both"/>
        <w:rPr>
          <w:rFonts w:ascii="Times New Roman" w:eastAsia="Times New Roman" w:hAnsi="Times New Roman" w:cs="Times New Roman"/>
          <w:b/>
          <w:bCs/>
          <w:sz w:val="24"/>
          <w:szCs w:val="24"/>
          <w:lang w:val="uk-UA" w:eastAsia="ru-RU"/>
        </w:rPr>
      </w:pPr>
    </w:p>
    <w:p w:rsidR="003D139A" w:rsidRPr="003D139A" w:rsidRDefault="003D139A" w:rsidP="003D139A">
      <w:pPr>
        <w:spacing w:after="0" w:line="240" w:lineRule="auto"/>
        <w:ind w:right="278"/>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 xml:space="preserve">    </w:t>
      </w:r>
      <w:r w:rsidRPr="003D139A">
        <w:rPr>
          <w:rFonts w:ascii="Times New Roman" w:eastAsia="Times New Roman" w:hAnsi="Times New Roman" w:cs="Times New Roman"/>
          <w:b/>
          <w:bCs/>
          <w:sz w:val="24"/>
          <w:szCs w:val="24"/>
          <w:lang w:val="uk-UA" w:eastAsia="ru-RU"/>
        </w:rPr>
        <w:t xml:space="preserve">       </w:t>
      </w:r>
      <w:r w:rsidRPr="003D139A">
        <w:rPr>
          <w:rFonts w:ascii="Times New Roman" w:eastAsia="Times New Roman" w:hAnsi="Times New Roman" w:cs="Times New Roman"/>
          <w:sz w:val="24"/>
          <w:szCs w:val="24"/>
          <w:lang w:val="uk-UA" w:eastAsia="ru-RU"/>
        </w:rPr>
        <w:t xml:space="preserve">Надана підприємством-емітентом інформація про наявність особливих подій, які відбулися протягом звітного року і можуть суттєво впливати на фінансово-господарський стан товариства та призвести до значної зміни вартості його цінних паперів, відповідає передбаченим  вимогам ч.1 ст.41 Закону України «Про цінні папери та фондовий ринок».       </w:t>
      </w:r>
    </w:p>
    <w:p w:rsidR="003D139A" w:rsidRPr="003D139A" w:rsidRDefault="003D139A" w:rsidP="003D139A">
      <w:pPr>
        <w:spacing w:after="0" w:line="240" w:lineRule="auto"/>
        <w:ind w:right="278"/>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 xml:space="preserve">           Зокрема, це   : </w:t>
      </w:r>
    </w:p>
    <w:p w:rsidR="003D139A" w:rsidRPr="003D139A" w:rsidRDefault="003D139A" w:rsidP="003D139A">
      <w:pPr>
        <w:spacing w:after="0" w:line="240" w:lineRule="auto"/>
        <w:ind w:right="278"/>
        <w:jc w:val="both"/>
        <w:rPr>
          <w:rFonts w:ascii="Times New Roman" w:eastAsia="Times New Roman" w:hAnsi="Times New Roman" w:cs="Times New Roman"/>
          <w:sz w:val="20"/>
          <w:szCs w:val="20"/>
          <w:lang w:val="uk-UA" w:eastAsia="ru-RU"/>
        </w:rPr>
      </w:pPr>
      <w:r w:rsidRPr="003D139A">
        <w:rPr>
          <w:rFonts w:ascii="Times New Roman" w:eastAsia="Times New Roman" w:hAnsi="Times New Roman" w:cs="Times New Roman"/>
          <w:sz w:val="24"/>
          <w:szCs w:val="24"/>
          <w:lang w:val="uk-UA" w:eastAsia="ru-RU"/>
        </w:rPr>
        <w:t xml:space="preserve">1. Особлива інформація про зміну складу посадових осіб емітента - ПАТ «Нововолинська швейна фабрика »  була подана до НКЦПФР  27.03.2014р., опублікована у  Бюлетені цінних паперів України № 56 від 26.03.2014р., повідомлення  розміщено  у загальнодоступній інформаційній базі даних Комісії 24.03.2014р. та  на стрічці новин на власній сторінці товариства в мережі </w:t>
      </w:r>
      <w:r w:rsidRPr="003D139A">
        <w:rPr>
          <w:rFonts w:ascii="Times New Roman" w:eastAsia="Times New Roman" w:hAnsi="Times New Roman" w:cs="Times New Roman"/>
          <w:sz w:val="24"/>
          <w:szCs w:val="24"/>
          <w:lang w:val="en-US" w:eastAsia="ru-RU"/>
        </w:rPr>
        <w:t>I</w:t>
      </w:r>
      <w:proofErr w:type="spellStart"/>
      <w:r w:rsidRPr="003D139A">
        <w:rPr>
          <w:rFonts w:ascii="Times New Roman" w:eastAsia="Times New Roman" w:hAnsi="Times New Roman" w:cs="Times New Roman"/>
          <w:sz w:val="24"/>
          <w:szCs w:val="24"/>
          <w:lang w:val="uk-UA" w:eastAsia="ru-RU"/>
        </w:rPr>
        <w:t>нтернет</w:t>
      </w:r>
      <w:proofErr w:type="spellEnd"/>
      <w:r w:rsidRPr="003D139A">
        <w:rPr>
          <w:rFonts w:ascii="Times New Roman" w:eastAsia="Times New Roman" w:hAnsi="Times New Roman" w:cs="Times New Roman"/>
          <w:sz w:val="24"/>
          <w:szCs w:val="24"/>
          <w:lang w:val="uk-UA" w:eastAsia="ru-RU"/>
        </w:rPr>
        <w:t xml:space="preserve"> на сайті </w:t>
      </w:r>
      <w:r w:rsidRPr="003D139A">
        <w:rPr>
          <w:rFonts w:ascii="Times New Roman" w:eastAsia="Times New Roman" w:hAnsi="Times New Roman" w:cs="Times New Roman"/>
          <w:sz w:val="24"/>
          <w:szCs w:val="24"/>
          <w:lang w:val="en-US" w:eastAsia="ru-RU"/>
        </w:rPr>
        <w:t>www</w:t>
      </w:r>
      <w:r w:rsidRPr="003D139A">
        <w:rPr>
          <w:rFonts w:ascii="Times New Roman" w:eastAsia="Times New Roman" w:hAnsi="Times New Roman" w:cs="Times New Roman"/>
          <w:sz w:val="24"/>
          <w:szCs w:val="24"/>
          <w:lang w:val="uk-UA" w:eastAsia="ru-RU"/>
        </w:rPr>
        <w:t xml:space="preserve"> </w:t>
      </w:r>
      <w:proofErr w:type="spellStart"/>
      <w:r w:rsidRPr="003D139A">
        <w:rPr>
          <w:rFonts w:ascii="Times New Roman" w:eastAsia="Times New Roman" w:hAnsi="Times New Roman" w:cs="Times New Roman"/>
          <w:sz w:val="24"/>
          <w:szCs w:val="24"/>
          <w:lang w:val="en-US" w:eastAsia="ru-RU"/>
        </w:rPr>
        <w:t>nvshveynaf</w:t>
      </w:r>
      <w:proofErr w:type="spellEnd"/>
      <w:r w:rsidRPr="003D139A">
        <w:rPr>
          <w:rFonts w:ascii="Times New Roman" w:eastAsia="Times New Roman" w:hAnsi="Times New Roman" w:cs="Times New Roman"/>
          <w:sz w:val="24"/>
          <w:szCs w:val="24"/>
          <w:lang w:val="uk-UA" w:eastAsia="ru-RU"/>
        </w:rPr>
        <w:t>.</w:t>
      </w:r>
      <w:r w:rsidRPr="003D139A">
        <w:rPr>
          <w:rFonts w:ascii="Times New Roman" w:eastAsia="Times New Roman" w:hAnsi="Times New Roman" w:cs="Times New Roman"/>
          <w:sz w:val="24"/>
          <w:szCs w:val="24"/>
          <w:lang w:val="en-US" w:eastAsia="ru-RU"/>
        </w:rPr>
        <w:t>pat</w:t>
      </w:r>
      <w:r w:rsidRPr="003D139A">
        <w:rPr>
          <w:rFonts w:ascii="Times New Roman" w:eastAsia="Times New Roman" w:hAnsi="Times New Roman" w:cs="Times New Roman"/>
          <w:sz w:val="24"/>
          <w:szCs w:val="24"/>
          <w:lang w:val="uk-UA" w:eastAsia="ru-RU"/>
        </w:rPr>
        <w:t>.</w:t>
      </w:r>
      <w:proofErr w:type="spellStart"/>
      <w:r w:rsidRPr="003D139A">
        <w:rPr>
          <w:rFonts w:ascii="Times New Roman" w:eastAsia="Times New Roman" w:hAnsi="Times New Roman" w:cs="Times New Roman"/>
          <w:sz w:val="24"/>
          <w:szCs w:val="24"/>
          <w:lang w:val="en-US" w:eastAsia="ru-RU"/>
        </w:rPr>
        <w:t>ua</w:t>
      </w:r>
      <w:proofErr w:type="spellEnd"/>
      <w:r w:rsidRPr="003D139A">
        <w:rPr>
          <w:rFonts w:ascii="Times New Roman" w:eastAsia="Times New Roman" w:hAnsi="Times New Roman" w:cs="Times New Roman"/>
          <w:sz w:val="24"/>
          <w:szCs w:val="24"/>
          <w:lang w:val="uk-UA" w:eastAsia="ru-RU"/>
        </w:rPr>
        <w:t xml:space="preserve"> 24.03.2014р. </w:t>
      </w:r>
    </w:p>
    <w:p w:rsidR="003D139A" w:rsidRPr="003D139A" w:rsidRDefault="003D139A" w:rsidP="003D139A">
      <w:pPr>
        <w:spacing w:after="0" w:line="240" w:lineRule="auto"/>
        <w:ind w:right="278"/>
        <w:jc w:val="both"/>
        <w:rPr>
          <w:rFonts w:ascii="Times New Roman" w:eastAsia="Times New Roman" w:hAnsi="Times New Roman" w:cs="Times New Roman"/>
          <w:sz w:val="20"/>
          <w:szCs w:val="20"/>
          <w:lang w:val="uk-UA" w:eastAsia="ru-RU"/>
        </w:rPr>
      </w:pPr>
      <w:r w:rsidRPr="003D139A">
        <w:rPr>
          <w:rFonts w:ascii="Times New Roman" w:eastAsia="Times New Roman" w:hAnsi="Times New Roman" w:cs="Times New Roman"/>
          <w:bCs/>
          <w:spacing w:val="-4"/>
          <w:sz w:val="24"/>
          <w:szCs w:val="24"/>
          <w:lang w:val="uk-UA" w:eastAsia="ru-RU"/>
        </w:rPr>
        <w:t xml:space="preserve">2. </w:t>
      </w:r>
      <w:r w:rsidRPr="003D139A">
        <w:rPr>
          <w:rFonts w:ascii="Times New Roman" w:eastAsia="Times New Roman" w:hAnsi="Times New Roman" w:cs="Times New Roman"/>
          <w:sz w:val="24"/>
          <w:szCs w:val="24"/>
          <w:lang w:val="uk-UA" w:eastAsia="ru-RU"/>
        </w:rPr>
        <w:t xml:space="preserve">Особлива інформація про зміну власників акцій яким належать 10 і більше відсотків голосуючих акцій емітента - ПАТ «Нововолинська швейна фабрика »  була подана до НКЦПФР  27.03.2014р., опублікована у  Бюлетені цінних паперів України № 56 від 26.03.2014р., повідомлення  розміщено  у загальнодоступній інформаційній базі даних Комісії 24.03.2014р. та  на стрічці новин на власній сторінці товариства в мережі </w:t>
      </w:r>
      <w:r w:rsidRPr="003D139A">
        <w:rPr>
          <w:rFonts w:ascii="Times New Roman" w:eastAsia="Times New Roman" w:hAnsi="Times New Roman" w:cs="Times New Roman"/>
          <w:sz w:val="24"/>
          <w:szCs w:val="24"/>
          <w:lang w:val="en-US" w:eastAsia="ru-RU"/>
        </w:rPr>
        <w:t>I</w:t>
      </w:r>
      <w:proofErr w:type="spellStart"/>
      <w:r w:rsidRPr="003D139A">
        <w:rPr>
          <w:rFonts w:ascii="Times New Roman" w:eastAsia="Times New Roman" w:hAnsi="Times New Roman" w:cs="Times New Roman"/>
          <w:sz w:val="24"/>
          <w:szCs w:val="24"/>
          <w:lang w:val="uk-UA" w:eastAsia="ru-RU"/>
        </w:rPr>
        <w:t>нтернет</w:t>
      </w:r>
      <w:proofErr w:type="spellEnd"/>
      <w:r w:rsidRPr="003D139A">
        <w:rPr>
          <w:rFonts w:ascii="Times New Roman" w:eastAsia="Times New Roman" w:hAnsi="Times New Roman" w:cs="Times New Roman"/>
          <w:sz w:val="24"/>
          <w:szCs w:val="24"/>
          <w:lang w:val="uk-UA" w:eastAsia="ru-RU"/>
        </w:rPr>
        <w:t xml:space="preserve"> на сайті </w:t>
      </w:r>
      <w:r w:rsidRPr="003D139A">
        <w:rPr>
          <w:rFonts w:ascii="Times New Roman" w:eastAsia="Times New Roman" w:hAnsi="Times New Roman" w:cs="Times New Roman"/>
          <w:sz w:val="24"/>
          <w:szCs w:val="24"/>
          <w:lang w:val="en-US" w:eastAsia="ru-RU"/>
        </w:rPr>
        <w:t>www</w:t>
      </w:r>
      <w:r w:rsidRPr="003D139A">
        <w:rPr>
          <w:rFonts w:ascii="Times New Roman" w:eastAsia="Times New Roman" w:hAnsi="Times New Roman" w:cs="Times New Roman"/>
          <w:sz w:val="24"/>
          <w:szCs w:val="24"/>
          <w:lang w:val="uk-UA" w:eastAsia="ru-RU"/>
        </w:rPr>
        <w:t xml:space="preserve"> </w:t>
      </w:r>
      <w:proofErr w:type="spellStart"/>
      <w:r w:rsidRPr="003D139A">
        <w:rPr>
          <w:rFonts w:ascii="Times New Roman" w:eastAsia="Times New Roman" w:hAnsi="Times New Roman" w:cs="Times New Roman"/>
          <w:sz w:val="24"/>
          <w:szCs w:val="24"/>
          <w:lang w:val="en-US" w:eastAsia="ru-RU"/>
        </w:rPr>
        <w:t>nvshveynaf</w:t>
      </w:r>
      <w:proofErr w:type="spellEnd"/>
      <w:r w:rsidRPr="003D139A">
        <w:rPr>
          <w:rFonts w:ascii="Times New Roman" w:eastAsia="Times New Roman" w:hAnsi="Times New Roman" w:cs="Times New Roman"/>
          <w:sz w:val="24"/>
          <w:szCs w:val="24"/>
          <w:lang w:val="uk-UA" w:eastAsia="ru-RU"/>
        </w:rPr>
        <w:t>.</w:t>
      </w:r>
      <w:r w:rsidRPr="003D139A">
        <w:rPr>
          <w:rFonts w:ascii="Times New Roman" w:eastAsia="Times New Roman" w:hAnsi="Times New Roman" w:cs="Times New Roman"/>
          <w:sz w:val="24"/>
          <w:szCs w:val="24"/>
          <w:lang w:val="en-US" w:eastAsia="ru-RU"/>
        </w:rPr>
        <w:t>pat</w:t>
      </w:r>
      <w:r w:rsidRPr="003D139A">
        <w:rPr>
          <w:rFonts w:ascii="Times New Roman" w:eastAsia="Times New Roman" w:hAnsi="Times New Roman" w:cs="Times New Roman"/>
          <w:sz w:val="24"/>
          <w:szCs w:val="24"/>
          <w:lang w:val="uk-UA" w:eastAsia="ru-RU"/>
        </w:rPr>
        <w:t>.</w:t>
      </w:r>
      <w:proofErr w:type="spellStart"/>
      <w:r w:rsidRPr="003D139A">
        <w:rPr>
          <w:rFonts w:ascii="Times New Roman" w:eastAsia="Times New Roman" w:hAnsi="Times New Roman" w:cs="Times New Roman"/>
          <w:sz w:val="24"/>
          <w:szCs w:val="24"/>
          <w:lang w:val="en-US" w:eastAsia="ru-RU"/>
        </w:rPr>
        <w:t>ua</w:t>
      </w:r>
      <w:proofErr w:type="spellEnd"/>
      <w:r w:rsidRPr="003D139A">
        <w:rPr>
          <w:rFonts w:ascii="Times New Roman" w:eastAsia="Times New Roman" w:hAnsi="Times New Roman" w:cs="Times New Roman"/>
          <w:sz w:val="24"/>
          <w:szCs w:val="24"/>
          <w:lang w:val="uk-UA" w:eastAsia="ru-RU"/>
        </w:rPr>
        <w:t xml:space="preserve"> 24.03.2014р. </w:t>
      </w:r>
    </w:p>
    <w:p w:rsidR="003D139A" w:rsidRPr="003D139A" w:rsidRDefault="003D139A" w:rsidP="003D139A">
      <w:pPr>
        <w:spacing w:after="0" w:line="240" w:lineRule="auto"/>
        <w:ind w:right="278"/>
        <w:jc w:val="both"/>
        <w:rPr>
          <w:rFonts w:ascii="Times New Roman" w:eastAsia="Times New Roman" w:hAnsi="Times New Roman" w:cs="Times New Roman"/>
          <w:sz w:val="20"/>
          <w:szCs w:val="20"/>
          <w:lang w:val="uk-UA" w:eastAsia="ru-RU"/>
        </w:rPr>
      </w:pPr>
      <w:r w:rsidRPr="003D139A">
        <w:rPr>
          <w:rFonts w:ascii="Times New Roman" w:eastAsia="Times New Roman" w:hAnsi="Times New Roman" w:cs="Times New Roman"/>
          <w:sz w:val="24"/>
          <w:szCs w:val="24"/>
          <w:lang w:val="uk-UA" w:eastAsia="ru-RU"/>
        </w:rPr>
        <w:t xml:space="preserve">3. Особлива інформація про зміну кількісного складу посадових осіб емітента - ПАТ «Нововолинська швейна фабрика »  була подана до НКЦПФР  28.03.2014р., опублікована у  Бюлетені цінних паперів України № 60 від 01.04.2014р., повідомлення  розміщено  у загальнодоступній інформаційній базі даних Комісії 31.03.2014р. та  на стрічці новин на власній сторінці товариства в мережі </w:t>
      </w:r>
      <w:r w:rsidRPr="003D139A">
        <w:rPr>
          <w:rFonts w:ascii="Times New Roman" w:eastAsia="Times New Roman" w:hAnsi="Times New Roman" w:cs="Times New Roman"/>
          <w:sz w:val="24"/>
          <w:szCs w:val="24"/>
          <w:lang w:val="en-US" w:eastAsia="ru-RU"/>
        </w:rPr>
        <w:t>I</w:t>
      </w:r>
      <w:proofErr w:type="spellStart"/>
      <w:r w:rsidRPr="003D139A">
        <w:rPr>
          <w:rFonts w:ascii="Times New Roman" w:eastAsia="Times New Roman" w:hAnsi="Times New Roman" w:cs="Times New Roman"/>
          <w:sz w:val="24"/>
          <w:szCs w:val="24"/>
          <w:lang w:val="uk-UA" w:eastAsia="ru-RU"/>
        </w:rPr>
        <w:t>нтернет</w:t>
      </w:r>
      <w:proofErr w:type="spellEnd"/>
      <w:r w:rsidRPr="003D139A">
        <w:rPr>
          <w:rFonts w:ascii="Times New Roman" w:eastAsia="Times New Roman" w:hAnsi="Times New Roman" w:cs="Times New Roman"/>
          <w:sz w:val="24"/>
          <w:szCs w:val="24"/>
          <w:lang w:val="uk-UA" w:eastAsia="ru-RU"/>
        </w:rPr>
        <w:t xml:space="preserve"> на сайті </w:t>
      </w:r>
      <w:r w:rsidRPr="003D139A">
        <w:rPr>
          <w:rFonts w:ascii="Times New Roman" w:eastAsia="Times New Roman" w:hAnsi="Times New Roman" w:cs="Times New Roman"/>
          <w:sz w:val="24"/>
          <w:szCs w:val="24"/>
          <w:lang w:val="en-US" w:eastAsia="ru-RU"/>
        </w:rPr>
        <w:t>www</w:t>
      </w:r>
      <w:r w:rsidRPr="003D139A">
        <w:rPr>
          <w:rFonts w:ascii="Times New Roman" w:eastAsia="Times New Roman" w:hAnsi="Times New Roman" w:cs="Times New Roman"/>
          <w:sz w:val="24"/>
          <w:szCs w:val="24"/>
          <w:lang w:val="uk-UA" w:eastAsia="ru-RU"/>
        </w:rPr>
        <w:t xml:space="preserve"> </w:t>
      </w:r>
      <w:proofErr w:type="spellStart"/>
      <w:r w:rsidRPr="003D139A">
        <w:rPr>
          <w:rFonts w:ascii="Times New Roman" w:eastAsia="Times New Roman" w:hAnsi="Times New Roman" w:cs="Times New Roman"/>
          <w:sz w:val="24"/>
          <w:szCs w:val="24"/>
          <w:lang w:val="en-US" w:eastAsia="ru-RU"/>
        </w:rPr>
        <w:t>nvshveynaf</w:t>
      </w:r>
      <w:proofErr w:type="spellEnd"/>
      <w:r w:rsidRPr="003D139A">
        <w:rPr>
          <w:rFonts w:ascii="Times New Roman" w:eastAsia="Times New Roman" w:hAnsi="Times New Roman" w:cs="Times New Roman"/>
          <w:sz w:val="24"/>
          <w:szCs w:val="24"/>
          <w:lang w:val="uk-UA" w:eastAsia="ru-RU"/>
        </w:rPr>
        <w:t>.</w:t>
      </w:r>
      <w:r w:rsidRPr="003D139A">
        <w:rPr>
          <w:rFonts w:ascii="Times New Roman" w:eastAsia="Times New Roman" w:hAnsi="Times New Roman" w:cs="Times New Roman"/>
          <w:sz w:val="24"/>
          <w:szCs w:val="24"/>
          <w:lang w:val="en-US" w:eastAsia="ru-RU"/>
        </w:rPr>
        <w:t>pat</w:t>
      </w:r>
      <w:r w:rsidRPr="003D139A">
        <w:rPr>
          <w:rFonts w:ascii="Times New Roman" w:eastAsia="Times New Roman" w:hAnsi="Times New Roman" w:cs="Times New Roman"/>
          <w:sz w:val="24"/>
          <w:szCs w:val="24"/>
          <w:lang w:val="uk-UA" w:eastAsia="ru-RU"/>
        </w:rPr>
        <w:t>.</w:t>
      </w:r>
      <w:proofErr w:type="spellStart"/>
      <w:r w:rsidRPr="003D139A">
        <w:rPr>
          <w:rFonts w:ascii="Times New Roman" w:eastAsia="Times New Roman" w:hAnsi="Times New Roman" w:cs="Times New Roman"/>
          <w:sz w:val="24"/>
          <w:szCs w:val="24"/>
          <w:lang w:val="en-US" w:eastAsia="ru-RU"/>
        </w:rPr>
        <w:t>ua</w:t>
      </w:r>
      <w:proofErr w:type="spellEnd"/>
      <w:r w:rsidRPr="003D139A">
        <w:rPr>
          <w:rFonts w:ascii="Times New Roman" w:eastAsia="Times New Roman" w:hAnsi="Times New Roman" w:cs="Times New Roman"/>
          <w:sz w:val="24"/>
          <w:szCs w:val="24"/>
          <w:lang w:val="uk-UA" w:eastAsia="ru-RU"/>
        </w:rPr>
        <w:t xml:space="preserve"> 31.03.2014р. </w:t>
      </w:r>
    </w:p>
    <w:p w:rsidR="003D139A" w:rsidRPr="003D139A" w:rsidRDefault="003D139A" w:rsidP="003D139A">
      <w:pPr>
        <w:shd w:val="clear" w:color="auto" w:fill="FFFFFF"/>
        <w:spacing w:after="0" w:line="240" w:lineRule="auto"/>
        <w:ind w:right="278"/>
        <w:rPr>
          <w:rFonts w:ascii="Times New Roman" w:eastAsia="Times New Roman" w:hAnsi="Times New Roman" w:cs="Times New Roman"/>
          <w:bCs/>
          <w:spacing w:val="-4"/>
          <w:sz w:val="24"/>
          <w:szCs w:val="24"/>
          <w:lang w:val="uk-UA" w:eastAsia="ru-RU"/>
        </w:rPr>
      </w:pPr>
    </w:p>
    <w:p w:rsidR="003D139A" w:rsidRPr="003D139A" w:rsidRDefault="003D139A" w:rsidP="003D139A">
      <w:pPr>
        <w:shd w:val="clear" w:color="auto" w:fill="FFFFFF"/>
        <w:spacing w:after="0" w:line="240" w:lineRule="auto"/>
        <w:ind w:right="278"/>
        <w:rPr>
          <w:rFonts w:ascii="Times New Roman" w:eastAsia="Times New Roman" w:hAnsi="Times New Roman" w:cs="Times New Roman"/>
          <w:bCs/>
          <w:spacing w:val="-4"/>
          <w:sz w:val="24"/>
          <w:szCs w:val="24"/>
          <w:lang w:val="uk-UA" w:eastAsia="ru-RU"/>
        </w:rPr>
      </w:pPr>
    </w:p>
    <w:p w:rsidR="003D139A" w:rsidRPr="003D139A" w:rsidRDefault="003D139A" w:rsidP="003D139A">
      <w:pPr>
        <w:shd w:val="clear" w:color="auto" w:fill="FFFFFF"/>
        <w:spacing w:after="0" w:line="240" w:lineRule="auto"/>
        <w:ind w:right="278"/>
        <w:rPr>
          <w:rFonts w:ascii="Times New Roman" w:eastAsia="Times New Roman" w:hAnsi="Times New Roman" w:cs="Times New Roman"/>
          <w:bCs/>
          <w:spacing w:val="-4"/>
          <w:sz w:val="24"/>
          <w:szCs w:val="24"/>
          <w:lang w:val="uk-UA" w:eastAsia="ru-RU"/>
        </w:rPr>
      </w:pPr>
    </w:p>
    <w:p w:rsidR="003D139A" w:rsidRPr="003D139A" w:rsidRDefault="003D139A" w:rsidP="003D139A">
      <w:pPr>
        <w:shd w:val="clear" w:color="auto" w:fill="FFFFFF"/>
        <w:spacing w:after="0" w:line="240" w:lineRule="auto"/>
        <w:ind w:right="278" w:firstLine="739"/>
        <w:jc w:val="center"/>
        <w:rPr>
          <w:rFonts w:ascii="Times New Roman" w:eastAsia="Times New Roman" w:hAnsi="Times New Roman" w:cs="Times New Roman"/>
          <w:b/>
          <w:bCs/>
          <w:spacing w:val="-4"/>
          <w:sz w:val="24"/>
          <w:szCs w:val="24"/>
          <w:lang w:val="uk-UA" w:eastAsia="ru-RU"/>
        </w:rPr>
      </w:pPr>
    </w:p>
    <w:p w:rsidR="003D139A" w:rsidRPr="003D139A" w:rsidRDefault="003D139A" w:rsidP="003D139A">
      <w:pPr>
        <w:shd w:val="clear" w:color="auto" w:fill="FFFFFF"/>
        <w:spacing w:after="0" w:line="240" w:lineRule="auto"/>
        <w:ind w:right="278" w:firstLine="739"/>
        <w:jc w:val="center"/>
        <w:rPr>
          <w:rFonts w:ascii="Times New Roman" w:eastAsia="Times New Roman" w:hAnsi="Times New Roman" w:cs="Times New Roman"/>
          <w:b/>
          <w:bCs/>
          <w:spacing w:val="-4"/>
          <w:sz w:val="24"/>
          <w:szCs w:val="24"/>
          <w:lang w:val="uk-UA" w:eastAsia="ru-RU"/>
        </w:rPr>
      </w:pPr>
      <w:proofErr w:type="spellStart"/>
      <w:r w:rsidRPr="003D139A">
        <w:rPr>
          <w:rFonts w:ascii="Times New Roman" w:eastAsia="Times New Roman" w:hAnsi="Times New Roman" w:cs="Times New Roman"/>
          <w:b/>
          <w:bCs/>
          <w:spacing w:val="-4"/>
          <w:sz w:val="24"/>
          <w:szCs w:val="24"/>
          <w:lang w:eastAsia="ru-RU"/>
        </w:rPr>
        <w:t>Виконання</w:t>
      </w:r>
      <w:proofErr w:type="spellEnd"/>
      <w:r w:rsidRPr="003D139A">
        <w:rPr>
          <w:rFonts w:ascii="Times New Roman" w:eastAsia="Times New Roman" w:hAnsi="Times New Roman" w:cs="Times New Roman"/>
          <w:b/>
          <w:bCs/>
          <w:spacing w:val="-4"/>
          <w:sz w:val="24"/>
          <w:szCs w:val="24"/>
          <w:lang w:eastAsia="ru-RU"/>
        </w:rPr>
        <w:t xml:space="preserve"> </w:t>
      </w:r>
      <w:proofErr w:type="spellStart"/>
      <w:r w:rsidRPr="003D139A">
        <w:rPr>
          <w:rFonts w:ascii="Times New Roman" w:eastAsia="Times New Roman" w:hAnsi="Times New Roman" w:cs="Times New Roman"/>
          <w:b/>
          <w:bCs/>
          <w:spacing w:val="-4"/>
          <w:sz w:val="24"/>
          <w:szCs w:val="24"/>
          <w:lang w:eastAsia="ru-RU"/>
        </w:rPr>
        <w:t>значних</w:t>
      </w:r>
      <w:proofErr w:type="spellEnd"/>
      <w:r w:rsidRPr="003D139A">
        <w:rPr>
          <w:rFonts w:ascii="Times New Roman" w:eastAsia="Times New Roman" w:hAnsi="Times New Roman" w:cs="Times New Roman"/>
          <w:b/>
          <w:bCs/>
          <w:spacing w:val="-4"/>
          <w:sz w:val="24"/>
          <w:szCs w:val="24"/>
          <w:lang w:eastAsia="ru-RU"/>
        </w:rPr>
        <w:t xml:space="preserve"> </w:t>
      </w:r>
      <w:proofErr w:type="spellStart"/>
      <w:r w:rsidRPr="003D139A">
        <w:rPr>
          <w:rFonts w:ascii="Times New Roman" w:eastAsia="Times New Roman" w:hAnsi="Times New Roman" w:cs="Times New Roman"/>
          <w:b/>
          <w:bCs/>
          <w:spacing w:val="-4"/>
          <w:sz w:val="24"/>
          <w:szCs w:val="24"/>
          <w:lang w:eastAsia="ru-RU"/>
        </w:rPr>
        <w:t>правочинів</w:t>
      </w:r>
      <w:proofErr w:type="spellEnd"/>
    </w:p>
    <w:p w:rsidR="003D139A" w:rsidRPr="003D139A" w:rsidRDefault="003D139A" w:rsidP="003D139A">
      <w:pPr>
        <w:shd w:val="clear" w:color="auto" w:fill="FFFFFF"/>
        <w:spacing w:after="0" w:line="240" w:lineRule="auto"/>
        <w:ind w:right="278" w:firstLine="739"/>
        <w:jc w:val="both"/>
        <w:rPr>
          <w:rFonts w:ascii="Times New Roman" w:eastAsia="Times New Roman" w:hAnsi="Times New Roman" w:cs="Times New Roman"/>
          <w:sz w:val="24"/>
          <w:szCs w:val="24"/>
          <w:lang w:val="uk-UA" w:eastAsia="ru-RU"/>
        </w:rPr>
      </w:pPr>
    </w:p>
    <w:p w:rsidR="003D139A" w:rsidRPr="003D139A" w:rsidRDefault="003D139A" w:rsidP="003D139A">
      <w:pPr>
        <w:shd w:val="clear" w:color="auto" w:fill="FFFFFF"/>
        <w:spacing w:after="0" w:line="240" w:lineRule="auto"/>
        <w:ind w:right="278" w:firstLine="739"/>
        <w:jc w:val="both"/>
        <w:rPr>
          <w:rFonts w:ascii="Times New Roman" w:eastAsia="Times New Roman" w:hAnsi="Times New Roman" w:cs="Times New Roman"/>
          <w:sz w:val="24"/>
          <w:szCs w:val="24"/>
          <w:lang w:val="uk-UA" w:eastAsia="ru-RU"/>
        </w:rPr>
      </w:pPr>
    </w:p>
    <w:p w:rsidR="003D139A" w:rsidRPr="003D139A" w:rsidRDefault="003D139A" w:rsidP="003D139A">
      <w:pPr>
        <w:shd w:val="clear" w:color="auto" w:fill="FFFFFF"/>
        <w:tabs>
          <w:tab w:val="left" w:pos="6173"/>
          <w:tab w:val="left" w:pos="7594"/>
          <w:tab w:val="left" w:pos="9408"/>
        </w:tabs>
        <w:spacing w:after="0" w:line="240" w:lineRule="auto"/>
        <w:ind w:right="278"/>
        <w:jc w:val="both"/>
        <w:rPr>
          <w:rFonts w:ascii="Times New Roman" w:eastAsia="Times New Roman" w:hAnsi="Times New Roman" w:cs="Times New Roman"/>
          <w:sz w:val="24"/>
          <w:szCs w:val="24"/>
          <w:lang w:eastAsia="ru-RU"/>
        </w:rPr>
      </w:pPr>
      <w:r w:rsidRPr="003D139A">
        <w:rPr>
          <w:rFonts w:ascii="Times New Roman" w:eastAsia="Times New Roman" w:hAnsi="Times New Roman" w:cs="Times New Roman"/>
          <w:sz w:val="24"/>
          <w:szCs w:val="24"/>
          <w:lang w:val="uk-UA" w:eastAsia="ru-RU"/>
        </w:rPr>
        <w:t xml:space="preserve">         </w:t>
      </w:r>
      <w:proofErr w:type="spellStart"/>
      <w:r w:rsidRPr="003D139A">
        <w:rPr>
          <w:rFonts w:ascii="Times New Roman" w:eastAsia="Times New Roman" w:hAnsi="Times New Roman" w:cs="Times New Roman"/>
          <w:sz w:val="24"/>
          <w:szCs w:val="24"/>
          <w:lang w:eastAsia="ru-RU"/>
        </w:rPr>
        <w:t>Значний</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правочин</w:t>
      </w:r>
      <w:proofErr w:type="spellEnd"/>
      <w:r w:rsidRPr="003D139A">
        <w:rPr>
          <w:rFonts w:ascii="Times New Roman" w:eastAsia="Times New Roman" w:hAnsi="Times New Roman" w:cs="Times New Roman"/>
          <w:sz w:val="24"/>
          <w:szCs w:val="24"/>
          <w:lang w:eastAsia="ru-RU"/>
        </w:rPr>
        <w:t xml:space="preserve"> - </w:t>
      </w:r>
      <w:proofErr w:type="spellStart"/>
      <w:r w:rsidRPr="003D139A">
        <w:rPr>
          <w:rFonts w:ascii="Times New Roman" w:eastAsia="Times New Roman" w:hAnsi="Times New Roman" w:cs="Times New Roman"/>
          <w:sz w:val="24"/>
          <w:szCs w:val="24"/>
          <w:lang w:eastAsia="ru-RU"/>
        </w:rPr>
        <w:t>правочин</w:t>
      </w:r>
      <w:proofErr w:type="spellEnd"/>
      <w:r w:rsidRPr="003D139A">
        <w:rPr>
          <w:rFonts w:ascii="Times New Roman" w:eastAsia="Times New Roman" w:hAnsi="Times New Roman" w:cs="Times New Roman"/>
          <w:sz w:val="24"/>
          <w:szCs w:val="24"/>
          <w:lang w:eastAsia="ru-RU"/>
        </w:rPr>
        <w:t xml:space="preserve"> (</w:t>
      </w:r>
      <w:proofErr w:type="spellStart"/>
      <w:proofErr w:type="gramStart"/>
      <w:r w:rsidRPr="003D139A">
        <w:rPr>
          <w:rFonts w:ascii="Times New Roman" w:eastAsia="Times New Roman" w:hAnsi="Times New Roman" w:cs="Times New Roman"/>
          <w:sz w:val="24"/>
          <w:szCs w:val="24"/>
          <w:lang w:eastAsia="ru-RU"/>
        </w:rPr>
        <w:t>кр</w:t>
      </w:r>
      <w:proofErr w:type="gramEnd"/>
      <w:r w:rsidRPr="003D139A">
        <w:rPr>
          <w:rFonts w:ascii="Times New Roman" w:eastAsia="Times New Roman" w:hAnsi="Times New Roman" w:cs="Times New Roman"/>
          <w:sz w:val="24"/>
          <w:szCs w:val="24"/>
          <w:lang w:eastAsia="ru-RU"/>
        </w:rPr>
        <w:t>ім</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правочину</w:t>
      </w:r>
      <w:proofErr w:type="spellEnd"/>
      <w:r w:rsidRPr="003D139A">
        <w:rPr>
          <w:rFonts w:ascii="Times New Roman" w:eastAsia="Times New Roman" w:hAnsi="Times New Roman" w:cs="Times New Roman"/>
          <w:sz w:val="24"/>
          <w:szCs w:val="24"/>
          <w:lang w:eastAsia="ru-RU"/>
        </w:rPr>
        <w:t xml:space="preserve"> з </w:t>
      </w:r>
      <w:proofErr w:type="spellStart"/>
      <w:r w:rsidRPr="003D139A">
        <w:rPr>
          <w:rFonts w:ascii="Times New Roman" w:eastAsia="Times New Roman" w:hAnsi="Times New Roman" w:cs="Times New Roman"/>
          <w:sz w:val="24"/>
          <w:szCs w:val="24"/>
          <w:lang w:eastAsia="ru-RU"/>
        </w:rPr>
        <w:t>розміщення</w:t>
      </w:r>
      <w:proofErr w:type="spellEnd"/>
      <w:r w:rsidRPr="003D139A">
        <w:rPr>
          <w:rFonts w:ascii="Times New Roman" w:eastAsia="Times New Roman" w:hAnsi="Times New Roman" w:cs="Times New Roman"/>
          <w:sz w:val="24"/>
          <w:szCs w:val="24"/>
          <w:lang w:val="uk-UA" w:eastAsia="ru-RU"/>
        </w:rPr>
        <w:t xml:space="preserve"> </w:t>
      </w:r>
      <w:proofErr w:type="spellStart"/>
      <w:r w:rsidRPr="003D139A">
        <w:rPr>
          <w:rFonts w:ascii="Times New Roman" w:eastAsia="Times New Roman" w:hAnsi="Times New Roman" w:cs="Times New Roman"/>
          <w:sz w:val="24"/>
          <w:szCs w:val="24"/>
          <w:lang w:eastAsia="ru-RU"/>
        </w:rPr>
        <w:t>товариством</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власних</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акцій</w:t>
      </w:r>
      <w:proofErr w:type="spellEnd"/>
      <w:r w:rsidRPr="003D139A">
        <w:rPr>
          <w:rFonts w:ascii="Times New Roman" w:eastAsia="Times New Roman" w:hAnsi="Times New Roman" w:cs="Times New Roman"/>
          <w:sz w:val="24"/>
          <w:szCs w:val="24"/>
          <w:lang w:eastAsia="ru-RU"/>
        </w:rPr>
        <w:t xml:space="preserve">), учинений </w:t>
      </w:r>
      <w:proofErr w:type="spellStart"/>
      <w:r w:rsidRPr="003D139A">
        <w:rPr>
          <w:rFonts w:ascii="Times New Roman" w:eastAsia="Times New Roman" w:hAnsi="Times New Roman" w:cs="Times New Roman"/>
          <w:sz w:val="24"/>
          <w:szCs w:val="24"/>
          <w:lang w:eastAsia="ru-RU"/>
        </w:rPr>
        <w:t>акціонерним</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товариством</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якщо</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ринкова</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вартість</w:t>
      </w:r>
      <w:proofErr w:type="spellEnd"/>
      <w:r w:rsidRPr="003D139A">
        <w:rPr>
          <w:rFonts w:ascii="Times New Roman" w:eastAsia="Times New Roman" w:hAnsi="Times New Roman" w:cs="Times New Roman"/>
          <w:sz w:val="24"/>
          <w:szCs w:val="24"/>
          <w:lang w:eastAsia="ru-RU"/>
        </w:rPr>
        <w:t xml:space="preserve"> майна (</w:t>
      </w:r>
      <w:proofErr w:type="spellStart"/>
      <w:r w:rsidRPr="003D139A">
        <w:rPr>
          <w:rFonts w:ascii="Times New Roman" w:eastAsia="Times New Roman" w:hAnsi="Times New Roman" w:cs="Times New Roman"/>
          <w:sz w:val="24"/>
          <w:szCs w:val="24"/>
          <w:lang w:eastAsia="ru-RU"/>
        </w:rPr>
        <w:t>робіт</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послуг</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що</w:t>
      </w:r>
      <w:proofErr w:type="spellEnd"/>
      <w:r w:rsidRPr="003D139A">
        <w:rPr>
          <w:rFonts w:ascii="Times New Roman" w:eastAsia="Times New Roman" w:hAnsi="Times New Roman" w:cs="Times New Roman"/>
          <w:sz w:val="24"/>
          <w:szCs w:val="24"/>
          <w:lang w:eastAsia="ru-RU"/>
        </w:rPr>
        <w:t xml:space="preserve"> є </w:t>
      </w:r>
      <w:proofErr w:type="spellStart"/>
      <w:r w:rsidRPr="003D139A">
        <w:rPr>
          <w:rFonts w:ascii="Times New Roman" w:eastAsia="Times New Roman" w:hAnsi="Times New Roman" w:cs="Times New Roman"/>
          <w:sz w:val="24"/>
          <w:szCs w:val="24"/>
          <w:lang w:eastAsia="ru-RU"/>
        </w:rPr>
        <w:t>його</w:t>
      </w:r>
      <w:proofErr w:type="spellEnd"/>
      <w:r w:rsidRPr="003D139A">
        <w:rPr>
          <w:rFonts w:ascii="Times New Roman" w:eastAsia="Times New Roman" w:hAnsi="Times New Roman" w:cs="Times New Roman"/>
          <w:sz w:val="24"/>
          <w:szCs w:val="24"/>
          <w:lang w:eastAsia="ru-RU"/>
        </w:rPr>
        <w:t xml:space="preserve"> предметом,</w:t>
      </w:r>
      <w:r w:rsidRPr="003D139A">
        <w:rPr>
          <w:rFonts w:ascii="Times New Roman" w:eastAsia="Times New Roman" w:hAnsi="Times New Roman" w:cs="Times New Roman"/>
          <w:sz w:val="24"/>
          <w:szCs w:val="24"/>
          <w:lang w:val="uk-UA" w:eastAsia="ru-RU"/>
        </w:rPr>
        <w:t xml:space="preserve"> </w:t>
      </w:r>
      <w:r w:rsidRPr="003D139A">
        <w:rPr>
          <w:rFonts w:ascii="Times New Roman" w:eastAsia="Times New Roman" w:hAnsi="Times New Roman" w:cs="Times New Roman"/>
          <w:sz w:val="24"/>
          <w:szCs w:val="24"/>
          <w:lang w:eastAsia="ru-RU"/>
        </w:rPr>
        <w:t xml:space="preserve">становить  10  і   </w:t>
      </w:r>
      <w:proofErr w:type="spellStart"/>
      <w:r w:rsidRPr="003D139A">
        <w:rPr>
          <w:rFonts w:ascii="Times New Roman" w:eastAsia="Times New Roman" w:hAnsi="Times New Roman" w:cs="Times New Roman"/>
          <w:sz w:val="24"/>
          <w:szCs w:val="24"/>
          <w:lang w:eastAsia="ru-RU"/>
        </w:rPr>
        <w:t>більше</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відсотків</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вартості</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pacing w:val="-4"/>
          <w:sz w:val="24"/>
          <w:szCs w:val="24"/>
          <w:lang w:eastAsia="ru-RU"/>
        </w:rPr>
        <w:t>активів</w:t>
      </w:r>
      <w:proofErr w:type="spellEnd"/>
      <w:r w:rsidRPr="003D139A">
        <w:rPr>
          <w:rFonts w:ascii="Times New Roman" w:eastAsia="Times New Roman" w:hAnsi="Times New Roman" w:cs="Times New Roman"/>
          <w:spacing w:val="-4"/>
          <w:sz w:val="24"/>
          <w:szCs w:val="24"/>
          <w:lang w:val="uk-UA" w:eastAsia="ru-RU"/>
        </w:rPr>
        <w:t xml:space="preserve"> то</w:t>
      </w:r>
      <w:proofErr w:type="spellStart"/>
      <w:r w:rsidRPr="003D139A">
        <w:rPr>
          <w:rFonts w:ascii="Times New Roman" w:eastAsia="Times New Roman" w:hAnsi="Times New Roman" w:cs="Times New Roman"/>
          <w:spacing w:val="-5"/>
          <w:sz w:val="24"/>
          <w:szCs w:val="24"/>
          <w:lang w:eastAsia="ru-RU"/>
        </w:rPr>
        <w:t>вариства</w:t>
      </w:r>
      <w:proofErr w:type="spellEnd"/>
      <w:r w:rsidRPr="003D139A">
        <w:rPr>
          <w:rFonts w:ascii="Times New Roman" w:eastAsia="Times New Roman" w:hAnsi="Times New Roman" w:cs="Times New Roman"/>
          <w:spacing w:val="-5"/>
          <w:sz w:val="24"/>
          <w:szCs w:val="24"/>
          <w:lang w:eastAsia="ru-RU"/>
        </w:rPr>
        <w:t xml:space="preserve"> </w:t>
      </w:r>
      <w:r w:rsidRPr="003D139A">
        <w:rPr>
          <w:rFonts w:ascii="Times New Roman" w:eastAsia="Times New Roman" w:hAnsi="Times New Roman" w:cs="Times New Roman"/>
          <w:spacing w:val="-5"/>
          <w:sz w:val="24"/>
          <w:szCs w:val="24"/>
          <w:lang w:val="uk-UA" w:eastAsia="ru-RU"/>
        </w:rPr>
        <w:t xml:space="preserve"> </w:t>
      </w:r>
      <w:r w:rsidRPr="003D139A">
        <w:rPr>
          <w:rFonts w:ascii="Times New Roman" w:eastAsia="Times New Roman" w:hAnsi="Times New Roman" w:cs="Times New Roman"/>
          <w:spacing w:val="-6"/>
          <w:sz w:val="24"/>
          <w:szCs w:val="24"/>
          <w:lang w:eastAsia="ru-RU"/>
        </w:rPr>
        <w:t xml:space="preserve">за </w:t>
      </w:r>
      <w:proofErr w:type="spellStart"/>
      <w:r w:rsidRPr="003D139A">
        <w:rPr>
          <w:rFonts w:ascii="Times New Roman" w:eastAsia="Times New Roman" w:hAnsi="Times New Roman" w:cs="Times New Roman"/>
          <w:sz w:val="24"/>
          <w:szCs w:val="24"/>
          <w:lang w:eastAsia="ru-RU"/>
        </w:rPr>
        <w:t>даними</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останньої</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річної</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фінансової</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звітності</w:t>
      </w:r>
      <w:proofErr w:type="spellEnd"/>
      <w:r w:rsidRPr="003D139A">
        <w:rPr>
          <w:rFonts w:ascii="Times New Roman" w:eastAsia="Times New Roman" w:hAnsi="Times New Roman" w:cs="Times New Roman"/>
          <w:sz w:val="24"/>
          <w:szCs w:val="24"/>
          <w:lang w:eastAsia="ru-RU"/>
        </w:rPr>
        <w:t>.</w:t>
      </w:r>
    </w:p>
    <w:p w:rsidR="003D139A" w:rsidRPr="003D139A" w:rsidRDefault="003D139A" w:rsidP="003D139A">
      <w:pPr>
        <w:shd w:val="clear" w:color="auto" w:fill="FFFFFF"/>
        <w:spacing w:after="0" w:line="240" w:lineRule="auto"/>
        <w:ind w:right="278" w:firstLine="750"/>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 xml:space="preserve"> </w:t>
      </w:r>
      <w:r w:rsidRPr="003D139A">
        <w:rPr>
          <w:rFonts w:ascii="Times New Roman" w:eastAsia="Times New Roman" w:hAnsi="Times New Roman" w:cs="Times New Roman"/>
          <w:sz w:val="24"/>
          <w:szCs w:val="24"/>
          <w:lang w:eastAsia="ru-RU"/>
        </w:rPr>
        <w:t xml:space="preserve">Аудитор </w:t>
      </w:r>
      <w:proofErr w:type="spellStart"/>
      <w:r w:rsidRPr="003D139A">
        <w:rPr>
          <w:rFonts w:ascii="Times New Roman" w:eastAsia="Times New Roman" w:hAnsi="Times New Roman" w:cs="Times New Roman"/>
          <w:sz w:val="24"/>
          <w:szCs w:val="24"/>
          <w:lang w:eastAsia="ru-RU"/>
        </w:rPr>
        <w:t>виконав</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процедури</w:t>
      </w:r>
      <w:proofErr w:type="spellEnd"/>
      <w:r w:rsidRPr="003D139A">
        <w:rPr>
          <w:rFonts w:ascii="Times New Roman" w:eastAsia="Times New Roman" w:hAnsi="Times New Roman" w:cs="Times New Roman"/>
          <w:sz w:val="24"/>
          <w:szCs w:val="24"/>
          <w:lang w:eastAsia="ru-RU"/>
        </w:rPr>
        <w:t xml:space="preserve"> </w:t>
      </w:r>
      <w:proofErr w:type="gramStart"/>
      <w:r w:rsidRPr="003D139A">
        <w:rPr>
          <w:rFonts w:ascii="Times New Roman" w:eastAsia="Times New Roman" w:hAnsi="Times New Roman" w:cs="Times New Roman"/>
          <w:sz w:val="24"/>
          <w:szCs w:val="24"/>
          <w:lang w:eastAsia="ru-RU"/>
        </w:rPr>
        <w:t>на</w:t>
      </w:r>
      <w:proofErr w:type="gram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відповідність</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законодавству</w:t>
      </w:r>
      <w:proofErr w:type="spellEnd"/>
      <w:r w:rsidRPr="003D139A">
        <w:rPr>
          <w:rFonts w:ascii="Times New Roman" w:eastAsia="Times New Roman" w:hAnsi="Times New Roman" w:cs="Times New Roman"/>
          <w:sz w:val="24"/>
          <w:szCs w:val="24"/>
          <w:lang w:eastAsia="ru-RU"/>
        </w:rPr>
        <w:t xml:space="preserve"> у </w:t>
      </w:r>
      <w:proofErr w:type="spellStart"/>
      <w:r w:rsidRPr="003D139A">
        <w:rPr>
          <w:rFonts w:ascii="Times New Roman" w:eastAsia="Times New Roman" w:hAnsi="Times New Roman" w:cs="Times New Roman"/>
          <w:sz w:val="24"/>
          <w:szCs w:val="24"/>
          <w:lang w:eastAsia="ru-RU"/>
        </w:rPr>
        <w:t>частині</w:t>
      </w:r>
      <w:proofErr w:type="spellEnd"/>
      <w:r w:rsidRPr="003D139A">
        <w:rPr>
          <w:rFonts w:ascii="Times New Roman" w:eastAsia="Times New Roman" w:hAnsi="Times New Roman" w:cs="Times New Roman"/>
          <w:sz w:val="24"/>
          <w:szCs w:val="24"/>
          <w:lang w:eastAsia="ru-RU"/>
        </w:rPr>
        <w:t xml:space="preserve"> </w:t>
      </w:r>
      <w:r w:rsidRPr="003D139A">
        <w:rPr>
          <w:rFonts w:ascii="Times New Roman" w:eastAsia="Times New Roman" w:hAnsi="Times New Roman" w:cs="Times New Roman"/>
          <w:sz w:val="24"/>
          <w:szCs w:val="24"/>
          <w:lang w:val="uk-UA" w:eastAsia="ru-RU"/>
        </w:rPr>
        <w:t xml:space="preserve">вказаних </w:t>
      </w:r>
      <w:proofErr w:type="spellStart"/>
      <w:r w:rsidRPr="003D139A">
        <w:rPr>
          <w:rFonts w:ascii="Times New Roman" w:eastAsia="Times New Roman" w:hAnsi="Times New Roman" w:cs="Times New Roman"/>
          <w:sz w:val="24"/>
          <w:szCs w:val="24"/>
          <w:lang w:eastAsia="ru-RU"/>
        </w:rPr>
        <w:t>вимог</w:t>
      </w:r>
      <w:proofErr w:type="spellEnd"/>
      <w:r w:rsidRPr="003D139A">
        <w:rPr>
          <w:rFonts w:ascii="Times New Roman" w:eastAsia="Times New Roman" w:hAnsi="Times New Roman" w:cs="Times New Roman"/>
          <w:sz w:val="24"/>
          <w:szCs w:val="24"/>
          <w:lang w:eastAsia="ru-RU"/>
        </w:rPr>
        <w:t xml:space="preserve"> до закону.</w:t>
      </w:r>
      <w:r w:rsidRPr="003D139A">
        <w:rPr>
          <w:rFonts w:ascii="Times New Roman" w:eastAsia="Times New Roman" w:hAnsi="Times New Roman" w:cs="Times New Roman"/>
          <w:sz w:val="24"/>
          <w:szCs w:val="24"/>
          <w:lang w:val="uk-UA" w:eastAsia="ru-RU"/>
        </w:rPr>
        <w:t xml:space="preserve"> На загальних зборах акціонерів, які проводились 22.03.2014р.  розглядалось питання  щодо значних правочинів і   прийнято рішення  про надання  дозволу директору Товариства  вирішувати  необхідність їх  вчиняти. Голова правління </w:t>
      </w:r>
      <w:proofErr w:type="spellStart"/>
      <w:r w:rsidRPr="003D139A">
        <w:rPr>
          <w:rFonts w:ascii="Times New Roman" w:eastAsia="Times New Roman" w:hAnsi="Times New Roman" w:cs="Times New Roman"/>
          <w:sz w:val="24"/>
          <w:szCs w:val="24"/>
          <w:lang w:val="uk-UA" w:eastAsia="ru-RU"/>
        </w:rPr>
        <w:t>Максимець</w:t>
      </w:r>
      <w:proofErr w:type="spellEnd"/>
      <w:r w:rsidRPr="003D139A">
        <w:rPr>
          <w:rFonts w:ascii="Times New Roman" w:eastAsia="Times New Roman" w:hAnsi="Times New Roman" w:cs="Times New Roman"/>
          <w:sz w:val="24"/>
          <w:szCs w:val="24"/>
          <w:lang w:val="uk-UA" w:eastAsia="ru-RU"/>
        </w:rPr>
        <w:t xml:space="preserve"> Галина Іванівна уповноважена зборами акціонерів 2013 року продовжити договір на 2014 рік з фірмою «</w:t>
      </w:r>
      <w:proofErr w:type="spellStart"/>
      <w:r w:rsidRPr="003D139A">
        <w:rPr>
          <w:rFonts w:ascii="Times New Roman" w:eastAsia="Times New Roman" w:hAnsi="Times New Roman" w:cs="Times New Roman"/>
          <w:sz w:val="24"/>
          <w:szCs w:val="24"/>
          <w:lang w:val="uk-UA" w:eastAsia="ru-RU"/>
        </w:rPr>
        <w:t>Рофа</w:t>
      </w:r>
      <w:proofErr w:type="spellEnd"/>
      <w:r w:rsidRPr="003D139A">
        <w:rPr>
          <w:rFonts w:ascii="Times New Roman" w:eastAsia="Times New Roman" w:hAnsi="Times New Roman" w:cs="Times New Roman"/>
          <w:sz w:val="24"/>
          <w:szCs w:val="24"/>
          <w:lang w:val="uk-UA" w:eastAsia="ru-RU"/>
        </w:rPr>
        <w:t>» (Німеччина) загальною вартістю 10 000 000 євро. З огляду на це, товариством у 2014 році  вчинялись  значні правочини, які перевищують 10 і більше відсотків вартості активів товариства за даними останньої річної фінансової звітності.</w:t>
      </w:r>
      <w:r w:rsidRPr="003D139A">
        <w:rPr>
          <w:rFonts w:ascii="Times New Roman" w:eastAsia="Times New Roman" w:hAnsi="Times New Roman" w:cs="Times New Roman"/>
          <w:i/>
          <w:sz w:val="24"/>
          <w:szCs w:val="24"/>
          <w:lang w:val="uk-UA" w:eastAsia="ru-RU"/>
        </w:rPr>
        <w:t xml:space="preserve"> </w:t>
      </w:r>
      <w:r w:rsidRPr="003D139A">
        <w:rPr>
          <w:rFonts w:ascii="Times New Roman" w:eastAsia="Times New Roman" w:hAnsi="Times New Roman" w:cs="Times New Roman"/>
          <w:sz w:val="24"/>
          <w:szCs w:val="24"/>
          <w:lang w:eastAsia="ru-RU"/>
        </w:rPr>
        <w:t xml:space="preserve">На </w:t>
      </w:r>
      <w:proofErr w:type="spellStart"/>
      <w:proofErr w:type="gramStart"/>
      <w:r w:rsidRPr="003D139A">
        <w:rPr>
          <w:rFonts w:ascii="Times New Roman" w:eastAsia="Times New Roman" w:hAnsi="Times New Roman" w:cs="Times New Roman"/>
          <w:sz w:val="24"/>
          <w:szCs w:val="24"/>
          <w:lang w:eastAsia="ru-RU"/>
        </w:rPr>
        <w:t>п</w:t>
      </w:r>
      <w:proofErr w:type="gramEnd"/>
      <w:r w:rsidRPr="003D139A">
        <w:rPr>
          <w:rFonts w:ascii="Times New Roman" w:eastAsia="Times New Roman" w:hAnsi="Times New Roman" w:cs="Times New Roman"/>
          <w:sz w:val="24"/>
          <w:szCs w:val="24"/>
          <w:lang w:eastAsia="ru-RU"/>
        </w:rPr>
        <w:t>ідставі</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наданих</w:t>
      </w:r>
      <w:proofErr w:type="spellEnd"/>
      <w:r w:rsidRPr="003D139A">
        <w:rPr>
          <w:rFonts w:ascii="Times New Roman" w:eastAsia="Times New Roman" w:hAnsi="Times New Roman" w:cs="Times New Roman"/>
          <w:sz w:val="24"/>
          <w:szCs w:val="24"/>
          <w:lang w:eastAsia="ru-RU"/>
        </w:rPr>
        <w:t xml:space="preserve"> до </w:t>
      </w:r>
      <w:proofErr w:type="spellStart"/>
      <w:r w:rsidRPr="003D139A">
        <w:rPr>
          <w:rFonts w:ascii="Times New Roman" w:eastAsia="Times New Roman" w:hAnsi="Times New Roman" w:cs="Times New Roman"/>
          <w:sz w:val="24"/>
          <w:szCs w:val="24"/>
          <w:lang w:eastAsia="ru-RU"/>
        </w:rPr>
        <w:t>аудиторської</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перевірки</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документів</w:t>
      </w:r>
      <w:proofErr w:type="spellEnd"/>
      <w:r w:rsidRPr="003D139A">
        <w:rPr>
          <w:rFonts w:ascii="Times New Roman" w:eastAsia="Times New Roman" w:hAnsi="Times New Roman" w:cs="Times New Roman"/>
          <w:sz w:val="24"/>
          <w:szCs w:val="24"/>
          <w:lang w:val="uk-UA" w:eastAsia="ru-RU"/>
        </w:rPr>
        <w:t>, дозволу загальних зборів акціонерів</w:t>
      </w:r>
      <w:r w:rsidRPr="003D139A">
        <w:rPr>
          <w:rFonts w:ascii="Times New Roman" w:eastAsia="Times New Roman" w:hAnsi="Times New Roman" w:cs="Times New Roman"/>
          <w:sz w:val="24"/>
          <w:szCs w:val="24"/>
          <w:lang w:eastAsia="ru-RU"/>
        </w:rPr>
        <w:t xml:space="preserve"> ми </w:t>
      </w:r>
      <w:proofErr w:type="spellStart"/>
      <w:r w:rsidRPr="003D139A">
        <w:rPr>
          <w:rFonts w:ascii="Times New Roman" w:eastAsia="Times New Roman" w:hAnsi="Times New Roman" w:cs="Times New Roman"/>
          <w:sz w:val="24"/>
          <w:szCs w:val="24"/>
          <w:lang w:eastAsia="ru-RU"/>
        </w:rPr>
        <w:t>можемо</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зробити</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висновок</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що</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Товариство</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дотримувалось</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вимог</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законодавства</w:t>
      </w:r>
      <w:proofErr w:type="spellEnd"/>
      <w:r w:rsidRPr="003D139A">
        <w:rPr>
          <w:rFonts w:ascii="Times New Roman" w:eastAsia="Times New Roman" w:hAnsi="Times New Roman" w:cs="Times New Roman"/>
          <w:sz w:val="24"/>
          <w:szCs w:val="24"/>
          <w:lang w:eastAsia="ru-RU"/>
        </w:rPr>
        <w:t xml:space="preserve"> </w:t>
      </w:r>
      <w:r w:rsidRPr="003D139A">
        <w:rPr>
          <w:rFonts w:ascii="Times New Roman" w:eastAsia="Times New Roman" w:hAnsi="Times New Roman" w:cs="Times New Roman"/>
          <w:sz w:val="24"/>
          <w:szCs w:val="24"/>
          <w:lang w:val="uk-UA" w:eastAsia="ru-RU"/>
        </w:rPr>
        <w:t xml:space="preserve">в частині </w:t>
      </w:r>
      <w:proofErr w:type="spellStart"/>
      <w:r w:rsidRPr="003D139A">
        <w:rPr>
          <w:rFonts w:ascii="Times New Roman" w:eastAsia="Times New Roman" w:hAnsi="Times New Roman" w:cs="Times New Roman"/>
          <w:sz w:val="24"/>
          <w:szCs w:val="24"/>
          <w:lang w:eastAsia="ru-RU"/>
        </w:rPr>
        <w:t>виконання</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значних</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правочинів</w:t>
      </w:r>
      <w:proofErr w:type="spellEnd"/>
      <w:r w:rsidRPr="003D139A">
        <w:rPr>
          <w:rFonts w:ascii="Times New Roman" w:eastAsia="Times New Roman" w:hAnsi="Times New Roman" w:cs="Times New Roman"/>
          <w:sz w:val="24"/>
          <w:szCs w:val="24"/>
          <w:lang w:eastAsia="ru-RU"/>
        </w:rPr>
        <w:t>.</w:t>
      </w:r>
    </w:p>
    <w:p w:rsidR="003D139A" w:rsidRPr="003D139A" w:rsidRDefault="003D139A" w:rsidP="003D139A">
      <w:pPr>
        <w:shd w:val="clear" w:color="auto" w:fill="FFFFFF"/>
        <w:spacing w:after="0" w:line="240" w:lineRule="auto"/>
        <w:ind w:right="278" w:firstLine="750"/>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eastAsia="ru-RU"/>
        </w:rPr>
        <w:t xml:space="preserve">На </w:t>
      </w:r>
      <w:proofErr w:type="spellStart"/>
      <w:proofErr w:type="gramStart"/>
      <w:r w:rsidRPr="003D139A">
        <w:rPr>
          <w:rFonts w:ascii="Times New Roman" w:eastAsia="Times New Roman" w:hAnsi="Times New Roman" w:cs="Times New Roman"/>
          <w:sz w:val="24"/>
          <w:szCs w:val="24"/>
          <w:lang w:eastAsia="ru-RU"/>
        </w:rPr>
        <w:t>п</w:t>
      </w:r>
      <w:proofErr w:type="gramEnd"/>
      <w:r w:rsidRPr="003D139A">
        <w:rPr>
          <w:rFonts w:ascii="Times New Roman" w:eastAsia="Times New Roman" w:hAnsi="Times New Roman" w:cs="Times New Roman"/>
          <w:sz w:val="24"/>
          <w:szCs w:val="24"/>
          <w:lang w:eastAsia="ru-RU"/>
        </w:rPr>
        <w:t>ідставі</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наданих</w:t>
      </w:r>
      <w:proofErr w:type="spellEnd"/>
      <w:r w:rsidRPr="003D139A">
        <w:rPr>
          <w:rFonts w:ascii="Times New Roman" w:eastAsia="Times New Roman" w:hAnsi="Times New Roman" w:cs="Times New Roman"/>
          <w:sz w:val="24"/>
          <w:szCs w:val="24"/>
          <w:lang w:eastAsia="ru-RU"/>
        </w:rPr>
        <w:t xml:space="preserve"> до </w:t>
      </w:r>
      <w:proofErr w:type="spellStart"/>
      <w:r w:rsidRPr="003D139A">
        <w:rPr>
          <w:rFonts w:ascii="Times New Roman" w:eastAsia="Times New Roman" w:hAnsi="Times New Roman" w:cs="Times New Roman"/>
          <w:sz w:val="24"/>
          <w:szCs w:val="24"/>
          <w:lang w:eastAsia="ru-RU"/>
        </w:rPr>
        <w:t>аудиторської</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перевірки</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документів</w:t>
      </w:r>
      <w:proofErr w:type="spellEnd"/>
      <w:r w:rsidRPr="003D139A">
        <w:rPr>
          <w:rFonts w:ascii="Times New Roman" w:eastAsia="Times New Roman" w:hAnsi="Times New Roman" w:cs="Times New Roman"/>
          <w:sz w:val="24"/>
          <w:szCs w:val="24"/>
          <w:lang w:val="uk-UA" w:eastAsia="ru-RU"/>
        </w:rPr>
        <w:t>, дозволу  загальних зборів акціонерів</w:t>
      </w:r>
      <w:r w:rsidRPr="003D139A">
        <w:rPr>
          <w:rFonts w:ascii="Times New Roman" w:eastAsia="Times New Roman" w:hAnsi="Times New Roman" w:cs="Times New Roman"/>
          <w:sz w:val="24"/>
          <w:szCs w:val="24"/>
          <w:lang w:eastAsia="ru-RU"/>
        </w:rPr>
        <w:t xml:space="preserve"> ми </w:t>
      </w:r>
      <w:proofErr w:type="spellStart"/>
      <w:r w:rsidRPr="003D139A">
        <w:rPr>
          <w:rFonts w:ascii="Times New Roman" w:eastAsia="Times New Roman" w:hAnsi="Times New Roman" w:cs="Times New Roman"/>
          <w:sz w:val="24"/>
          <w:szCs w:val="24"/>
          <w:lang w:eastAsia="ru-RU"/>
        </w:rPr>
        <w:t>можемо</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зробити</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висновок</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що</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Товариство</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дотримувалось</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вимог</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законодавства</w:t>
      </w:r>
      <w:proofErr w:type="spellEnd"/>
      <w:r w:rsidRPr="003D139A">
        <w:rPr>
          <w:rFonts w:ascii="Times New Roman" w:eastAsia="Times New Roman" w:hAnsi="Times New Roman" w:cs="Times New Roman"/>
          <w:sz w:val="24"/>
          <w:szCs w:val="24"/>
          <w:lang w:eastAsia="ru-RU"/>
        </w:rPr>
        <w:t xml:space="preserve"> </w:t>
      </w:r>
      <w:r w:rsidRPr="003D139A">
        <w:rPr>
          <w:rFonts w:ascii="Times New Roman" w:eastAsia="Times New Roman" w:hAnsi="Times New Roman" w:cs="Times New Roman"/>
          <w:sz w:val="24"/>
          <w:szCs w:val="24"/>
          <w:lang w:val="uk-UA" w:eastAsia="ru-RU"/>
        </w:rPr>
        <w:t xml:space="preserve">в частині </w:t>
      </w:r>
      <w:proofErr w:type="spellStart"/>
      <w:r w:rsidRPr="003D139A">
        <w:rPr>
          <w:rFonts w:ascii="Times New Roman" w:eastAsia="Times New Roman" w:hAnsi="Times New Roman" w:cs="Times New Roman"/>
          <w:sz w:val="24"/>
          <w:szCs w:val="24"/>
          <w:lang w:eastAsia="ru-RU"/>
        </w:rPr>
        <w:t>виконання</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значних</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правочинів</w:t>
      </w:r>
      <w:proofErr w:type="spellEnd"/>
      <w:r w:rsidRPr="003D139A">
        <w:rPr>
          <w:rFonts w:ascii="Times New Roman" w:eastAsia="Times New Roman" w:hAnsi="Times New Roman" w:cs="Times New Roman"/>
          <w:sz w:val="24"/>
          <w:szCs w:val="24"/>
          <w:lang w:eastAsia="ru-RU"/>
        </w:rPr>
        <w:t>.</w:t>
      </w:r>
    </w:p>
    <w:p w:rsidR="003D139A" w:rsidRPr="003D139A" w:rsidRDefault="003D139A" w:rsidP="003D139A">
      <w:pPr>
        <w:shd w:val="clear" w:color="auto" w:fill="FFFFFF"/>
        <w:spacing w:after="0" w:line="240" w:lineRule="auto"/>
        <w:ind w:right="278" w:firstLine="739"/>
        <w:jc w:val="both"/>
        <w:rPr>
          <w:rFonts w:ascii="Times New Roman" w:eastAsia="Times New Roman" w:hAnsi="Times New Roman" w:cs="Times New Roman"/>
          <w:sz w:val="24"/>
          <w:szCs w:val="24"/>
          <w:lang w:val="uk-UA" w:eastAsia="ru-RU"/>
        </w:rPr>
      </w:pPr>
    </w:p>
    <w:p w:rsidR="003D139A" w:rsidRPr="003D139A" w:rsidRDefault="003D139A" w:rsidP="003D139A">
      <w:pPr>
        <w:shd w:val="clear" w:color="auto" w:fill="FFFFFF"/>
        <w:spacing w:after="0" w:line="240" w:lineRule="auto"/>
        <w:ind w:right="278"/>
        <w:jc w:val="center"/>
        <w:rPr>
          <w:rFonts w:ascii="Times New Roman" w:eastAsia="Times New Roman" w:hAnsi="Times New Roman" w:cs="Times New Roman"/>
          <w:b/>
          <w:bCs/>
          <w:spacing w:val="-2"/>
          <w:sz w:val="24"/>
          <w:szCs w:val="24"/>
          <w:lang w:val="uk-UA" w:eastAsia="ru-RU"/>
        </w:rPr>
      </w:pPr>
    </w:p>
    <w:p w:rsidR="003D139A" w:rsidRPr="003D139A" w:rsidRDefault="003D139A" w:rsidP="003D139A">
      <w:pPr>
        <w:shd w:val="clear" w:color="auto" w:fill="FFFFFF"/>
        <w:spacing w:after="0" w:line="240" w:lineRule="auto"/>
        <w:ind w:right="278"/>
        <w:jc w:val="center"/>
        <w:rPr>
          <w:rFonts w:ascii="Times New Roman" w:eastAsia="Times New Roman" w:hAnsi="Times New Roman" w:cs="Times New Roman"/>
          <w:b/>
          <w:bCs/>
          <w:spacing w:val="-2"/>
          <w:sz w:val="24"/>
          <w:szCs w:val="24"/>
          <w:lang w:val="uk-UA" w:eastAsia="ru-RU"/>
        </w:rPr>
      </w:pPr>
      <w:proofErr w:type="spellStart"/>
      <w:r w:rsidRPr="003D139A">
        <w:rPr>
          <w:rFonts w:ascii="Times New Roman" w:eastAsia="Times New Roman" w:hAnsi="Times New Roman" w:cs="Times New Roman"/>
          <w:b/>
          <w:bCs/>
          <w:spacing w:val="-2"/>
          <w:sz w:val="24"/>
          <w:szCs w:val="24"/>
          <w:lang w:eastAsia="ru-RU"/>
        </w:rPr>
        <w:t>Відповідність</w:t>
      </w:r>
      <w:proofErr w:type="spellEnd"/>
      <w:r w:rsidRPr="003D139A">
        <w:rPr>
          <w:rFonts w:ascii="Times New Roman" w:eastAsia="Times New Roman" w:hAnsi="Times New Roman" w:cs="Times New Roman"/>
          <w:b/>
          <w:bCs/>
          <w:spacing w:val="-2"/>
          <w:sz w:val="24"/>
          <w:szCs w:val="24"/>
          <w:lang w:eastAsia="ru-RU"/>
        </w:rPr>
        <w:t xml:space="preserve"> стану </w:t>
      </w:r>
      <w:proofErr w:type="gramStart"/>
      <w:r w:rsidRPr="003D139A">
        <w:rPr>
          <w:rFonts w:ascii="Times New Roman" w:eastAsia="Times New Roman" w:hAnsi="Times New Roman" w:cs="Times New Roman"/>
          <w:b/>
          <w:bCs/>
          <w:spacing w:val="-2"/>
          <w:sz w:val="24"/>
          <w:szCs w:val="24"/>
          <w:lang w:eastAsia="ru-RU"/>
        </w:rPr>
        <w:t>корпоративного</w:t>
      </w:r>
      <w:proofErr w:type="gramEnd"/>
      <w:r w:rsidRPr="003D139A">
        <w:rPr>
          <w:rFonts w:ascii="Times New Roman" w:eastAsia="Times New Roman" w:hAnsi="Times New Roman" w:cs="Times New Roman"/>
          <w:b/>
          <w:bCs/>
          <w:spacing w:val="-2"/>
          <w:sz w:val="24"/>
          <w:szCs w:val="24"/>
          <w:lang w:eastAsia="ru-RU"/>
        </w:rPr>
        <w:t xml:space="preserve"> </w:t>
      </w:r>
      <w:proofErr w:type="spellStart"/>
      <w:r w:rsidRPr="003D139A">
        <w:rPr>
          <w:rFonts w:ascii="Times New Roman" w:eastAsia="Times New Roman" w:hAnsi="Times New Roman" w:cs="Times New Roman"/>
          <w:b/>
          <w:bCs/>
          <w:spacing w:val="-2"/>
          <w:sz w:val="24"/>
          <w:szCs w:val="24"/>
          <w:lang w:eastAsia="ru-RU"/>
        </w:rPr>
        <w:t>управління</w:t>
      </w:r>
      <w:proofErr w:type="spellEnd"/>
      <w:r w:rsidRPr="003D139A">
        <w:rPr>
          <w:rFonts w:ascii="Times New Roman" w:eastAsia="Times New Roman" w:hAnsi="Times New Roman" w:cs="Times New Roman"/>
          <w:b/>
          <w:bCs/>
          <w:spacing w:val="-2"/>
          <w:sz w:val="24"/>
          <w:szCs w:val="24"/>
          <w:lang w:eastAsia="ru-RU"/>
        </w:rPr>
        <w:t xml:space="preserve">, у тому </w:t>
      </w:r>
      <w:proofErr w:type="spellStart"/>
      <w:r w:rsidRPr="003D139A">
        <w:rPr>
          <w:rFonts w:ascii="Times New Roman" w:eastAsia="Times New Roman" w:hAnsi="Times New Roman" w:cs="Times New Roman"/>
          <w:b/>
          <w:bCs/>
          <w:spacing w:val="-2"/>
          <w:sz w:val="24"/>
          <w:szCs w:val="24"/>
          <w:lang w:eastAsia="ru-RU"/>
        </w:rPr>
        <w:t>числі</w:t>
      </w:r>
      <w:proofErr w:type="spellEnd"/>
      <w:r w:rsidRPr="003D139A">
        <w:rPr>
          <w:rFonts w:ascii="Times New Roman" w:eastAsia="Times New Roman" w:hAnsi="Times New Roman" w:cs="Times New Roman"/>
          <w:b/>
          <w:bCs/>
          <w:spacing w:val="-2"/>
          <w:sz w:val="24"/>
          <w:szCs w:val="24"/>
          <w:lang w:eastAsia="ru-RU"/>
        </w:rPr>
        <w:t xml:space="preserve"> стану </w:t>
      </w:r>
      <w:proofErr w:type="spellStart"/>
      <w:r w:rsidRPr="003D139A">
        <w:rPr>
          <w:rFonts w:ascii="Times New Roman" w:eastAsia="Times New Roman" w:hAnsi="Times New Roman" w:cs="Times New Roman"/>
          <w:b/>
          <w:bCs/>
          <w:spacing w:val="-2"/>
          <w:sz w:val="24"/>
          <w:szCs w:val="24"/>
          <w:lang w:eastAsia="ru-RU"/>
        </w:rPr>
        <w:t>внутрішнього</w:t>
      </w:r>
      <w:proofErr w:type="spellEnd"/>
      <w:r w:rsidRPr="003D139A">
        <w:rPr>
          <w:rFonts w:ascii="Times New Roman" w:eastAsia="Times New Roman" w:hAnsi="Times New Roman" w:cs="Times New Roman"/>
          <w:b/>
          <w:bCs/>
          <w:spacing w:val="-2"/>
          <w:sz w:val="24"/>
          <w:szCs w:val="24"/>
          <w:lang w:eastAsia="ru-RU"/>
        </w:rPr>
        <w:t xml:space="preserve"> аудиту </w:t>
      </w:r>
      <w:proofErr w:type="spellStart"/>
      <w:r w:rsidRPr="003D139A">
        <w:rPr>
          <w:rFonts w:ascii="Times New Roman" w:eastAsia="Times New Roman" w:hAnsi="Times New Roman" w:cs="Times New Roman"/>
          <w:b/>
          <w:bCs/>
          <w:spacing w:val="-2"/>
          <w:sz w:val="24"/>
          <w:szCs w:val="24"/>
          <w:lang w:eastAsia="ru-RU"/>
        </w:rPr>
        <w:t>вимогам</w:t>
      </w:r>
      <w:proofErr w:type="spellEnd"/>
      <w:r w:rsidRPr="003D139A">
        <w:rPr>
          <w:rFonts w:ascii="Times New Roman" w:eastAsia="Times New Roman" w:hAnsi="Times New Roman" w:cs="Times New Roman"/>
          <w:b/>
          <w:bCs/>
          <w:spacing w:val="-2"/>
          <w:sz w:val="24"/>
          <w:szCs w:val="24"/>
          <w:lang w:eastAsia="ru-RU"/>
        </w:rPr>
        <w:t xml:space="preserve"> </w:t>
      </w:r>
      <w:proofErr w:type="spellStart"/>
      <w:r w:rsidRPr="003D139A">
        <w:rPr>
          <w:rFonts w:ascii="Times New Roman" w:eastAsia="Times New Roman" w:hAnsi="Times New Roman" w:cs="Times New Roman"/>
          <w:b/>
          <w:bCs/>
          <w:spacing w:val="-2"/>
          <w:sz w:val="24"/>
          <w:szCs w:val="24"/>
          <w:lang w:eastAsia="ru-RU"/>
        </w:rPr>
        <w:t>законодавства</w:t>
      </w:r>
      <w:proofErr w:type="spellEnd"/>
      <w:r w:rsidRPr="003D139A">
        <w:rPr>
          <w:rFonts w:ascii="Times New Roman" w:eastAsia="Times New Roman" w:hAnsi="Times New Roman" w:cs="Times New Roman"/>
          <w:b/>
          <w:bCs/>
          <w:spacing w:val="-2"/>
          <w:sz w:val="24"/>
          <w:szCs w:val="24"/>
          <w:lang w:eastAsia="ru-RU"/>
        </w:rPr>
        <w:t>.</w:t>
      </w:r>
    </w:p>
    <w:p w:rsidR="003D139A" w:rsidRPr="003D139A" w:rsidRDefault="003D139A" w:rsidP="003D139A">
      <w:pPr>
        <w:shd w:val="clear" w:color="auto" w:fill="FFFFFF"/>
        <w:spacing w:after="0" w:line="240" w:lineRule="auto"/>
        <w:ind w:right="278"/>
        <w:jc w:val="both"/>
        <w:rPr>
          <w:rFonts w:ascii="Times New Roman" w:eastAsia="Times New Roman" w:hAnsi="Times New Roman" w:cs="Times New Roman"/>
          <w:sz w:val="24"/>
          <w:szCs w:val="24"/>
          <w:lang w:val="uk-UA" w:eastAsia="ru-RU"/>
        </w:rPr>
      </w:pPr>
    </w:p>
    <w:p w:rsidR="003D139A" w:rsidRPr="003D139A" w:rsidRDefault="003D139A" w:rsidP="003D139A">
      <w:pPr>
        <w:shd w:val="clear" w:color="auto" w:fill="FFFFFF"/>
        <w:tabs>
          <w:tab w:val="left" w:pos="8931"/>
        </w:tabs>
        <w:spacing w:after="0" w:line="240" w:lineRule="auto"/>
        <w:ind w:right="278" w:firstLine="851"/>
        <w:jc w:val="both"/>
        <w:rPr>
          <w:rFonts w:ascii="Times New Roman" w:eastAsia="Times New Roman" w:hAnsi="Times New Roman" w:cs="Times New Roman"/>
          <w:sz w:val="24"/>
          <w:szCs w:val="24"/>
          <w:lang w:eastAsia="ru-RU"/>
        </w:rPr>
      </w:pPr>
      <w:r w:rsidRPr="003D139A">
        <w:rPr>
          <w:rFonts w:ascii="Times New Roman" w:eastAsia="Times New Roman" w:hAnsi="Times New Roman" w:cs="Times New Roman"/>
          <w:sz w:val="24"/>
          <w:szCs w:val="24"/>
          <w:lang w:val="uk-UA" w:eastAsia="ru-RU"/>
        </w:rPr>
        <w:t>При перевірці допоміжної інформації встановлено</w:t>
      </w:r>
      <w:r w:rsidRPr="003D139A">
        <w:rPr>
          <w:rFonts w:ascii="Times New Roman" w:eastAsia="Times New Roman" w:hAnsi="Times New Roman" w:cs="Times New Roman"/>
          <w:spacing w:val="-2"/>
          <w:sz w:val="24"/>
          <w:szCs w:val="24"/>
          <w:lang w:eastAsia="ru-RU"/>
        </w:rPr>
        <w:t xml:space="preserve"> </w:t>
      </w:r>
      <w:r w:rsidRPr="003D139A">
        <w:rPr>
          <w:rFonts w:ascii="Times New Roman" w:eastAsia="Times New Roman" w:hAnsi="Times New Roman" w:cs="Times New Roman"/>
          <w:spacing w:val="-2"/>
          <w:sz w:val="24"/>
          <w:szCs w:val="24"/>
          <w:lang w:val="uk-UA" w:eastAsia="ru-RU"/>
        </w:rPr>
        <w:t xml:space="preserve">що </w:t>
      </w:r>
      <w:proofErr w:type="spellStart"/>
      <w:r w:rsidRPr="003D139A">
        <w:rPr>
          <w:rFonts w:ascii="Times New Roman" w:eastAsia="Times New Roman" w:hAnsi="Times New Roman" w:cs="Times New Roman"/>
          <w:spacing w:val="-2"/>
          <w:sz w:val="24"/>
          <w:szCs w:val="24"/>
          <w:lang w:eastAsia="ru-RU"/>
        </w:rPr>
        <w:t>ротягом</w:t>
      </w:r>
      <w:proofErr w:type="spellEnd"/>
      <w:r w:rsidRPr="003D139A">
        <w:rPr>
          <w:rFonts w:ascii="Times New Roman" w:eastAsia="Times New Roman" w:hAnsi="Times New Roman" w:cs="Times New Roman"/>
          <w:spacing w:val="-2"/>
          <w:sz w:val="24"/>
          <w:szCs w:val="24"/>
          <w:lang w:eastAsia="ru-RU"/>
        </w:rPr>
        <w:t xml:space="preserve"> </w:t>
      </w:r>
      <w:proofErr w:type="spellStart"/>
      <w:r w:rsidRPr="003D139A">
        <w:rPr>
          <w:rFonts w:ascii="Times New Roman" w:eastAsia="Times New Roman" w:hAnsi="Times New Roman" w:cs="Times New Roman"/>
          <w:spacing w:val="-2"/>
          <w:sz w:val="24"/>
          <w:szCs w:val="24"/>
          <w:lang w:eastAsia="ru-RU"/>
        </w:rPr>
        <w:t>звітного</w:t>
      </w:r>
      <w:proofErr w:type="spellEnd"/>
      <w:r w:rsidRPr="003D139A">
        <w:rPr>
          <w:rFonts w:ascii="Times New Roman" w:eastAsia="Times New Roman" w:hAnsi="Times New Roman" w:cs="Times New Roman"/>
          <w:spacing w:val="-2"/>
          <w:sz w:val="24"/>
          <w:szCs w:val="24"/>
          <w:lang w:eastAsia="ru-RU"/>
        </w:rPr>
        <w:t xml:space="preserve"> </w:t>
      </w:r>
      <w:proofErr w:type="spellStart"/>
      <w:r w:rsidRPr="003D139A">
        <w:rPr>
          <w:rFonts w:ascii="Times New Roman" w:eastAsia="Times New Roman" w:hAnsi="Times New Roman" w:cs="Times New Roman"/>
          <w:spacing w:val="-2"/>
          <w:sz w:val="24"/>
          <w:szCs w:val="24"/>
          <w:lang w:eastAsia="ru-RU"/>
        </w:rPr>
        <w:t>рокув</w:t>
      </w:r>
      <w:proofErr w:type="spellEnd"/>
      <w:r w:rsidRPr="003D139A">
        <w:rPr>
          <w:rFonts w:ascii="Times New Roman" w:eastAsia="Times New Roman" w:hAnsi="Times New Roman" w:cs="Times New Roman"/>
          <w:spacing w:val="-2"/>
          <w:sz w:val="24"/>
          <w:szCs w:val="24"/>
          <w:lang w:eastAsia="ru-RU"/>
        </w:rPr>
        <w:t xml:space="preserve"> </w:t>
      </w:r>
      <w:proofErr w:type="spellStart"/>
      <w:r w:rsidRPr="003D139A">
        <w:rPr>
          <w:rFonts w:ascii="Times New Roman" w:eastAsia="Times New Roman" w:hAnsi="Times New Roman" w:cs="Times New Roman"/>
          <w:spacing w:val="-2"/>
          <w:sz w:val="24"/>
          <w:szCs w:val="24"/>
          <w:lang w:eastAsia="ru-RU"/>
        </w:rPr>
        <w:t>акціонерному</w:t>
      </w:r>
      <w:proofErr w:type="spellEnd"/>
      <w:r w:rsidRPr="003D139A">
        <w:rPr>
          <w:rFonts w:ascii="Times New Roman" w:eastAsia="Times New Roman" w:hAnsi="Times New Roman" w:cs="Times New Roman"/>
          <w:spacing w:val="-2"/>
          <w:sz w:val="24"/>
          <w:szCs w:val="24"/>
          <w:lang w:eastAsia="ru-RU"/>
        </w:rPr>
        <w:t xml:space="preserve"> </w:t>
      </w:r>
      <w:proofErr w:type="spellStart"/>
      <w:r w:rsidRPr="003D139A">
        <w:rPr>
          <w:rFonts w:ascii="Times New Roman" w:eastAsia="Times New Roman" w:hAnsi="Times New Roman" w:cs="Times New Roman"/>
          <w:spacing w:val="-2"/>
          <w:sz w:val="24"/>
          <w:szCs w:val="24"/>
          <w:lang w:eastAsia="ru-RU"/>
        </w:rPr>
        <w:t>товаристві</w:t>
      </w:r>
      <w:proofErr w:type="spellEnd"/>
      <w:r w:rsidRPr="003D139A">
        <w:rPr>
          <w:rFonts w:ascii="Times New Roman" w:eastAsia="Times New Roman" w:hAnsi="Times New Roman" w:cs="Times New Roman"/>
          <w:spacing w:val="-2"/>
          <w:sz w:val="24"/>
          <w:szCs w:val="24"/>
          <w:lang w:eastAsia="ru-RU"/>
        </w:rPr>
        <w:t xml:space="preserve"> </w:t>
      </w:r>
      <w:proofErr w:type="spellStart"/>
      <w:r w:rsidRPr="003D139A">
        <w:rPr>
          <w:rFonts w:ascii="Times New Roman" w:eastAsia="Times New Roman" w:hAnsi="Times New Roman" w:cs="Times New Roman"/>
          <w:spacing w:val="-2"/>
          <w:sz w:val="24"/>
          <w:szCs w:val="24"/>
          <w:lang w:eastAsia="ru-RU"/>
        </w:rPr>
        <w:t>функціонували</w:t>
      </w:r>
      <w:proofErr w:type="spellEnd"/>
      <w:r w:rsidRPr="003D139A">
        <w:rPr>
          <w:rFonts w:ascii="Times New Roman" w:eastAsia="Times New Roman" w:hAnsi="Times New Roman" w:cs="Times New Roman"/>
          <w:spacing w:val="-2"/>
          <w:sz w:val="24"/>
          <w:szCs w:val="24"/>
          <w:lang w:eastAsia="ru-RU"/>
        </w:rPr>
        <w:t xml:space="preserve"> </w:t>
      </w:r>
      <w:proofErr w:type="spellStart"/>
      <w:r w:rsidRPr="003D139A">
        <w:rPr>
          <w:rFonts w:ascii="Times New Roman" w:eastAsia="Times New Roman" w:hAnsi="Times New Roman" w:cs="Times New Roman"/>
          <w:spacing w:val="-2"/>
          <w:sz w:val="24"/>
          <w:szCs w:val="24"/>
          <w:lang w:eastAsia="ru-RU"/>
        </w:rPr>
        <w:t>наступні</w:t>
      </w:r>
      <w:proofErr w:type="spellEnd"/>
      <w:r w:rsidRPr="003D139A">
        <w:rPr>
          <w:rFonts w:ascii="Times New Roman" w:eastAsia="Times New Roman" w:hAnsi="Times New Roman" w:cs="Times New Roman"/>
          <w:spacing w:val="-2"/>
          <w:sz w:val="24"/>
          <w:szCs w:val="24"/>
          <w:lang w:eastAsia="ru-RU"/>
        </w:rPr>
        <w:t xml:space="preserve"> </w:t>
      </w:r>
      <w:proofErr w:type="spellStart"/>
      <w:r w:rsidRPr="003D139A">
        <w:rPr>
          <w:rFonts w:ascii="Times New Roman" w:eastAsia="Times New Roman" w:hAnsi="Times New Roman" w:cs="Times New Roman"/>
          <w:spacing w:val="-2"/>
          <w:sz w:val="24"/>
          <w:szCs w:val="24"/>
          <w:lang w:eastAsia="ru-RU"/>
        </w:rPr>
        <w:t>органи</w:t>
      </w:r>
      <w:proofErr w:type="spellEnd"/>
      <w:r w:rsidRPr="003D139A">
        <w:rPr>
          <w:rFonts w:ascii="Times New Roman" w:eastAsia="Times New Roman" w:hAnsi="Times New Roman" w:cs="Times New Roman"/>
          <w:spacing w:val="-2"/>
          <w:sz w:val="24"/>
          <w:szCs w:val="24"/>
          <w:lang w:eastAsia="ru-RU"/>
        </w:rPr>
        <w:t xml:space="preserve"> </w:t>
      </w:r>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управління</w:t>
      </w:r>
      <w:proofErr w:type="spellEnd"/>
      <w:r w:rsidRPr="003D139A">
        <w:rPr>
          <w:rFonts w:ascii="Times New Roman" w:eastAsia="Times New Roman" w:hAnsi="Times New Roman" w:cs="Times New Roman"/>
          <w:sz w:val="24"/>
          <w:szCs w:val="24"/>
          <w:lang w:eastAsia="ru-RU"/>
        </w:rPr>
        <w:t>:</w:t>
      </w:r>
      <w:r w:rsidRPr="003D139A">
        <w:rPr>
          <w:rFonts w:ascii="Times New Roman" w:eastAsia="Times New Roman" w:hAnsi="Times New Roman" w:cs="Times New Roman"/>
          <w:sz w:val="24"/>
          <w:szCs w:val="24"/>
          <w:lang w:val="uk-UA" w:eastAsia="ru-RU"/>
        </w:rPr>
        <w:t xml:space="preserve">, </w:t>
      </w:r>
    </w:p>
    <w:p w:rsidR="003D139A" w:rsidRPr="003D139A" w:rsidRDefault="003D139A" w:rsidP="003D139A">
      <w:pPr>
        <w:shd w:val="clear" w:color="auto" w:fill="FFFFFF"/>
        <w:tabs>
          <w:tab w:val="left" w:pos="710"/>
          <w:tab w:val="left" w:pos="8931"/>
        </w:tabs>
        <w:spacing w:after="0" w:line="240" w:lineRule="auto"/>
        <w:ind w:right="278" w:firstLine="851"/>
        <w:jc w:val="both"/>
        <w:rPr>
          <w:rFonts w:ascii="Times New Roman" w:eastAsia="Times New Roman" w:hAnsi="Times New Roman" w:cs="Times New Roman"/>
          <w:sz w:val="24"/>
          <w:szCs w:val="24"/>
          <w:lang w:eastAsia="ru-RU"/>
        </w:rPr>
      </w:pPr>
      <w:r w:rsidRPr="003D139A">
        <w:rPr>
          <w:rFonts w:ascii="Times New Roman" w:eastAsia="Times New Roman" w:hAnsi="Times New Roman" w:cs="Times New Roman"/>
          <w:spacing w:val="-3"/>
          <w:sz w:val="24"/>
          <w:szCs w:val="24"/>
          <w:lang w:val="uk-UA" w:eastAsia="ru-RU"/>
        </w:rPr>
        <w:t xml:space="preserve">- </w:t>
      </w:r>
      <w:proofErr w:type="spellStart"/>
      <w:r w:rsidRPr="003D139A">
        <w:rPr>
          <w:rFonts w:ascii="Times New Roman" w:eastAsia="Times New Roman" w:hAnsi="Times New Roman" w:cs="Times New Roman"/>
          <w:spacing w:val="-3"/>
          <w:sz w:val="24"/>
          <w:szCs w:val="24"/>
          <w:lang w:eastAsia="ru-RU"/>
        </w:rPr>
        <w:t>Загальні</w:t>
      </w:r>
      <w:proofErr w:type="spellEnd"/>
      <w:r w:rsidRPr="003D139A">
        <w:rPr>
          <w:rFonts w:ascii="Times New Roman" w:eastAsia="Times New Roman" w:hAnsi="Times New Roman" w:cs="Times New Roman"/>
          <w:spacing w:val="-3"/>
          <w:sz w:val="24"/>
          <w:szCs w:val="24"/>
          <w:lang w:eastAsia="ru-RU"/>
        </w:rPr>
        <w:t xml:space="preserve"> </w:t>
      </w:r>
      <w:proofErr w:type="spellStart"/>
      <w:r w:rsidRPr="003D139A">
        <w:rPr>
          <w:rFonts w:ascii="Times New Roman" w:eastAsia="Times New Roman" w:hAnsi="Times New Roman" w:cs="Times New Roman"/>
          <w:spacing w:val="-3"/>
          <w:sz w:val="24"/>
          <w:szCs w:val="24"/>
          <w:lang w:eastAsia="ru-RU"/>
        </w:rPr>
        <w:t>збори</w:t>
      </w:r>
      <w:proofErr w:type="spellEnd"/>
      <w:r w:rsidRPr="003D139A">
        <w:rPr>
          <w:rFonts w:ascii="Times New Roman" w:eastAsia="Times New Roman" w:hAnsi="Times New Roman" w:cs="Times New Roman"/>
          <w:spacing w:val="-3"/>
          <w:sz w:val="24"/>
          <w:szCs w:val="24"/>
          <w:lang w:eastAsia="ru-RU"/>
        </w:rPr>
        <w:t xml:space="preserve"> </w:t>
      </w:r>
      <w:proofErr w:type="spellStart"/>
      <w:r w:rsidRPr="003D139A">
        <w:rPr>
          <w:rFonts w:ascii="Times New Roman" w:eastAsia="Times New Roman" w:hAnsi="Times New Roman" w:cs="Times New Roman"/>
          <w:spacing w:val="-3"/>
          <w:sz w:val="24"/>
          <w:szCs w:val="24"/>
          <w:lang w:eastAsia="ru-RU"/>
        </w:rPr>
        <w:t>акціонерів</w:t>
      </w:r>
      <w:proofErr w:type="spellEnd"/>
      <w:r w:rsidRPr="003D139A">
        <w:rPr>
          <w:rFonts w:ascii="Times New Roman" w:eastAsia="Times New Roman" w:hAnsi="Times New Roman" w:cs="Times New Roman"/>
          <w:spacing w:val="-3"/>
          <w:sz w:val="24"/>
          <w:szCs w:val="24"/>
          <w:lang w:eastAsia="ru-RU"/>
        </w:rPr>
        <w:t>,</w:t>
      </w:r>
      <w:r w:rsidRPr="003D139A">
        <w:rPr>
          <w:rFonts w:ascii="Times New Roman" w:eastAsia="Times New Roman" w:hAnsi="Times New Roman" w:cs="Times New Roman"/>
          <w:sz w:val="24"/>
          <w:szCs w:val="24"/>
          <w:lang w:val="uk-UA" w:eastAsia="ru-RU"/>
        </w:rPr>
        <w:t xml:space="preserve"> які є вищим органом Товариства до компетенції яких входить вирішення будь-яких питань діяльності акціонерного товариства.</w:t>
      </w:r>
    </w:p>
    <w:p w:rsidR="003D139A" w:rsidRPr="003D139A" w:rsidRDefault="003D139A" w:rsidP="003D139A">
      <w:pPr>
        <w:shd w:val="clear" w:color="auto" w:fill="FFFFFF"/>
        <w:tabs>
          <w:tab w:val="left" w:pos="2318"/>
          <w:tab w:val="left" w:pos="5918"/>
          <w:tab w:val="left" w:pos="8931"/>
        </w:tabs>
        <w:spacing w:after="0" w:line="240" w:lineRule="auto"/>
        <w:ind w:right="278" w:firstLine="851"/>
        <w:jc w:val="both"/>
        <w:rPr>
          <w:rFonts w:ascii="Times New Roman" w:eastAsia="Times New Roman" w:hAnsi="Times New Roman" w:cs="Times New Roman"/>
          <w:sz w:val="24"/>
          <w:szCs w:val="24"/>
          <w:lang w:eastAsia="ru-RU"/>
        </w:rPr>
      </w:pPr>
      <w:proofErr w:type="gramStart"/>
      <w:r w:rsidRPr="003D139A">
        <w:rPr>
          <w:rFonts w:ascii="Times New Roman" w:eastAsia="Times New Roman" w:hAnsi="Times New Roman" w:cs="Times New Roman"/>
          <w:spacing w:val="-3"/>
          <w:sz w:val="24"/>
          <w:szCs w:val="24"/>
          <w:lang w:eastAsia="ru-RU"/>
        </w:rPr>
        <w:t>-</w:t>
      </w:r>
      <w:r w:rsidRPr="003D139A">
        <w:rPr>
          <w:rFonts w:ascii="Times New Roman" w:eastAsia="Times New Roman" w:hAnsi="Times New Roman" w:cs="Times New Roman"/>
          <w:spacing w:val="-3"/>
          <w:sz w:val="24"/>
          <w:szCs w:val="24"/>
          <w:lang w:val="uk-UA" w:eastAsia="ru-RU"/>
        </w:rPr>
        <w:t xml:space="preserve"> Н</w:t>
      </w:r>
      <w:r w:rsidRPr="003D139A">
        <w:rPr>
          <w:rFonts w:ascii="Times New Roman" w:eastAsia="Times New Roman" w:hAnsi="Times New Roman" w:cs="Times New Roman"/>
          <w:sz w:val="24"/>
          <w:szCs w:val="24"/>
          <w:lang w:val="uk-UA" w:eastAsia="ru-RU"/>
        </w:rPr>
        <w:t>аглядова</w:t>
      </w:r>
      <w:r w:rsidRPr="003D139A">
        <w:rPr>
          <w:rFonts w:ascii="Times New Roman" w:eastAsia="Times New Roman" w:hAnsi="Times New Roman" w:cs="Times New Roman"/>
          <w:sz w:val="24"/>
          <w:szCs w:val="24"/>
          <w:lang w:eastAsia="ru-RU"/>
        </w:rPr>
        <w:t xml:space="preserve"> рада,</w:t>
      </w:r>
      <w:r w:rsidRPr="003D139A">
        <w:rPr>
          <w:rFonts w:ascii="Times New Roman" w:eastAsia="Times New Roman" w:hAnsi="Times New Roman" w:cs="Times New Roman"/>
          <w:sz w:val="24"/>
          <w:szCs w:val="24"/>
          <w:lang w:val="uk-UA" w:eastAsia="ru-RU"/>
        </w:rPr>
        <w:t xml:space="preserve"> в кількості 3-х осіб який є органом, що здійснює захист прав акціонерів Товариства, і  в межах компетенції, визначеної статутом та Законом України «Про акціонерні товариства», контролює та регулює діяльність виконавчого органу Товариства, є наглядова рада </w:t>
      </w:r>
      <w:proofErr w:type="spellStart"/>
      <w:r w:rsidRPr="003D139A">
        <w:rPr>
          <w:rFonts w:ascii="Times New Roman" w:eastAsia="Times New Roman" w:hAnsi="Times New Roman" w:cs="Times New Roman"/>
          <w:sz w:val="24"/>
          <w:szCs w:val="24"/>
          <w:lang w:eastAsia="ru-RU"/>
        </w:rPr>
        <w:t>Згідно</w:t>
      </w:r>
      <w:proofErr w:type="spellEnd"/>
      <w:r w:rsidRPr="003D139A">
        <w:rPr>
          <w:rFonts w:ascii="Times New Roman" w:eastAsia="Times New Roman" w:hAnsi="Times New Roman" w:cs="Times New Roman"/>
          <w:sz w:val="24"/>
          <w:szCs w:val="24"/>
          <w:lang w:eastAsia="ru-RU"/>
        </w:rPr>
        <w:t xml:space="preserve"> до Закону </w:t>
      </w:r>
      <w:proofErr w:type="spellStart"/>
      <w:r w:rsidRPr="003D139A">
        <w:rPr>
          <w:rFonts w:ascii="Times New Roman" w:eastAsia="Times New Roman" w:hAnsi="Times New Roman" w:cs="Times New Roman"/>
          <w:sz w:val="24"/>
          <w:szCs w:val="24"/>
          <w:lang w:eastAsia="ru-RU"/>
        </w:rPr>
        <w:t>України</w:t>
      </w:r>
      <w:proofErr w:type="spellEnd"/>
      <w:r w:rsidRPr="003D139A">
        <w:rPr>
          <w:rFonts w:ascii="Times New Roman" w:eastAsia="Times New Roman" w:hAnsi="Times New Roman" w:cs="Times New Roman"/>
          <w:sz w:val="24"/>
          <w:szCs w:val="24"/>
          <w:lang w:eastAsia="ru-RU"/>
        </w:rPr>
        <w:t xml:space="preserve"> «Про </w:t>
      </w:r>
      <w:proofErr w:type="spellStart"/>
      <w:r w:rsidRPr="003D139A">
        <w:rPr>
          <w:rFonts w:ascii="Times New Roman" w:eastAsia="Times New Roman" w:hAnsi="Times New Roman" w:cs="Times New Roman"/>
          <w:sz w:val="24"/>
          <w:szCs w:val="24"/>
          <w:lang w:eastAsia="ru-RU"/>
        </w:rPr>
        <w:t>акціонерні</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товариства</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Наглядова</w:t>
      </w:r>
      <w:proofErr w:type="spellEnd"/>
      <w:r w:rsidRPr="003D139A">
        <w:rPr>
          <w:rFonts w:ascii="Times New Roman" w:eastAsia="Times New Roman" w:hAnsi="Times New Roman" w:cs="Times New Roman"/>
          <w:sz w:val="24"/>
          <w:szCs w:val="24"/>
          <w:lang w:eastAsia="ru-RU"/>
        </w:rPr>
        <w:t xml:space="preserve"> рада </w:t>
      </w:r>
      <w:proofErr w:type="spellStart"/>
      <w:r w:rsidRPr="003D139A">
        <w:rPr>
          <w:rFonts w:ascii="Times New Roman" w:eastAsia="Times New Roman" w:hAnsi="Times New Roman" w:cs="Times New Roman"/>
          <w:sz w:val="24"/>
          <w:szCs w:val="24"/>
          <w:lang w:eastAsia="ru-RU"/>
        </w:rPr>
        <w:t>акціонерного</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товариства</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може</w:t>
      </w:r>
      <w:proofErr w:type="spellEnd"/>
      <w:r w:rsidRPr="003D139A">
        <w:rPr>
          <w:rFonts w:ascii="Times New Roman" w:eastAsia="Times New Roman" w:hAnsi="Times New Roman" w:cs="Times New Roman"/>
          <w:i/>
          <w:iCs/>
          <w:sz w:val="24"/>
          <w:szCs w:val="24"/>
          <w:lang w:eastAsia="ru-RU"/>
        </w:rPr>
        <w:t xml:space="preserve"> </w:t>
      </w:r>
      <w:proofErr w:type="spellStart"/>
      <w:r w:rsidRPr="003D139A">
        <w:rPr>
          <w:rFonts w:ascii="Times New Roman" w:eastAsia="Times New Roman" w:hAnsi="Times New Roman" w:cs="Times New Roman"/>
          <w:sz w:val="24"/>
          <w:szCs w:val="24"/>
          <w:lang w:eastAsia="ru-RU"/>
        </w:rPr>
        <w:t>прийняти</w:t>
      </w:r>
      <w:proofErr w:type="spellEnd"/>
      <w:proofErr w:type="gramEnd"/>
      <w:r w:rsidRPr="003D139A">
        <w:rPr>
          <w:rFonts w:ascii="Times New Roman" w:eastAsia="Times New Roman" w:hAnsi="Times New Roman" w:cs="Times New Roman"/>
          <w:sz w:val="24"/>
          <w:szCs w:val="24"/>
          <w:lang w:eastAsia="ru-RU"/>
        </w:rPr>
        <w:t xml:space="preserve"> </w:t>
      </w:r>
      <w:proofErr w:type="spellStart"/>
      <w:proofErr w:type="gramStart"/>
      <w:r w:rsidRPr="003D139A">
        <w:rPr>
          <w:rFonts w:ascii="Times New Roman" w:eastAsia="Times New Roman" w:hAnsi="Times New Roman" w:cs="Times New Roman"/>
          <w:sz w:val="24"/>
          <w:szCs w:val="24"/>
          <w:lang w:eastAsia="ru-RU"/>
        </w:rPr>
        <w:t>р</w:t>
      </w:r>
      <w:proofErr w:type="gramEnd"/>
      <w:r w:rsidRPr="003D139A">
        <w:rPr>
          <w:rFonts w:ascii="Times New Roman" w:eastAsia="Times New Roman" w:hAnsi="Times New Roman" w:cs="Times New Roman"/>
          <w:sz w:val="24"/>
          <w:szCs w:val="24"/>
          <w:lang w:eastAsia="ru-RU"/>
        </w:rPr>
        <w:t>ішення</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щодо</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запровадження</w:t>
      </w:r>
      <w:proofErr w:type="spellEnd"/>
      <w:r w:rsidRPr="003D139A">
        <w:rPr>
          <w:rFonts w:ascii="Times New Roman" w:eastAsia="Times New Roman" w:hAnsi="Times New Roman" w:cs="Times New Roman"/>
          <w:sz w:val="24"/>
          <w:szCs w:val="24"/>
          <w:lang w:eastAsia="ru-RU"/>
        </w:rPr>
        <w:t xml:space="preserve"> в </w:t>
      </w:r>
      <w:proofErr w:type="spellStart"/>
      <w:r w:rsidRPr="003D139A">
        <w:rPr>
          <w:rFonts w:ascii="Times New Roman" w:eastAsia="Times New Roman" w:hAnsi="Times New Roman" w:cs="Times New Roman"/>
          <w:sz w:val="24"/>
          <w:szCs w:val="24"/>
          <w:lang w:eastAsia="ru-RU"/>
        </w:rPr>
        <w:t>товаристві</w:t>
      </w:r>
      <w:proofErr w:type="spellEnd"/>
      <w:r w:rsidRPr="003D139A">
        <w:rPr>
          <w:rFonts w:ascii="Times New Roman" w:eastAsia="Times New Roman" w:hAnsi="Times New Roman" w:cs="Times New Roman"/>
          <w:sz w:val="24"/>
          <w:szCs w:val="24"/>
          <w:lang w:eastAsia="ru-RU"/>
        </w:rPr>
        <w:t xml:space="preserve"> посади </w:t>
      </w:r>
      <w:proofErr w:type="spellStart"/>
      <w:r w:rsidRPr="003D139A">
        <w:rPr>
          <w:rFonts w:ascii="Times New Roman" w:eastAsia="Times New Roman" w:hAnsi="Times New Roman" w:cs="Times New Roman"/>
          <w:spacing w:val="-4"/>
          <w:sz w:val="24"/>
          <w:szCs w:val="24"/>
          <w:lang w:eastAsia="ru-RU"/>
        </w:rPr>
        <w:t>внутрішнього</w:t>
      </w:r>
      <w:proofErr w:type="spellEnd"/>
      <w:r w:rsidRPr="003D139A">
        <w:rPr>
          <w:rFonts w:ascii="Times New Roman" w:eastAsia="Times New Roman" w:hAnsi="Times New Roman" w:cs="Times New Roman"/>
          <w:spacing w:val="-4"/>
          <w:sz w:val="24"/>
          <w:szCs w:val="24"/>
          <w:lang w:eastAsia="ru-RU"/>
        </w:rPr>
        <w:t xml:space="preserve"> </w:t>
      </w:r>
      <w:r w:rsidRPr="003D139A">
        <w:rPr>
          <w:rFonts w:ascii="Times New Roman" w:eastAsia="Times New Roman" w:hAnsi="Times New Roman" w:cs="Times New Roman"/>
          <w:spacing w:val="-3"/>
          <w:sz w:val="24"/>
          <w:szCs w:val="24"/>
          <w:lang w:eastAsia="ru-RU"/>
        </w:rPr>
        <w:t xml:space="preserve">аудитора </w:t>
      </w:r>
      <w:r w:rsidRPr="003D139A">
        <w:rPr>
          <w:rFonts w:ascii="Times New Roman" w:eastAsia="Times New Roman" w:hAnsi="Arial" w:cs="Times New Roman"/>
          <w:spacing w:val="-2"/>
          <w:sz w:val="24"/>
          <w:szCs w:val="24"/>
          <w:lang w:eastAsia="ru-RU"/>
        </w:rPr>
        <w:t>(</w:t>
      </w:r>
      <w:proofErr w:type="spellStart"/>
      <w:r w:rsidRPr="003D139A">
        <w:rPr>
          <w:rFonts w:ascii="Times New Roman" w:eastAsia="Times New Roman" w:hAnsi="Times New Roman" w:cs="Times New Roman"/>
          <w:spacing w:val="-2"/>
          <w:sz w:val="24"/>
          <w:szCs w:val="24"/>
          <w:lang w:eastAsia="ru-RU"/>
        </w:rPr>
        <w:t>створення</w:t>
      </w:r>
      <w:proofErr w:type="spellEnd"/>
      <w:r w:rsidRPr="003D139A">
        <w:rPr>
          <w:rFonts w:ascii="Times New Roman" w:eastAsia="Times New Roman" w:hAnsi="Times New Roman" w:cs="Times New Roman"/>
          <w:spacing w:val="-2"/>
          <w:sz w:val="24"/>
          <w:szCs w:val="24"/>
          <w:lang w:eastAsia="ru-RU"/>
        </w:rPr>
        <w:t xml:space="preserve"> </w:t>
      </w:r>
      <w:proofErr w:type="spellStart"/>
      <w:r w:rsidRPr="003D139A">
        <w:rPr>
          <w:rFonts w:ascii="Times New Roman" w:eastAsia="Times New Roman" w:hAnsi="Times New Roman" w:cs="Times New Roman"/>
          <w:spacing w:val="-8"/>
          <w:sz w:val="24"/>
          <w:szCs w:val="24"/>
          <w:lang w:eastAsia="ru-RU"/>
        </w:rPr>
        <w:t>служби</w:t>
      </w:r>
      <w:proofErr w:type="spellEnd"/>
      <w:r w:rsidRPr="003D139A">
        <w:rPr>
          <w:rFonts w:ascii="Times New Roman" w:eastAsia="Times New Roman" w:hAnsi="Times New Roman" w:cs="Times New Roman"/>
          <w:spacing w:val="-8"/>
          <w:sz w:val="24"/>
          <w:szCs w:val="24"/>
          <w:lang w:eastAsia="ru-RU"/>
        </w:rPr>
        <w:t xml:space="preserve"> </w:t>
      </w:r>
      <w:proofErr w:type="spellStart"/>
      <w:r w:rsidRPr="003D139A">
        <w:rPr>
          <w:rFonts w:ascii="Times New Roman" w:eastAsia="Times New Roman" w:hAnsi="Times New Roman" w:cs="Times New Roman"/>
          <w:sz w:val="24"/>
          <w:szCs w:val="24"/>
          <w:lang w:eastAsia="ru-RU"/>
        </w:rPr>
        <w:t>внутрішнього</w:t>
      </w:r>
      <w:proofErr w:type="spellEnd"/>
      <w:r w:rsidRPr="003D139A">
        <w:rPr>
          <w:rFonts w:ascii="Times New Roman" w:eastAsia="Times New Roman" w:hAnsi="Times New Roman" w:cs="Times New Roman"/>
          <w:sz w:val="24"/>
          <w:szCs w:val="24"/>
          <w:lang w:eastAsia="ru-RU"/>
        </w:rPr>
        <w:t xml:space="preserve"> аудиту). </w:t>
      </w:r>
      <w:proofErr w:type="spellStart"/>
      <w:r w:rsidRPr="003D139A">
        <w:rPr>
          <w:rFonts w:ascii="Times New Roman" w:eastAsia="Times New Roman" w:hAnsi="Times New Roman" w:cs="Times New Roman"/>
          <w:sz w:val="24"/>
          <w:szCs w:val="24"/>
          <w:lang w:eastAsia="ru-RU"/>
        </w:rPr>
        <w:t>Наглядова</w:t>
      </w:r>
      <w:proofErr w:type="spellEnd"/>
      <w:r w:rsidRPr="003D139A">
        <w:rPr>
          <w:rFonts w:ascii="Times New Roman" w:eastAsia="Times New Roman" w:hAnsi="Times New Roman" w:cs="Times New Roman"/>
          <w:sz w:val="24"/>
          <w:szCs w:val="24"/>
          <w:lang w:eastAsia="ru-RU"/>
        </w:rPr>
        <w:t xml:space="preserve"> рада за </w:t>
      </w:r>
      <w:proofErr w:type="spellStart"/>
      <w:r w:rsidRPr="003D139A">
        <w:rPr>
          <w:rFonts w:ascii="Times New Roman" w:eastAsia="Times New Roman" w:hAnsi="Times New Roman" w:cs="Times New Roman"/>
          <w:sz w:val="24"/>
          <w:szCs w:val="24"/>
          <w:lang w:eastAsia="ru-RU"/>
        </w:rPr>
        <w:t>пропозицією</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голови</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наглядової</w:t>
      </w:r>
      <w:proofErr w:type="spellEnd"/>
      <w:r w:rsidRPr="003D139A">
        <w:rPr>
          <w:rFonts w:ascii="Times New Roman" w:eastAsia="Times New Roman" w:hAnsi="Times New Roman" w:cs="Times New Roman"/>
          <w:sz w:val="24"/>
          <w:szCs w:val="24"/>
          <w:lang w:eastAsia="ru-RU"/>
        </w:rPr>
        <w:t xml:space="preserve"> ради у</w:t>
      </w:r>
      <w:r w:rsidRPr="003D139A">
        <w:rPr>
          <w:rFonts w:ascii="Times New Roman" w:eastAsia="Times New Roman" w:hAnsi="Times New Roman" w:cs="Times New Roman"/>
          <w:sz w:val="24"/>
          <w:szCs w:val="24"/>
          <w:lang w:val="uk-UA" w:eastAsia="ru-RU"/>
        </w:rPr>
        <w:t xml:space="preserve"> </w:t>
      </w:r>
      <w:proofErr w:type="spellStart"/>
      <w:r w:rsidRPr="003D139A">
        <w:rPr>
          <w:rFonts w:ascii="Times New Roman" w:eastAsia="Times New Roman" w:hAnsi="Times New Roman" w:cs="Times New Roman"/>
          <w:spacing w:val="-3"/>
          <w:sz w:val="24"/>
          <w:szCs w:val="24"/>
          <w:lang w:eastAsia="ru-RU"/>
        </w:rPr>
        <w:t>встановленому</w:t>
      </w:r>
      <w:proofErr w:type="spellEnd"/>
      <w:r w:rsidRPr="003D139A">
        <w:rPr>
          <w:rFonts w:ascii="Times New Roman" w:eastAsia="Times New Roman" w:hAnsi="Times New Roman" w:cs="Times New Roman"/>
          <w:spacing w:val="-3"/>
          <w:sz w:val="24"/>
          <w:szCs w:val="24"/>
          <w:lang w:eastAsia="ru-RU"/>
        </w:rPr>
        <w:t xml:space="preserve"> </w:t>
      </w:r>
      <w:r w:rsidRPr="003D139A">
        <w:rPr>
          <w:rFonts w:ascii="Times New Roman" w:eastAsia="Times New Roman" w:hAnsi="Times New Roman" w:cs="Times New Roman"/>
          <w:spacing w:val="-2"/>
          <w:sz w:val="24"/>
          <w:szCs w:val="24"/>
          <w:lang w:eastAsia="ru-RU"/>
        </w:rPr>
        <w:t xml:space="preserve">порядку </w:t>
      </w:r>
      <w:proofErr w:type="spellStart"/>
      <w:r w:rsidRPr="003D139A">
        <w:rPr>
          <w:rFonts w:ascii="Times New Roman" w:eastAsia="Times New Roman" w:hAnsi="Times New Roman" w:cs="Times New Roman"/>
          <w:sz w:val="24"/>
          <w:szCs w:val="24"/>
          <w:lang w:eastAsia="ru-RU"/>
        </w:rPr>
        <w:t>має</w:t>
      </w:r>
      <w:proofErr w:type="spellEnd"/>
      <w:r w:rsidRPr="003D139A">
        <w:rPr>
          <w:rFonts w:ascii="Times New Roman" w:eastAsia="Times New Roman" w:hAnsi="Times New Roman" w:cs="Times New Roman"/>
          <w:sz w:val="24"/>
          <w:szCs w:val="24"/>
          <w:lang w:eastAsia="ru-RU"/>
        </w:rPr>
        <w:t xml:space="preserve"> право обрати корпоративного секретаря. </w:t>
      </w:r>
      <w:proofErr w:type="spellStart"/>
      <w:r w:rsidRPr="003D139A">
        <w:rPr>
          <w:rFonts w:ascii="Times New Roman" w:eastAsia="Times New Roman" w:hAnsi="Times New Roman" w:cs="Times New Roman"/>
          <w:sz w:val="24"/>
          <w:szCs w:val="24"/>
          <w:lang w:eastAsia="ru-RU"/>
        </w:rPr>
        <w:t>Корпоративний</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секретар</w:t>
      </w:r>
      <w:proofErr w:type="spellEnd"/>
      <w:r w:rsidRPr="003D139A">
        <w:rPr>
          <w:rFonts w:ascii="Times New Roman" w:eastAsia="Times New Roman" w:hAnsi="Times New Roman" w:cs="Times New Roman"/>
          <w:sz w:val="24"/>
          <w:szCs w:val="24"/>
          <w:lang w:eastAsia="ru-RU"/>
        </w:rPr>
        <w:t xml:space="preserve"> є </w:t>
      </w:r>
      <w:proofErr w:type="gramStart"/>
      <w:r w:rsidRPr="003D139A">
        <w:rPr>
          <w:rFonts w:ascii="Times New Roman" w:eastAsia="Times New Roman" w:hAnsi="Times New Roman" w:cs="Times New Roman"/>
          <w:sz w:val="24"/>
          <w:szCs w:val="24"/>
          <w:lang w:eastAsia="ru-RU"/>
        </w:rPr>
        <w:t>особою</w:t>
      </w:r>
      <w:proofErr w:type="gramEnd"/>
      <w:r w:rsidRPr="003D139A">
        <w:rPr>
          <w:rFonts w:ascii="Times New Roman" w:eastAsia="Times New Roman" w:hAnsi="Times New Roman" w:cs="Times New Roman"/>
          <w:sz w:val="24"/>
          <w:szCs w:val="24"/>
          <w:lang w:eastAsia="ru-RU"/>
        </w:rPr>
        <w:t xml:space="preserve">, яка </w:t>
      </w:r>
      <w:proofErr w:type="spellStart"/>
      <w:r w:rsidRPr="003D139A">
        <w:rPr>
          <w:rFonts w:ascii="Times New Roman" w:eastAsia="Times New Roman" w:hAnsi="Times New Roman" w:cs="Times New Roman"/>
          <w:sz w:val="24"/>
          <w:szCs w:val="24"/>
          <w:lang w:eastAsia="ru-RU"/>
        </w:rPr>
        <w:t>відповідає</w:t>
      </w:r>
      <w:proofErr w:type="spellEnd"/>
      <w:r w:rsidRPr="003D139A">
        <w:rPr>
          <w:rFonts w:ascii="Times New Roman" w:eastAsia="Times New Roman" w:hAnsi="Times New Roman" w:cs="Times New Roman"/>
          <w:sz w:val="24"/>
          <w:szCs w:val="24"/>
          <w:lang w:eastAsia="ru-RU"/>
        </w:rPr>
        <w:t xml:space="preserve"> за </w:t>
      </w:r>
      <w:proofErr w:type="spellStart"/>
      <w:r w:rsidRPr="003D139A">
        <w:rPr>
          <w:rFonts w:ascii="Times New Roman" w:eastAsia="Times New Roman" w:hAnsi="Times New Roman" w:cs="Times New Roman"/>
          <w:sz w:val="24"/>
          <w:szCs w:val="24"/>
          <w:lang w:eastAsia="ru-RU"/>
        </w:rPr>
        <w:t>взаємодію</w:t>
      </w:r>
      <w:proofErr w:type="spellEnd"/>
      <w:r w:rsidRPr="003D139A">
        <w:rPr>
          <w:rFonts w:ascii="Times New Roman" w:eastAsia="Times New Roman" w:hAnsi="Times New Roman" w:cs="Times New Roman"/>
          <w:sz w:val="24"/>
          <w:szCs w:val="24"/>
          <w:lang w:val="uk-UA" w:eastAsia="ru-RU"/>
        </w:rPr>
        <w:t xml:space="preserve"> </w:t>
      </w:r>
      <w:proofErr w:type="spellStart"/>
      <w:r w:rsidRPr="003D139A">
        <w:rPr>
          <w:rFonts w:ascii="Times New Roman" w:eastAsia="Times New Roman" w:hAnsi="Times New Roman" w:cs="Times New Roman"/>
          <w:spacing w:val="-4"/>
          <w:sz w:val="24"/>
          <w:szCs w:val="24"/>
          <w:lang w:eastAsia="ru-RU"/>
        </w:rPr>
        <w:t>акціонерного</w:t>
      </w:r>
      <w:proofErr w:type="spellEnd"/>
      <w:r w:rsidRPr="003D139A">
        <w:rPr>
          <w:rFonts w:ascii="Times New Roman" w:eastAsia="Times New Roman" w:hAnsi="Times New Roman" w:cs="Times New Roman"/>
          <w:spacing w:val="-4"/>
          <w:sz w:val="24"/>
          <w:szCs w:val="24"/>
          <w:lang w:eastAsia="ru-RU"/>
        </w:rPr>
        <w:t xml:space="preserve"> </w:t>
      </w:r>
      <w:proofErr w:type="spellStart"/>
      <w:r w:rsidRPr="003D139A">
        <w:rPr>
          <w:rFonts w:ascii="Times New Roman" w:eastAsia="Times New Roman" w:hAnsi="Times New Roman" w:cs="Times New Roman"/>
          <w:spacing w:val="-3"/>
          <w:sz w:val="24"/>
          <w:szCs w:val="24"/>
          <w:lang w:eastAsia="ru-RU"/>
        </w:rPr>
        <w:t>товариства</w:t>
      </w:r>
      <w:proofErr w:type="spellEnd"/>
      <w:r w:rsidRPr="003D139A">
        <w:rPr>
          <w:rFonts w:ascii="Times New Roman" w:eastAsia="Times New Roman" w:hAnsi="Times New Roman" w:cs="Times New Roman"/>
          <w:spacing w:val="-3"/>
          <w:sz w:val="24"/>
          <w:szCs w:val="24"/>
          <w:lang w:eastAsia="ru-RU"/>
        </w:rPr>
        <w:t xml:space="preserve"> </w:t>
      </w:r>
      <w:r w:rsidRPr="003D139A">
        <w:rPr>
          <w:rFonts w:ascii="Times New Roman" w:eastAsia="Times New Roman" w:hAnsi="Times New Roman" w:cs="Times New Roman"/>
          <w:sz w:val="24"/>
          <w:szCs w:val="24"/>
          <w:lang w:eastAsia="ru-RU"/>
        </w:rPr>
        <w:t xml:space="preserve">з </w:t>
      </w:r>
      <w:proofErr w:type="spellStart"/>
      <w:r w:rsidRPr="003D139A">
        <w:rPr>
          <w:rFonts w:ascii="Times New Roman" w:eastAsia="Times New Roman" w:hAnsi="Times New Roman" w:cs="Times New Roman"/>
          <w:spacing w:val="-4"/>
          <w:sz w:val="24"/>
          <w:szCs w:val="24"/>
          <w:lang w:eastAsia="ru-RU"/>
        </w:rPr>
        <w:t>акціонерами</w:t>
      </w:r>
      <w:proofErr w:type="spellEnd"/>
      <w:r w:rsidRPr="003D139A">
        <w:rPr>
          <w:rFonts w:ascii="Times New Roman" w:eastAsia="Times New Roman" w:hAnsi="Times New Roman" w:cs="Times New Roman"/>
          <w:spacing w:val="-4"/>
          <w:sz w:val="24"/>
          <w:szCs w:val="24"/>
          <w:lang w:eastAsia="ru-RU"/>
        </w:rPr>
        <w:t xml:space="preserve"> </w:t>
      </w:r>
      <w:r w:rsidRPr="003D139A">
        <w:rPr>
          <w:rFonts w:ascii="Times New Roman" w:eastAsia="Times New Roman" w:hAnsi="Times New Roman" w:cs="Times New Roman"/>
          <w:spacing w:val="-2"/>
          <w:sz w:val="24"/>
          <w:szCs w:val="24"/>
          <w:lang w:eastAsia="ru-RU"/>
        </w:rPr>
        <w:t>та/</w:t>
      </w:r>
      <w:proofErr w:type="spellStart"/>
      <w:r w:rsidRPr="003D139A">
        <w:rPr>
          <w:rFonts w:ascii="Times New Roman" w:eastAsia="Times New Roman" w:hAnsi="Times New Roman" w:cs="Times New Roman"/>
          <w:spacing w:val="-2"/>
          <w:sz w:val="24"/>
          <w:szCs w:val="24"/>
          <w:lang w:eastAsia="ru-RU"/>
        </w:rPr>
        <w:t>або</w:t>
      </w:r>
      <w:proofErr w:type="spellEnd"/>
      <w:r w:rsidRPr="003D139A">
        <w:rPr>
          <w:rFonts w:ascii="Times New Roman" w:eastAsia="Times New Roman" w:hAnsi="Times New Roman" w:cs="Times New Roman"/>
          <w:spacing w:val="-2"/>
          <w:sz w:val="24"/>
          <w:szCs w:val="24"/>
          <w:lang w:eastAsia="ru-RU"/>
        </w:rPr>
        <w:t xml:space="preserve"> </w:t>
      </w:r>
      <w:proofErr w:type="spellStart"/>
      <w:r w:rsidRPr="003D139A">
        <w:rPr>
          <w:rFonts w:ascii="Times New Roman" w:eastAsia="Times New Roman" w:hAnsi="Times New Roman" w:cs="Times New Roman"/>
          <w:spacing w:val="-7"/>
          <w:sz w:val="24"/>
          <w:szCs w:val="24"/>
          <w:lang w:eastAsia="ru-RU"/>
        </w:rPr>
        <w:t>інвесторами</w:t>
      </w:r>
      <w:proofErr w:type="spellEnd"/>
      <w:r w:rsidRPr="003D139A">
        <w:rPr>
          <w:rFonts w:ascii="Times New Roman" w:eastAsia="Times New Roman" w:hAnsi="Times New Roman" w:cs="Times New Roman"/>
          <w:spacing w:val="-7"/>
          <w:sz w:val="24"/>
          <w:szCs w:val="24"/>
          <w:lang w:eastAsia="ru-RU"/>
        </w:rPr>
        <w:t xml:space="preserve">. </w:t>
      </w:r>
      <w:r w:rsidRPr="003D139A">
        <w:rPr>
          <w:rFonts w:ascii="Times New Roman" w:eastAsia="Times New Roman" w:hAnsi="Times New Roman" w:cs="Times New Roman"/>
          <w:sz w:val="24"/>
          <w:szCs w:val="24"/>
          <w:lang w:eastAsia="ru-RU"/>
        </w:rPr>
        <w:t xml:space="preserve">Стан </w:t>
      </w:r>
      <w:proofErr w:type="gramStart"/>
      <w:r w:rsidRPr="003D139A">
        <w:rPr>
          <w:rFonts w:ascii="Times New Roman" w:eastAsia="Times New Roman" w:hAnsi="Times New Roman" w:cs="Times New Roman"/>
          <w:sz w:val="24"/>
          <w:szCs w:val="24"/>
          <w:lang w:eastAsia="ru-RU"/>
        </w:rPr>
        <w:t>корпоративного</w:t>
      </w:r>
      <w:proofErr w:type="gram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управління</w:t>
      </w:r>
      <w:proofErr w:type="spellEnd"/>
      <w:r w:rsidRPr="003D139A">
        <w:rPr>
          <w:rFonts w:ascii="Times New Roman" w:eastAsia="Times New Roman" w:hAnsi="Times New Roman" w:cs="Times New Roman"/>
          <w:sz w:val="24"/>
          <w:szCs w:val="24"/>
          <w:lang w:eastAsia="ru-RU"/>
        </w:rPr>
        <w:t xml:space="preserve">, у тому </w:t>
      </w:r>
      <w:proofErr w:type="spellStart"/>
      <w:r w:rsidRPr="003D139A">
        <w:rPr>
          <w:rFonts w:ascii="Times New Roman" w:eastAsia="Times New Roman" w:hAnsi="Times New Roman" w:cs="Times New Roman"/>
          <w:sz w:val="24"/>
          <w:szCs w:val="24"/>
          <w:lang w:eastAsia="ru-RU"/>
        </w:rPr>
        <w:t>числі</w:t>
      </w:r>
      <w:proofErr w:type="spellEnd"/>
      <w:r w:rsidRPr="003D139A">
        <w:rPr>
          <w:rFonts w:ascii="Times New Roman" w:eastAsia="Times New Roman" w:hAnsi="Times New Roman" w:cs="Times New Roman"/>
          <w:sz w:val="24"/>
          <w:szCs w:val="24"/>
          <w:lang w:eastAsia="ru-RU"/>
        </w:rPr>
        <w:t xml:space="preserve"> стан </w:t>
      </w:r>
      <w:proofErr w:type="spellStart"/>
      <w:r w:rsidRPr="003D139A">
        <w:rPr>
          <w:rFonts w:ascii="Times New Roman" w:eastAsia="Times New Roman" w:hAnsi="Times New Roman" w:cs="Times New Roman"/>
          <w:sz w:val="24"/>
          <w:szCs w:val="24"/>
          <w:lang w:eastAsia="ru-RU"/>
        </w:rPr>
        <w:t>внутрішнього</w:t>
      </w:r>
      <w:proofErr w:type="spellEnd"/>
      <w:r w:rsidRPr="003D139A">
        <w:rPr>
          <w:rFonts w:ascii="Times New Roman" w:eastAsia="Times New Roman" w:hAnsi="Times New Roman" w:cs="Times New Roman"/>
          <w:sz w:val="24"/>
          <w:szCs w:val="24"/>
          <w:lang w:eastAsia="ru-RU"/>
        </w:rPr>
        <w:t xml:space="preserve"> аудиту повинен </w:t>
      </w:r>
      <w:proofErr w:type="spellStart"/>
      <w:r w:rsidRPr="003D139A">
        <w:rPr>
          <w:rFonts w:ascii="Times New Roman" w:eastAsia="Times New Roman" w:hAnsi="Times New Roman" w:cs="Times New Roman"/>
          <w:sz w:val="24"/>
          <w:szCs w:val="24"/>
          <w:lang w:eastAsia="ru-RU"/>
        </w:rPr>
        <w:t>відповідати</w:t>
      </w:r>
      <w:proofErr w:type="spellEnd"/>
      <w:r w:rsidRPr="003D139A">
        <w:rPr>
          <w:rFonts w:ascii="Times New Roman" w:eastAsia="Times New Roman" w:hAnsi="Times New Roman" w:cs="Times New Roman"/>
          <w:sz w:val="24"/>
          <w:szCs w:val="24"/>
          <w:lang w:eastAsia="ru-RU"/>
        </w:rPr>
        <w:t xml:space="preserve"> Закону </w:t>
      </w:r>
      <w:proofErr w:type="spellStart"/>
      <w:r w:rsidRPr="003D139A">
        <w:rPr>
          <w:rFonts w:ascii="Times New Roman" w:eastAsia="Times New Roman" w:hAnsi="Times New Roman" w:cs="Times New Roman"/>
          <w:sz w:val="24"/>
          <w:szCs w:val="24"/>
          <w:lang w:eastAsia="ru-RU"/>
        </w:rPr>
        <w:t>України</w:t>
      </w:r>
      <w:proofErr w:type="spellEnd"/>
      <w:r w:rsidRPr="003D139A">
        <w:rPr>
          <w:rFonts w:ascii="Times New Roman" w:eastAsia="Times New Roman" w:hAnsi="Times New Roman" w:cs="Times New Roman"/>
          <w:sz w:val="24"/>
          <w:szCs w:val="24"/>
          <w:lang w:eastAsia="ru-RU"/>
        </w:rPr>
        <w:t xml:space="preserve"> «Про </w:t>
      </w:r>
      <w:proofErr w:type="spellStart"/>
      <w:r w:rsidRPr="003D139A">
        <w:rPr>
          <w:rFonts w:ascii="Times New Roman" w:eastAsia="Times New Roman" w:hAnsi="Times New Roman" w:cs="Times New Roman"/>
          <w:sz w:val="24"/>
          <w:szCs w:val="24"/>
          <w:lang w:eastAsia="ru-RU"/>
        </w:rPr>
        <w:t>акціонерні</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товариства</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Однак</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Товариство</w:t>
      </w:r>
      <w:proofErr w:type="spellEnd"/>
      <w:r w:rsidRPr="003D139A">
        <w:rPr>
          <w:rFonts w:ascii="Times New Roman" w:eastAsia="Times New Roman" w:hAnsi="Times New Roman" w:cs="Times New Roman"/>
          <w:sz w:val="24"/>
          <w:szCs w:val="24"/>
          <w:lang w:eastAsia="ru-RU"/>
        </w:rPr>
        <w:t xml:space="preserve"> не обирало корпоративного секретаря тому, </w:t>
      </w:r>
      <w:proofErr w:type="spellStart"/>
      <w:r w:rsidRPr="003D139A">
        <w:rPr>
          <w:rFonts w:ascii="Times New Roman" w:eastAsia="Times New Roman" w:hAnsi="Times New Roman" w:cs="Times New Roman"/>
          <w:sz w:val="24"/>
          <w:szCs w:val="24"/>
          <w:lang w:eastAsia="ru-RU"/>
        </w:rPr>
        <w:t>що</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цю</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функцію</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виконує</w:t>
      </w:r>
      <w:proofErr w:type="spellEnd"/>
      <w:r w:rsidRPr="003D139A">
        <w:rPr>
          <w:rFonts w:ascii="Times New Roman" w:eastAsia="Times New Roman" w:hAnsi="Times New Roman" w:cs="Times New Roman"/>
          <w:sz w:val="24"/>
          <w:szCs w:val="24"/>
          <w:lang w:eastAsia="ru-RU"/>
        </w:rPr>
        <w:t xml:space="preserve"> у </w:t>
      </w:r>
      <w:proofErr w:type="spellStart"/>
      <w:r w:rsidRPr="003D139A">
        <w:rPr>
          <w:rFonts w:ascii="Times New Roman" w:eastAsia="Times New Roman" w:hAnsi="Times New Roman" w:cs="Times New Roman"/>
          <w:sz w:val="24"/>
          <w:szCs w:val="24"/>
          <w:lang w:eastAsia="ru-RU"/>
        </w:rPr>
        <w:t>Товариства</w:t>
      </w:r>
      <w:proofErr w:type="spellEnd"/>
      <w:r w:rsidRPr="003D139A">
        <w:rPr>
          <w:rFonts w:ascii="Times New Roman" w:eastAsia="Times New Roman" w:hAnsi="Times New Roman" w:cs="Times New Roman"/>
          <w:sz w:val="24"/>
          <w:szCs w:val="24"/>
          <w:lang w:eastAsia="ru-RU"/>
        </w:rPr>
        <w:t xml:space="preserve"> </w:t>
      </w:r>
      <w:r w:rsidRPr="003D139A">
        <w:rPr>
          <w:rFonts w:ascii="Times New Roman" w:eastAsia="Times New Roman" w:hAnsi="Times New Roman" w:cs="Times New Roman"/>
          <w:sz w:val="24"/>
          <w:szCs w:val="24"/>
          <w:lang w:val="uk-UA" w:eastAsia="ru-RU"/>
        </w:rPr>
        <w:t>Наглядова</w:t>
      </w:r>
      <w:r w:rsidRPr="003D139A">
        <w:rPr>
          <w:rFonts w:ascii="Times New Roman" w:eastAsia="Times New Roman" w:hAnsi="Times New Roman" w:cs="Times New Roman"/>
          <w:sz w:val="24"/>
          <w:szCs w:val="24"/>
          <w:lang w:eastAsia="ru-RU"/>
        </w:rPr>
        <w:t xml:space="preserve"> рада.</w:t>
      </w:r>
    </w:p>
    <w:p w:rsidR="003D139A" w:rsidRPr="003D139A" w:rsidRDefault="003D139A" w:rsidP="003D139A">
      <w:pPr>
        <w:shd w:val="clear" w:color="auto" w:fill="FFFFFF"/>
        <w:tabs>
          <w:tab w:val="left" w:pos="8931"/>
        </w:tabs>
        <w:spacing w:after="0" w:line="240" w:lineRule="auto"/>
        <w:ind w:right="278" w:firstLine="851"/>
        <w:jc w:val="both"/>
        <w:rPr>
          <w:rFonts w:ascii="Times New Roman" w:eastAsia="Times New Roman" w:hAnsi="Times New Roman" w:cs="Times New Roman"/>
          <w:sz w:val="24"/>
          <w:szCs w:val="24"/>
          <w:lang w:eastAsia="ru-RU"/>
        </w:rPr>
      </w:pPr>
      <w:r w:rsidRPr="003D139A">
        <w:rPr>
          <w:rFonts w:ascii="Times New Roman" w:eastAsia="Times New Roman" w:hAnsi="Times New Roman" w:cs="Times New Roman"/>
          <w:sz w:val="24"/>
          <w:szCs w:val="24"/>
          <w:lang w:val="uk-UA" w:eastAsia="ru-RU"/>
        </w:rPr>
        <w:t>Наглядова</w:t>
      </w:r>
      <w:r w:rsidRPr="003D139A">
        <w:rPr>
          <w:rFonts w:ascii="Times New Roman" w:eastAsia="Times New Roman" w:hAnsi="Times New Roman" w:cs="Times New Roman"/>
          <w:sz w:val="24"/>
          <w:szCs w:val="24"/>
          <w:lang w:eastAsia="ru-RU"/>
        </w:rPr>
        <w:t xml:space="preserve"> рада </w:t>
      </w:r>
      <w:proofErr w:type="spellStart"/>
      <w:r w:rsidRPr="003D139A">
        <w:rPr>
          <w:rFonts w:ascii="Times New Roman" w:eastAsia="Times New Roman" w:hAnsi="Times New Roman" w:cs="Times New Roman"/>
          <w:sz w:val="24"/>
          <w:szCs w:val="24"/>
          <w:lang w:eastAsia="ru-RU"/>
        </w:rPr>
        <w:t>акціонерного</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товариства</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рішення</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щодо</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запровадження</w:t>
      </w:r>
      <w:proofErr w:type="spellEnd"/>
      <w:r w:rsidRPr="003D139A">
        <w:rPr>
          <w:rFonts w:ascii="Times New Roman" w:eastAsia="Times New Roman" w:hAnsi="Times New Roman" w:cs="Times New Roman"/>
          <w:sz w:val="24"/>
          <w:szCs w:val="24"/>
          <w:lang w:eastAsia="ru-RU"/>
        </w:rPr>
        <w:t xml:space="preserve"> в </w:t>
      </w:r>
      <w:proofErr w:type="spellStart"/>
      <w:r w:rsidRPr="003D139A">
        <w:rPr>
          <w:rFonts w:ascii="Times New Roman" w:eastAsia="Times New Roman" w:hAnsi="Times New Roman" w:cs="Times New Roman"/>
          <w:sz w:val="24"/>
          <w:szCs w:val="24"/>
          <w:lang w:eastAsia="ru-RU"/>
        </w:rPr>
        <w:t>товаристві</w:t>
      </w:r>
      <w:proofErr w:type="spellEnd"/>
      <w:r w:rsidRPr="003D139A">
        <w:rPr>
          <w:rFonts w:ascii="Times New Roman" w:eastAsia="Times New Roman" w:hAnsi="Times New Roman" w:cs="Times New Roman"/>
          <w:sz w:val="24"/>
          <w:szCs w:val="24"/>
          <w:lang w:eastAsia="ru-RU"/>
        </w:rPr>
        <w:t xml:space="preserve"> посади </w:t>
      </w:r>
      <w:proofErr w:type="spellStart"/>
      <w:r w:rsidRPr="003D139A">
        <w:rPr>
          <w:rFonts w:ascii="Times New Roman" w:eastAsia="Times New Roman" w:hAnsi="Times New Roman" w:cs="Times New Roman"/>
          <w:sz w:val="24"/>
          <w:szCs w:val="24"/>
          <w:lang w:eastAsia="ru-RU"/>
        </w:rPr>
        <w:t>внутрішнього</w:t>
      </w:r>
      <w:proofErr w:type="spellEnd"/>
      <w:r w:rsidRPr="003D139A">
        <w:rPr>
          <w:rFonts w:ascii="Times New Roman" w:eastAsia="Times New Roman" w:hAnsi="Times New Roman" w:cs="Times New Roman"/>
          <w:sz w:val="24"/>
          <w:szCs w:val="24"/>
          <w:lang w:eastAsia="ru-RU"/>
        </w:rPr>
        <w:t xml:space="preserve"> аудитора не </w:t>
      </w:r>
      <w:proofErr w:type="spellStart"/>
      <w:r w:rsidRPr="003D139A">
        <w:rPr>
          <w:rFonts w:ascii="Times New Roman" w:eastAsia="Times New Roman" w:hAnsi="Times New Roman" w:cs="Times New Roman"/>
          <w:sz w:val="24"/>
          <w:szCs w:val="24"/>
          <w:lang w:eastAsia="ru-RU"/>
        </w:rPr>
        <w:t>прий</w:t>
      </w:r>
      <w:r w:rsidRPr="003D139A">
        <w:rPr>
          <w:rFonts w:ascii="Times New Roman" w:eastAsia="Times New Roman" w:hAnsi="Times New Roman" w:cs="Times New Roman"/>
          <w:sz w:val="24"/>
          <w:szCs w:val="24"/>
          <w:lang w:val="uk-UA" w:eastAsia="ru-RU"/>
        </w:rPr>
        <w:t>ма</w:t>
      </w:r>
      <w:proofErr w:type="spellEnd"/>
      <w:r w:rsidRPr="003D139A">
        <w:rPr>
          <w:rFonts w:ascii="Times New Roman" w:eastAsia="Times New Roman" w:hAnsi="Times New Roman" w:cs="Times New Roman"/>
          <w:sz w:val="24"/>
          <w:szCs w:val="24"/>
          <w:lang w:eastAsia="ru-RU"/>
        </w:rPr>
        <w:t xml:space="preserve">ла. </w:t>
      </w:r>
      <w:r w:rsidRPr="003D139A">
        <w:rPr>
          <w:rFonts w:ascii="Times New Roman" w:eastAsia="Times New Roman" w:hAnsi="Times New Roman" w:cs="Times New Roman"/>
          <w:sz w:val="24"/>
          <w:szCs w:val="24"/>
          <w:lang w:val="uk-UA" w:eastAsia="ru-RU"/>
        </w:rPr>
        <w:t>Ц</w:t>
      </w:r>
      <w:r w:rsidRPr="003D139A">
        <w:rPr>
          <w:rFonts w:ascii="Times New Roman" w:eastAsia="Times New Roman" w:hAnsi="Times New Roman" w:cs="Times New Roman"/>
          <w:sz w:val="24"/>
          <w:szCs w:val="24"/>
          <w:lang w:eastAsia="ru-RU"/>
        </w:rPr>
        <w:t xml:space="preserve">ю </w:t>
      </w:r>
      <w:proofErr w:type="spellStart"/>
      <w:r w:rsidRPr="003D139A">
        <w:rPr>
          <w:rFonts w:ascii="Times New Roman" w:eastAsia="Times New Roman" w:hAnsi="Times New Roman" w:cs="Times New Roman"/>
          <w:sz w:val="24"/>
          <w:szCs w:val="24"/>
          <w:lang w:eastAsia="ru-RU"/>
        </w:rPr>
        <w:t>функцію</w:t>
      </w:r>
      <w:proofErr w:type="spellEnd"/>
      <w:r w:rsidRPr="003D139A">
        <w:rPr>
          <w:rFonts w:ascii="Times New Roman" w:eastAsia="Times New Roman" w:hAnsi="Times New Roman" w:cs="Times New Roman"/>
          <w:sz w:val="24"/>
          <w:szCs w:val="24"/>
          <w:lang w:eastAsia="ru-RU"/>
        </w:rPr>
        <w:t xml:space="preserve"> в </w:t>
      </w:r>
      <w:proofErr w:type="spellStart"/>
      <w:r w:rsidRPr="003D139A">
        <w:rPr>
          <w:rFonts w:ascii="Times New Roman" w:eastAsia="Times New Roman" w:hAnsi="Times New Roman" w:cs="Times New Roman"/>
          <w:sz w:val="24"/>
          <w:szCs w:val="24"/>
          <w:lang w:eastAsia="ru-RU"/>
        </w:rPr>
        <w:t>Товаристві</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виконує</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Ревіз</w:t>
      </w:r>
      <w:r w:rsidRPr="003D139A">
        <w:rPr>
          <w:rFonts w:ascii="Times New Roman" w:eastAsia="Times New Roman" w:hAnsi="Times New Roman" w:cs="Times New Roman"/>
          <w:sz w:val="24"/>
          <w:szCs w:val="24"/>
          <w:lang w:val="uk-UA" w:eastAsia="ru-RU"/>
        </w:rPr>
        <w:t>ійна</w:t>
      </w:r>
      <w:proofErr w:type="spellEnd"/>
      <w:r w:rsidRPr="003D139A">
        <w:rPr>
          <w:rFonts w:ascii="Times New Roman" w:eastAsia="Times New Roman" w:hAnsi="Times New Roman" w:cs="Times New Roman"/>
          <w:sz w:val="24"/>
          <w:szCs w:val="24"/>
          <w:lang w:val="uk-UA" w:eastAsia="ru-RU"/>
        </w:rPr>
        <w:t xml:space="preserve"> комісія в кількості 3-х осіб </w:t>
      </w:r>
      <w:r w:rsidRPr="003D139A">
        <w:rPr>
          <w:rFonts w:ascii="Times New Roman" w:eastAsia="Times New Roman" w:hAnsi="Times New Roman" w:cs="Times New Roman"/>
          <w:sz w:val="24"/>
          <w:szCs w:val="24"/>
          <w:lang w:eastAsia="ru-RU"/>
        </w:rPr>
        <w:t>.</w:t>
      </w:r>
    </w:p>
    <w:p w:rsidR="003D139A" w:rsidRPr="003D139A" w:rsidRDefault="003D139A" w:rsidP="003D139A">
      <w:pPr>
        <w:shd w:val="clear" w:color="auto" w:fill="FFFFFF"/>
        <w:tabs>
          <w:tab w:val="left" w:pos="8931"/>
        </w:tabs>
        <w:spacing w:after="0" w:line="240" w:lineRule="auto"/>
        <w:ind w:right="278" w:firstLine="851"/>
        <w:jc w:val="both"/>
        <w:rPr>
          <w:rFonts w:ascii="Times New Roman" w:eastAsia="Times New Roman" w:hAnsi="Times New Roman" w:cs="Times New Roman"/>
          <w:sz w:val="24"/>
          <w:szCs w:val="24"/>
          <w:lang w:eastAsia="ru-RU"/>
        </w:rPr>
      </w:pPr>
      <w:proofErr w:type="spellStart"/>
      <w:r w:rsidRPr="003D139A">
        <w:rPr>
          <w:rFonts w:ascii="Times New Roman" w:eastAsia="Times New Roman" w:hAnsi="Times New Roman" w:cs="Times New Roman"/>
          <w:sz w:val="24"/>
          <w:szCs w:val="24"/>
          <w:lang w:eastAsia="ru-RU"/>
        </w:rPr>
        <w:t>Правління</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товариства</w:t>
      </w:r>
      <w:proofErr w:type="spellEnd"/>
      <w:r w:rsidRPr="003D139A">
        <w:rPr>
          <w:rFonts w:ascii="Times New Roman" w:eastAsia="Times New Roman" w:hAnsi="Times New Roman" w:cs="Times New Roman"/>
          <w:sz w:val="24"/>
          <w:szCs w:val="24"/>
          <w:lang w:eastAsia="ru-RU"/>
        </w:rPr>
        <w:t xml:space="preserve"> </w:t>
      </w:r>
      <w:proofErr w:type="spellStart"/>
      <w:proofErr w:type="gramStart"/>
      <w:r w:rsidRPr="003D139A">
        <w:rPr>
          <w:rFonts w:ascii="Times New Roman" w:eastAsia="Times New Roman" w:hAnsi="Times New Roman" w:cs="Times New Roman"/>
          <w:sz w:val="24"/>
          <w:szCs w:val="24"/>
          <w:lang w:eastAsia="ru-RU"/>
        </w:rPr>
        <w:t>п</w:t>
      </w:r>
      <w:proofErr w:type="gramEnd"/>
      <w:r w:rsidRPr="003D139A">
        <w:rPr>
          <w:rFonts w:ascii="Times New Roman" w:eastAsia="Times New Roman" w:hAnsi="Times New Roman" w:cs="Times New Roman"/>
          <w:sz w:val="24"/>
          <w:szCs w:val="24"/>
          <w:lang w:eastAsia="ru-RU"/>
        </w:rPr>
        <w:t>ід</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керівництвом</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голови</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правління</w:t>
      </w:r>
      <w:proofErr w:type="spellEnd"/>
      <w:r w:rsidRPr="003D139A">
        <w:rPr>
          <w:rFonts w:ascii="Times New Roman" w:eastAsia="Times New Roman" w:hAnsi="Times New Roman" w:cs="Times New Roman"/>
          <w:sz w:val="24"/>
          <w:szCs w:val="24"/>
          <w:lang w:eastAsia="ru-RU"/>
        </w:rPr>
        <w:t xml:space="preserve">.      </w:t>
      </w:r>
      <w:r w:rsidRPr="003D139A">
        <w:rPr>
          <w:rFonts w:ascii="Times New Roman" w:eastAsia="Times New Roman" w:hAnsi="Times New Roman" w:cs="Times New Roman"/>
          <w:i/>
          <w:sz w:val="24"/>
          <w:szCs w:val="24"/>
          <w:lang w:eastAsia="ru-RU"/>
        </w:rPr>
        <w:t xml:space="preserve">     </w:t>
      </w:r>
    </w:p>
    <w:p w:rsidR="003D139A" w:rsidRPr="003D139A" w:rsidRDefault="003D139A" w:rsidP="003D139A">
      <w:pPr>
        <w:shd w:val="clear" w:color="auto" w:fill="FFFFFF"/>
        <w:tabs>
          <w:tab w:val="left" w:pos="8931"/>
        </w:tabs>
        <w:spacing w:after="0" w:line="240" w:lineRule="auto"/>
        <w:ind w:right="278" w:firstLine="851"/>
        <w:jc w:val="both"/>
        <w:rPr>
          <w:rFonts w:ascii="Times New Roman" w:eastAsia="Times New Roman" w:hAnsi="Times New Roman" w:cs="Times New Roman"/>
          <w:sz w:val="24"/>
          <w:szCs w:val="24"/>
          <w:lang w:eastAsia="ru-RU"/>
        </w:rPr>
      </w:pPr>
      <w:r w:rsidRPr="003D139A">
        <w:rPr>
          <w:rFonts w:ascii="Times New Roman" w:eastAsia="Times New Roman" w:hAnsi="Times New Roman" w:cs="Times New Roman"/>
          <w:spacing w:val="-4"/>
          <w:sz w:val="24"/>
          <w:szCs w:val="24"/>
          <w:lang w:val="uk-UA" w:eastAsia="ru-RU"/>
        </w:rPr>
        <w:t xml:space="preserve"> </w:t>
      </w:r>
      <w:proofErr w:type="spellStart"/>
      <w:r w:rsidRPr="003D139A">
        <w:rPr>
          <w:rFonts w:ascii="Times New Roman" w:eastAsia="Times New Roman" w:hAnsi="Times New Roman" w:cs="Times New Roman"/>
          <w:spacing w:val="-4"/>
          <w:sz w:val="24"/>
          <w:szCs w:val="24"/>
          <w:lang w:eastAsia="ru-RU"/>
        </w:rPr>
        <w:t>Протягом</w:t>
      </w:r>
      <w:proofErr w:type="spellEnd"/>
      <w:r w:rsidRPr="003D139A">
        <w:rPr>
          <w:rFonts w:ascii="Times New Roman" w:eastAsia="Times New Roman" w:hAnsi="Times New Roman" w:cs="Times New Roman"/>
          <w:spacing w:val="-4"/>
          <w:sz w:val="24"/>
          <w:szCs w:val="24"/>
          <w:lang w:eastAsia="ru-RU"/>
        </w:rPr>
        <w:t xml:space="preserve"> </w:t>
      </w:r>
      <w:proofErr w:type="spellStart"/>
      <w:r w:rsidRPr="003D139A">
        <w:rPr>
          <w:rFonts w:ascii="Times New Roman" w:eastAsia="Times New Roman" w:hAnsi="Times New Roman" w:cs="Times New Roman"/>
          <w:spacing w:val="-4"/>
          <w:sz w:val="24"/>
          <w:szCs w:val="24"/>
          <w:lang w:eastAsia="ru-RU"/>
        </w:rPr>
        <w:t>звітного</w:t>
      </w:r>
      <w:proofErr w:type="spellEnd"/>
      <w:r w:rsidRPr="003D139A">
        <w:rPr>
          <w:rFonts w:ascii="Times New Roman" w:eastAsia="Times New Roman" w:hAnsi="Times New Roman" w:cs="Times New Roman"/>
          <w:spacing w:val="-4"/>
          <w:sz w:val="24"/>
          <w:szCs w:val="24"/>
          <w:lang w:eastAsia="ru-RU"/>
        </w:rPr>
        <w:t xml:space="preserve"> року</w:t>
      </w:r>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Правління</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pacing w:val="-4"/>
          <w:sz w:val="24"/>
          <w:szCs w:val="24"/>
          <w:lang w:eastAsia="ru-RU"/>
        </w:rPr>
        <w:t>товариства</w:t>
      </w:r>
      <w:proofErr w:type="spellEnd"/>
      <w:r w:rsidRPr="003D139A">
        <w:rPr>
          <w:rFonts w:ascii="Times New Roman" w:eastAsia="Times New Roman" w:hAnsi="Times New Roman" w:cs="Times New Roman"/>
          <w:spacing w:val="-4"/>
          <w:sz w:val="24"/>
          <w:szCs w:val="24"/>
          <w:lang w:eastAsia="ru-RU"/>
        </w:rPr>
        <w:t xml:space="preserve"> </w:t>
      </w:r>
      <w:proofErr w:type="spellStart"/>
      <w:r w:rsidRPr="003D139A">
        <w:rPr>
          <w:rFonts w:ascii="Times New Roman" w:eastAsia="Times New Roman" w:hAnsi="Times New Roman" w:cs="Times New Roman"/>
          <w:spacing w:val="-4"/>
          <w:sz w:val="24"/>
          <w:szCs w:val="24"/>
          <w:lang w:eastAsia="ru-RU"/>
        </w:rPr>
        <w:t>здійснювало</w:t>
      </w:r>
      <w:proofErr w:type="spellEnd"/>
      <w:r w:rsidRPr="003D139A">
        <w:rPr>
          <w:rFonts w:ascii="Times New Roman" w:eastAsia="Times New Roman" w:hAnsi="Times New Roman" w:cs="Times New Roman"/>
          <w:spacing w:val="-4"/>
          <w:sz w:val="24"/>
          <w:szCs w:val="24"/>
          <w:lang w:eastAsia="ru-RU"/>
        </w:rPr>
        <w:t xml:space="preserve"> </w:t>
      </w:r>
      <w:proofErr w:type="spellStart"/>
      <w:r w:rsidRPr="003D139A">
        <w:rPr>
          <w:rFonts w:ascii="Times New Roman" w:eastAsia="Times New Roman" w:hAnsi="Times New Roman" w:cs="Times New Roman"/>
          <w:spacing w:val="-4"/>
          <w:sz w:val="24"/>
          <w:szCs w:val="24"/>
          <w:lang w:eastAsia="ru-RU"/>
        </w:rPr>
        <w:t>поточне</w:t>
      </w:r>
      <w:proofErr w:type="spellEnd"/>
      <w:r w:rsidRPr="003D139A">
        <w:rPr>
          <w:rFonts w:ascii="Times New Roman" w:eastAsia="Times New Roman" w:hAnsi="Times New Roman" w:cs="Times New Roman"/>
          <w:spacing w:val="-4"/>
          <w:sz w:val="24"/>
          <w:szCs w:val="24"/>
          <w:lang w:eastAsia="ru-RU"/>
        </w:rPr>
        <w:t xml:space="preserve"> </w:t>
      </w:r>
      <w:proofErr w:type="spellStart"/>
      <w:r w:rsidRPr="003D139A">
        <w:rPr>
          <w:rFonts w:ascii="Times New Roman" w:eastAsia="Times New Roman" w:hAnsi="Times New Roman" w:cs="Times New Roman"/>
          <w:spacing w:val="-4"/>
          <w:sz w:val="24"/>
          <w:szCs w:val="24"/>
          <w:lang w:eastAsia="ru-RU"/>
        </w:rPr>
        <w:t>управління</w:t>
      </w:r>
      <w:proofErr w:type="spellEnd"/>
      <w:r w:rsidRPr="003D139A">
        <w:rPr>
          <w:rFonts w:ascii="Times New Roman" w:eastAsia="Times New Roman" w:hAnsi="Times New Roman" w:cs="Times New Roman"/>
          <w:spacing w:val="-4"/>
          <w:sz w:val="24"/>
          <w:szCs w:val="24"/>
          <w:lang w:eastAsia="ru-RU"/>
        </w:rPr>
        <w:t xml:space="preserve"> </w:t>
      </w:r>
      <w:proofErr w:type="spellStart"/>
      <w:r w:rsidRPr="003D139A">
        <w:rPr>
          <w:rFonts w:ascii="Times New Roman" w:eastAsia="Times New Roman" w:hAnsi="Times New Roman" w:cs="Times New Roman"/>
          <w:spacing w:val="-4"/>
          <w:sz w:val="24"/>
          <w:szCs w:val="24"/>
          <w:lang w:eastAsia="ru-RU"/>
        </w:rPr>
        <w:t>фінансово</w:t>
      </w:r>
      <w:proofErr w:type="spellEnd"/>
      <w:r w:rsidRPr="003D139A">
        <w:rPr>
          <w:rFonts w:ascii="Times New Roman" w:eastAsia="Times New Roman" w:hAnsi="Times New Roman" w:cs="Times New Roman"/>
          <w:spacing w:val="-4"/>
          <w:sz w:val="24"/>
          <w:szCs w:val="24"/>
          <w:lang w:eastAsia="ru-RU"/>
        </w:rPr>
        <w:t xml:space="preserve"> - </w:t>
      </w:r>
      <w:proofErr w:type="spellStart"/>
      <w:r w:rsidRPr="003D139A">
        <w:rPr>
          <w:rFonts w:ascii="Times New Roman" w:eastAsia="Times New Roman" w:hAnsi="Times New Roman" w:cs="Times New Roman"/>
          <w:spacing w:val="-4"/>
          <w:sz w:val="24"/>
          <w:szCs w:val="24"/>
          <w:lang w:eastAsia="ru-RU"/>
        </w:rPr>
        <w:t>господарською</w:t>
      </w:r>
      <w:proofErr w:type="spellEnd"/>
      <w:r w:rsidRPr="003D139A">
        <w:rPr>
          <w:rFonts w:ascii="Times New Roman" w:eastAsia="Times New Roman" w:hAnsi="Times New Roman" w:cs="Times New Roman"/>
          <w:spacing w:val="-4"/>
          <w:sz w:val="24"/>
          <w:szCs w:val="24"/>
          <w:lang w:eastAsia="ru-RU"/>
        </w:rPr>
        <w:t xml:space="preserve"> </w:t>
      </w:r>
      <w:proofErr w:type="spellStart"/>
      <w:r w:rsidRPr="003D139A">
        <w:rPr>
          <w:rFonts w:ascii="Times New Roman" w:eastAsia="Times New Roman" w:hAnsi="Times New Roman" w:cs="Times New Roman"/>
          <w:spacing w:val="-4"/>
          <w:sz w:val="24"/>
          <w:szCs w:val="24"/>
          <w:lang w:eastAsia="ru-RU"/>
        </w:rPr>
        <w:t>діяльністю</w:t>
      </w:r>
      <w:proofErr w:type="spellEnd"/>
      <w:r w:rsidRPr="003D139A">
        <w:rPr>
          <w:rFonts w:ascii="Times New Roman" w:eastAsia="Times New Roman" w:hAnsi="Times New Roman" w:cs="Times New Roman"/>
          <w:spacing w:val="-4"/>
          <w:sz w:val="24"/>
          <w:szCs w:val="24"/>
          <w:lang w:eastAsia="ru-RU"/>
        </w:rPr>
        <w:t xml:space="preserve"> в межах </w:t>
      </w:r>
      <w:proofErr w:type="spellStart"/>
      <w:r w:rsidRPr="003D139A">
        <w:rPr>
          <w:rFonts w:ascii="Times New Roman" w:eastAsia="Times New Roman" w:hAnsi="Times New Roman" w:cs="Times New Roman"/>
          <w:spacing w:val="-4"/>
          <w:sz w:val="24"/>
          <w:szCs w:val="24"/>
          <w:lang w:eastAsia="ru-RU"/>
        </w:rPr>
        <w:t>повноважень</w:t>
      </w:r>
      <w:proofErr w:type="spellEnd"/>
      <w:r w:rsidRPr="003D139A">
        <w:rPr>
          <w:rFonts w:ascii="Times New Roman" w:eastAsia="Times New Roman" w:hAnsi="Times New Roman" w:cs="Times New Roman"/>
          <w:spacing w:val="-4"/>
          <w:sz w:val="24"/>
          <w:szCs w:val="24"/>
          <w:lang w:eastAsia="ru-RU"/>
        </w:rPr>
        <w:t xml:space="preserve">, </w:t>
      </w:r>
      <w:proofErr w:type="spellStart"/>
      <w:r w:rsidRPr="003D139A">
        <w:rPr>
          <w:rFonts w:ascii="Times New Roman" w:eastAsia="Times New Roman" w:hAnsi="Times New Roman" w:cs="Times New Roman"/>
          <w:spacing w:val="-4"/>
          <w:sz w:val="24"/>
          <w:szCs w:val="24"/>
          <w:lang w:eastAsia="ru-RU"/>
        </w:rPr>
        <w:t>які</w:t>
      </w:r>
      <w:proofErr w:type="spellEnd"/>
      <w:r w:rsidRPr="003D139A">
        <w:rPr>
          <w:rFonts w:ascii="Times New Roman" w:eastAsia="Times New Roman" w:hAnsi="Times New Roman" w:cs="Times New Roman"/>
          <w:spacing w:val="-4"/>
          <w:sz w:val="24"/>
          <w:szCs w:val="24"/>
          <w:lang w:eastAsia="ru-RU"/>
        </w:rPr>
        <w:t xml:space="preserve"> </w:t>
      </w:r>
      <w:proofErr w:type="spellStart"/>
      <w:r w:rsidRPr="003D139A">
        <w:rPr>
          <w:rFonts w:ascii="Times New Roman" w:eastAsia="Times New Roman" w:hAnsi="Times New Roman" w:cs="Times New Roman"/>
          <w:spacing w:val="-4"/>
          <w:sz w:val="24"/>
          <w:szCs w:val="24"/>
          <w:lang w:eastAsia="ru-RU"/>
        </w:rPr>
        <w:t>встановлено</w:t>
      </w:r>
      <w:proofErr w:type="spellEnd"/>
      <w:r w:rsidRPr="003D139A">
        <w:rPr>
          <w:rFonts w:ascii="Times New Roman" w:eastAsia="Times New Roman" w:hAnsi="Times New Roman" w:cs="Times New Roman"/>
          <w:spacing w:val="-4"/>
          <w:sz w:val="24"/>
          <w:szCs w:val="24"/>
          <w:lang w:eastAsia="ru-RU"/>
        </w:rPr>
        <w:t xml:space="preserve"> Статут</w:t>
      </w:r>
      <w:r w:rsidRPr="003D139A">
        <w:rPr>
          <w:rFonts w:ascii="Times New Roman" w:eastAsia="Times New Roman" w:hAnsi="Times New Roman" w:cs="Times New Roman"/>
          <w:spacing w:val="-4"/>
          <w:sz w:val="24"/>
          <w:szCs w:val="24"/>
          <w:lang w:val="uk-UA" w:eastAsia="ru-RU"/>
        </w:rPr>
        <w:t>ом</w:t>
      </w:r>
      <w:r w:rsidRPr="003D139A">
        <w:rPr>
          <w:rFonts w:ascii="Times New Roman" w:eastAsia="Times New Roman" w:hAnsi="Times New Roman" w:cs="Times New Roman"/>
          <w:spacing w:val="-4"/>
          <w:sz w:val="24"/>
          <w:szCs w:val="24"/>
          <w:lang w:eastAsia="ru-RU"/>
        </w:rPr>
        <w:t xml:space="preserve"> </w:t>
      </w:r>
      <w:proofErr w:type="spellStart"/>
      <w:r w:rsidRPr="003D139A">
        <w:rPr>
          <w:rFonts w:ascii="Times New Roman" w:eastAsia="Times New Roman" w:hAnsi="Times New Roman" w:cs="Times New Roman"/>
          <w:spacing w:val="-4"/>
          <w:sz w:val="24"/>
          <w:szCs w:val="24"/>
          <w:lang w:eastAsia="ru-RU"/>
        </w:rPr>
        <w:t>товариства</w:t>
      </w:r>
      <w:proofErr w:type="spellEnd"/>
      <w:proofErr w:type="gramStart"/>
      <w:r w:rsidRPr="003D139A">
        <w:rPr>
          <w:rFonts w:ascii="Times New Roman" w:eastAsia="Times New Roman" w:hAnsi="Times New Roman" w:cs="Times New Roman"/>
          <w:spacing w:val="-4"/>
          <w:sz w:val="24"/>
          <w:szCs w:val="24"/>
          <w:lang w:val="uk-UA" w:eastAsia="ru-RU"/>
        </w:rPr>
        <w:t>,.</w:t>
      </w:r>
      <w:proofErr w:type="gramEnd"/>
    </w:p>
    <w:p w:rsidR="003D139A" w:rsidRPr="003D139A" w:rsidRDefault="003D139A" w:rsidP="003D139A">
      <w:pPr>
        <w:shd w:val="clear" w:color="auto" w:fill="FFFFFF"/>
        <w:tabs>
          <w:tab w:val="left" w:pos="8931"/>
        </w:tabs>
        <w:spacing w:after="0" w:line="240" w:lineRule="auto"/>
        <w:ind w:right="278" w:firstLine="851"/>
        <w:jc w:val="both"/>
        <w:rPr>
          <w:rFonts w:ascii="Times New Roman" w:eastAsia="Times New Roman" w:hAnsi="Times New Roman" w:cs="Times New Roman"/>
          <w:sz w:val="24"/>
          <w:szCs w:val="24"/>
          <w:lang w:eastAsia="ru-RU"/>
        </w:rPr>
      </w:pPr>
      <w:r w:rsidRPr="003D139A">
        <w:rPr>
          <w:rFonts w:ascii="Times New Roman" w:eastAsia="Times New Roman" w:hAnsi="Times New Roman" w:cs="Times New Roman"/>
          <w:spacing w:val="-1"/>
          <w:sz w:val="24"/>
          <w:szCs w:val="24"/>
          <w:lang w:eastAsia="ru-RU"/>
        </w:rPr>
        <w:t xml:space="preserve">Контроль за </w:t>
      </w:r>
      <w:proofErr w:type="spellStart"/>
      <w:r w:rsidRPr="003D139A">
        <w:rPr>
          <w:rFonts w:ascii="Times New Roman" w:eastAsia="Times New Roman" w:hAnsi="Times New Roman" w:cs="Times New Roman"/>
          <w:spacing w:val="-1"/>
          <w:sz w:val="24"/>
          <w:szCs w:val="24"/>
          <w:lang w:eastAsia="ru-RU"/>
        </w:rPr>
        <w:t>фінансово-господарською</w:t>
      </w:r>
      <w:proofErr w:type="spellEnd"/>
      <w:r w:rsidRPr="003D139A">
        <w:rPr>
          <w:rFonts w:ascii="Times New Roman" w:eastAsia="Times New Roman" w:hAnsi="Times New Roman" w:cs="Times New Roman"/>
          <w:spacing w:val="-1"/>
          <w:sz w:val="24"/>
          <w:szCs w:val="24"/>
          <w:lang w:eastAsia="ru-RU"/>
        </w:rPr>
        <w:t xml:space="preserve"> </w:t>
      </w:r>
      <w:proofErr w:type="spellStart"/>
      <w:r w:rsidRPr="003D139A">
        <w:rPr>
          <w:rFonts w:ascii="Times New Roman" w:eastAsia="Times New Roman" w:hAnsi="Times New Roman" w:cs="Times New Roman"/>
          <w:spacing w:val="-1"/>
          <w:sz w:val="24"/>
          <w:szCs w:val="24"/>
          <w:lang w:eastAsia="ru-RU"/>
        </w:rPr>
        <w:t>діяльністю</w:t>
      </w:r>
      <w:proofErr w:type="spellEnd"/>
      <w:r w:rsidRPr="003D139A">
        <w:rPr>
          <w:rFonts w:ascii="Times New Roman" w:eastAsia="Times New Roman" w:hAnsi="Times New Roman" w:cs="Times New Roman"/>
          <w:spacing w:val="-1"/>
          <w:sz w:val="24"/>
          <w:szCs w:val="24"/>
          <w:lang w:eastAsia="ru-RU"/>
        </w:rPr>
        <w:t xml:space="preserve"> </w:t>
      </w:r>
      <w:proofErr w:type="spellStart"/>
      <w:r w:rsidRPr="003D139A">
        <w:rPr>
          <w:rFonts w:ascii="Times New Roman" w:eastAsia="Times New Roman" w:hAnsi="Times New Roman" w:cs="Times New Roman"/>
          <w:spacing w:val="-1"/>
          <w:sz w:val="24"/>
          <w:szCs w:val="24"/>
          <w:lang w:eastAsia="ru-RU"/>
        </w:rPr>
        <w:t>акціонерного</w:t>
      </w:r>
      <w:proofErr w:type="spellEnd"/>
      <w:r w:rsidRPr="003D139A">
        <w:rPr>
          <w:rFonts w:ascii="Times New Roman" w:eastAsia="Times New Roman" w:hAnsi="Times New Roman" w:cs="Times New Roman"/>
          <w:spacing w:val="-1"/>
          <w:sz w:val="24"/>
          <w:szCs w:val="24"/>
          <w:lang w:eastAsia="ru-RU"/>
        </w:rPr>
        <w:t xml:space="preserve">  </w:t>
      </w:r>
      <w:proofErr w:type="spellStart"/>
      <w:r w:rsidRPr="003D139A">
        <w:rPr>
          <w:rFonts w:ascii="Times New Roman" w:eastAsia="Times New Roman" w:hAnsi="Times New Roman" w:cs="Times New Roman"/>
          <w:spacing w:val="-1"/>
          <w:sz w:val="24"/>
          <w:szCs w:val="24"/>
          <w:lang w:eastAsia="ru-RU"/>
        </w:rPr>
        <w:t>товариства</w:t>
      </w:r>
      <w:proofErr w:type="spellEnd"/>
      <w:r w:rsidRPr="003D139A">
        <w:rPr>
          <w:rFonts w:ascii="Times New Roman" w:eastAsia="Times New Roman" w:hAnsi="Times New Roman" w:cs="Times New Roman"/>
          <w:spacing w:val="-1"/>
          <w:sz w:val="24"/>
          <w:szCs w:val="24"/>
          <w:lang w:eastAsia="ru-RU"/>
        </w:rPr>
        <w:t xml:space="preserve"> </w:t>
      </w:r>
      <w:proofErr w:type="spellStart"/>
      <w:r w:rsidRPr="003D139A">
        <w:rPr>
          <w:rFonts w:ascii="Times New Roman" w:eastAsia="Times New Roman" w:hAnsi="Times New Roman" w:cs="Times New Roman"/>
          <w:spacing w:val="-1"/>
          <w:sz w:val="24"/>
          <w:szCs w:val="24"/>
          <w:lang w:eastAsia="ru-RU"/>
        </w:rPr>
        <w:t>протягом</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звітного</w:t>
      </w:r>
      <w:proofErr w:type="spellEnd"/>
      <w:r w:rsidRPr="003D139A">
        <w:rPr>
          <w:rFonts w:ascii="Times New Roman" w:eastAsia="Times New Roman" w:hAnsi="Times New Roman" w:cs="Times New Roman"/>
          <w:sz w:val="24"/>
          <w:szCs w:val="24"/>
          <w:lang w:eastAsia="ru-RU"/>
        </w:rPr>
        <w:t xml:space="preserve"> року </w:t>
      </w:r>
      <w:proofErr w:type="spellStart"/>
      <w:r w:rsidRPr="003D139A">
        <w:rPr>
          <w:rFonts w:ascii="Times New Roman" w:eastAsia="Times New Roman" w:hAnsi="Times New Roman" w:cs="Times New Roman"/>
          <w:sz w:val="24"/>
          <w:szCs w:val="24"/>
          <w:lang w:eastAsia="ru-RU"/>
        </w:rPr>
        <w:t>здійснюва</w:t>
      </w:r>
      <w:proofErr w:type="spellEnd"/>
      <w:r w:rsidRPr="003D139A">
        <w:rPr>
          <w:rFonts w:ascii="Times New Roman" w:eastAsia="Times New Roman" w:hAnsi="Times New Roman" w:cs="Times New Roman"/>
          <w:sz w:val="24"/>
          <w:szCs w:val="24"/>
          <w:lang w:val="uk-UA" w:eastAsia="ru-RU"/>
        </w:rPr>
        <w:t>вся</w:t>
      </w:r>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Ревіз</w:t>
      </w:r>
      <w:r w:rsidRPr="003D139A">
        <w:rPr>
          <w:rFonts w:ascii="Times New Roman" w:eastAsia="Times New Roman" w:hAnsi="Times New Roman" w:cs="Times New Roman"/>
          <w:sz w:val="24"/>
          <w:szCs w:val="24"/>
          <w:lang w:val="uk-UA" w:eastAsia="ru-RU"/>
        </w:rPr>
        <w:t>ійною</w:t>
      </w:r>
      <w:proofErr w:type="spellEnd"/>
      <w:r w:rsidRPr="003D139A">
        <w:rPr>
          <w:rFonts w:ascii="Times New Roman" w:eastAsia="Times New Roman" w:hAnsi="Times New Roman" w:cs="Times New Roman"/>
          <w:sz w:val="24"/>
          <w:szCs w:val="24"/>
          <w:lang w:val="uk-UA" w:eastAsia="ru-RU"/>
        </w:rPr>
        <w:t xml:space="preserve"> комісією</w:t>
      </w:r>
      <w:r w:rsidRPr="003D139A">
        <w:rPr>
          <w:rFonts w:ascii="Times New Roman" w:eastAsia="Times New Roman" w:hAnsi="Times New Roman" w:cs="Times New Roman"/>
          <w:sz w:val="24"/>
          <w:szCs w:val="24"/>
          <w:lang w:eastAsia="ru-RU"/>
        </w:rPr>
        <w:t xml:space="preserve"> </w:t>
      </w:r>
      <w:r w:rsidRPr="003D139A">
        <w:rPr>
          <w:rFonts w:ascii="Times New Roman" w:eastAsia="Times New Roman" w:hAnsi="Times New Roman" w:cs="Times New Roman"/>
          <w:sz w:val="24"/>
          <w:szCs w:val="24"/>
          <w:lang w:val="uk-UA" w:eastAsia="ru-RU"/>
        </w:rPr>
        <w:t xml:space="preserve">в кількості 3-х </w:t>
      </w:r>
      <w:proofErr w:type="gramStart"/>
      <w:r w:rsidRPr="003D139A">
        <w:rPr>
          <w:rFonts w:ascii="Times New Roman" w:eastAsia="Times New Roman" w:hAnsi="Times New Roman" w:cs="Times New Roman"/>
          <w:sz w:val="24"/>
          <w:szCs w:val="24"/>
          <w:lang w:val="uk-UA" w:eastAsia="ru-RU"/>
        </w:rPr>
        <w:t>осіб</w:t>
      </w:r>
      <w:proofErr w:type="gramEnd"/>
      <w:r w:rsidRPr="003D139A">
        <w:rPr>
          <w:rFonts w:ascii="Times New Roman" w:eastAsia="Times New Roman" w:hAnsi="Times New Roman" w:cs="Times New Roman"/>
          <w:sz w:val="24"/>
          <w:szCs w:val="24"/>
          <w:lang w:val="uk-UA" w:eastAsia="ru-RU"/>
        </w:rPr>
        <w:t xml:space="preserve"> згідно </w:t>
      </w:r>
      <w:r w:rsidRPr="003D139A">
        <w:rPr>
          <w:rFonts w:ascii="Times New Roman" w:eastAsia="Times New Roman" w:hAnsi="Times New Roman" w:cs="Times New Roman"/>
          <w:sz w:val="24"/>
          <w:szCs w:val="24"/>
          <w:lang w:eastAsia="ru-RU"/>
        </w:rPr>
        <w:t xml:space="preserve">Статуту </w:t>
      </w:r>
      <w:proofErr w:type="spellStart"/>
      <w:r w:rsidRPr="003D139A">
        <w:rPr>
          <w:rFonts w:ascii="Times New Roman" w:eastAsia="Times New Roman" w:hAnsi="Times New Roman" w:cs="Times New Roman"/>
          <w:sz w:val="24"/>
          <w:szCs w:val="24"/>
          <w:lang w:eastAsia="ru-RU"/>
        </w:rPr>
        <w:t>товариства</w:t>
      </w:r>
      <w:proofErr w:type="spellEnd"/>
      <w:r w:rsidRPr="003D139A">
        <w:rPr>
          <w:rFonts w:ascii="Times New Roman" w:eastAsia="Times New Roman" w:hAnsi="Times New Roman" w:cs="Times New Roman"/>
          <w:sz w:val="24"/>
          <w:szCs w:val="24"/>
          <w:lang w:eastAsia="ru-RU"/>
        </w:rPr>
        <w:t>.</w:t>
      </w:r>
    </w:p>
    <w:p w:rsidR="003D139A" w:rsidRPr="003D139A" w:rsidRDefault="003D139A" w:rsidP="003D139A">
      <w:pPr>
        <w:shd w:val="clear" w:color="auto" w:fill="FFFFFF"/>
        <w:tabs>
          <w:tab w:val="left" w:pos="8931"/>
        </w:tabs>
        <w:spacing w:after="0" w:line="240" w:lineRule="auto"/>
        <w:ind w:right="278" w:firstLine="851"/>
        <w:jc w:val="both"/>
        <w:rPr>
          <w:rFonts w:ascii="Times New Roman" w:eastAsia="Times New Roman" w:hAnsi="Times New Roman" w:cs="Times New Roman"/>
          <w:sz w:val="24"/>
          <w:szCs w:val="24"/>
          <w:lang w:eastAsia="ru-RU"/>
        </w:rPr>
      </w:pPr>
      <w:r w:rsidRPr="003D139A">
        <w:rPr>
          <w:rFonts w:ascii="Times New Roman" w:eastAsia="Times New Roman" w:hAnsi="Times New Roman" w:cs="Times New Roman"/>
          <w:sz w:val="24"/>
          <w:szCs w:val="24"/>
          <w:lang w:eastAsia="ru-RU"/>
        </w:rPr>
        <w:lastRenderedPageBreak/>
        <w:t xml:space="preserve">Аудитор, </w:t>
      </w:r>
      <w:proofErr w:type="spellStart"/>
      <w:r w:rsidRPr="003D139A">
        <w:rPr>
          <w:rFonts w:ascii="Times New Roman" w:eastAsia="Times New Roman" w:hAnsi="Times New Roman" w:cs="Times New Roman"/>
          <w:sz w:val="24"/>
          <w:szCs w:val="24"/>
          <w:lang w:eastAsia="ru-RU"/>
        </w:rPr>
        <w:t>розглянувши</w:t>
      </w:r>
      <w:proofErr w:type="spellEnd"/>
      <w:r w:rsidRPr="003D139A">
        <w:rPr>
          <w:rFonts w:ascii="Times New Roman" w:eastAsia="Times New Roman" w:hAnsi="Times New Roman" w:cs="Times New Roman"/>
          <w:sz w:val="24"/>
          <w:szCs w:val="24"/>
          <w:lang w:eastAsia="ru-RU"/>
        </w:rPr>
        <w:t xml:space="preserve"> стан </w:t>
      </w:r>
      <w:proofErr w:type="spellStart"/>
      <w:r w:rsidRPr="003D139A">
        <w:rPr>
          <w:rFonts w:ascii="Times New Roman" w:eastAsia="Times New Roman" w:hAnsi="Times New Roman" w:cs="Times New Roman"/>
          <w:sz w:val="24"/>
          <w:szCs w:val="24"/>
          <w:lang w:eastAsia="ru-RU"/>
        </w:rPr>
        <w:t>внутрішнього</w:t>
      </w:r>
      <w:proofErr w:type="spellEnd"/>
      <w:r w:rsidRPr="003D139A">
        <w:rPr>
          <w:rFonts w:ascii="Times New Roman" w:eastAsia="Times New Roman" w:hAnsi="Times New Roman" w:cs="Times New Roman"/>
          <w:sz w:val="24"/>
          <w:szCs w:val="24"/>
          <w:lang w:eastAsia="ru-RU"/>
        </w:rPr>
        <w:t xml:space="preserve"> контролю ПАТ “</w:t>
      </w:r>
      <w:proofErr w:type="spellStart"/>
      <w:r w:rsidRPr="003D139A">
        <w:rPr>
          <w:rFonts w:ascii="Times New Roman" w:eastAsia="Times New Roman" w:hAnsi="Times New Roman" w:cs="Times New Roman"/>
          <w:sz w:val="24"/>
          <w:szCs w:val="24"/>
          <w:lang w:eastAsia="ru-RU"/>
        </w:rPr>
        <w:t>Нововолинська</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швейна</w:t>
      </w:r>
      <w:proofErr w:type="spellEnd"/>
      <w:r w:rsidRPr="003D139A">
        <w:rPr>
          <w:rFonts w:ascii="Times New Roman" w:eastAsia="Times New Roman" w:hAnsi="Times New Roman" w:cs="Times New Roman"/>
          <w:sz w:val="24"/>
          <w:szCs w:val="24"/>
          <w:lang w:eastAsia="ru-RU"/>
        </w:rPr>
        <w:t xml:space="preserve"> фабрика”</w:t>
      </w:r>
      <w:proofErr w:type="gramStart"/>
      <w:r w:rsidRPr="003D139A">
        <w:rPr>
          <w:rFonts w:ascii="Times New Roman" w:eastAsia="Times New Roman" w:hAnsi="Times New Roman" w:cs="Times New Roman"/>
          <w:sz w:val="24"/>
          <w:szCs w:val="24"/>
          <w:lang w:eastAsia="ru-RU"/>
        </w:rPr>
        <w:t xml:space="preserve">  ,</w:t>
      </w:r>
      <w:proofErr w:type="gram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вважає</w:t>
      </w:r>
      <w:proofErr w:type="spellEnd"/>
      <w:r w:rsidRPr="003D139A">
        <w:rPr>
          <w:rFonts w:ascii="Times New Roman" w:eastAsia="Times New Roman" w:hAnsi="Times New Roman" w:cs="Times New Roman"/>
          <w:sz w:val="24"/>
          <w:szCs w:val="24"/>
          <w:lang w:eastAsia="ru-RU"/>
        </w:rPr>
        <w:t xml:space="preserve"> за </w:t>
      </w:r>
      <w:proofErr w:type="spellStart"/>
      <w:r w:rsidRPr="003D139A">
        <w:rPr>
          <w:rFonts w:ascii="Times New Roman" w:eastAsia="Times New Roman" w:hAnsi="Times New Roman" w:cs="Times New Roman"/>
          <w:sz w:val="24"/>
          <w:szCs w:val="24"/>
          <w:lang w:eastAsia="ru-RU"/>
        </w:rPr>
        <w:t>необхідне</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зазначити</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наступне</w:t>
      </w:r>
      <w:proofErr w:type="spellEnd"/>
      <w:r w:rsidRPr="003D139A">
        <w:rPr>
          <w:rFonts w:ascii="Times New Roman" w:eastAsia="Times New Roman" w:hAnsi="Times New Roman" w:cs="Times New Roman"/>
          <w:sz w:val="24"/>
          <w:szCs w:val="24"/>
          <w:lang w:eastAsia="ru-RU"/>
        </w:rPr>
        <w:t>:</w:t>
      </w:r>
    </w:p>
    <w:p w:rsidR="003D139A" w:rsidRPr="003D139A" w:rsidRDefault="003D139A" w:rsidP="003D139A">
      <w:pPr>
        <w:shd w:val="clear" w:color="auto" w:fill="FFFFFF"/>
        <w:tabs>
          <w:tab w:val="left" w:pos="8931"/>
        </w:tabs>
        <w:spacing w:after="0" w:line="240" w:lineRule="auto"/>
        <w:ind w:right="278" w:firstLine="851"/>
        <w:jc w:val="both"/>
        <w:rPr>
          <w:rFonts w:ascii="Times New Roman" w:eastAsia="Times New Roman" w:hAnsi="Times New Roman" w:cs="Times New Roman"/>
          <w:sz w:val="24"/>
          <w:szCs w:val="24"/>
          <w:lang w:eastAsia="ru-RU"/>
        </w:rPr>
      </w:pPr>
      <w:r w:rsidRPr="003D139A">
        <w:rPr>
          <w:rFonts w:ascii="Times New Roman" w:eastAsia="Times New Roman" w:hAnsi="Times New Roman" w:cs="Times New Roman"/>
          <w:sz w:val="24"/>
          <w:szCs w:val="24"/>
          <w:lang w:eastAsia="ru-RU"/>
        </w:rPr>
        <w:t xml:space="preserve">Система </w:t>
      </w:r>
      <w:proofErr w:type="spellStart"/>
      <w:r w:rsidRPr="003D139A">
        <w:rPr>
          <w:rFonts w:ascii="Times New Roman" w:eastAsia="Times New Roman" w:hAnsi="Times New Roman" w:cs="Times New Roman"/>
          <w:sz w:val="24"/>
          <w:szCs w:val="24"/>
          <w:lang w:eastAsia="ru-RU"/>
        </w:rPr>
        <w:t>внутрішнього</w:t>
      </w:r>
      <w:proofErr w:type="spellEnd"/>
      <w:r w:rsidRPr="003D139A">
        <w:rPr>
          <w:rFonts w:ascii="Times New Roman" w:eastAsia="Times New Roman" w:hAnsi="Times New Roman" w:cs="Times New Roman"/>
          <w:sz w:val="24"/>
          <w:szCs w:val="24"/>
          <w:lang w:eastAsia="ru-RU"/>
        </w:rPr>
        <w:t xml:space="preserve"> контролю </w:t>
      </w:r>
      <w:proofErr w:type="spellStart"/>
      <w:r w:rsidRPr="003D139A">
        <w:rPr>
          <w:rFonts w:ascii="Times New Roman" w:eastAsia="Times New Roman" w:hAnsi="Times New Roman" w:cs="Times New Roman"/>
          <w:sz w:val="24"/>
          <w:szCs w:val="24"/>
          <w:lang w:eastAsia="ru-RU"/>
        </w:rPr>
        <w:t>спрямована</w:t>
      </w:r>
      <w:proofErr w:type="spellEnd"/>
      <w:r w:rsidRPr="003D139A">
        <w:rPr>
          <w:rFonts w:ascii="Times New Roman" w:eastAsia="Times New Roman" w:hAnsi="Times New Roman" w:cs="Times New Roman"/>
          <w:sz w:val="24"/>
          <w:szCs w:val="24"/>
          <w:lang w:eastAsia="ru-RU"/>
        </w:rPr>
        <w:t xml:space="preserve"> на </w:t>
      </w:r>
      <w:proofErr w:type="spellStart"/>
      <w:r w:rsidRPr="003D139A">
        <w:rPr>
          <w:rFonts w:ascii="Times New Roman" w:eastAsia="Times New Roman" w:hAnsi="Times New Roman" w:cs="Times New Roman"/>
          <w:sz w:val="24"/>
          <w:szCs w:val="24"/>
          <w:lang w:eastAsia="ru-RU"/>
        </w:rPr>
        <w:t>упередження</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виявлення</w:t>
      </w:r>
      <w:proofErr w:type="spellEnd"/>
      <w:r w:rsidRPr="003D139A">
        <w:rPr>
          <w:rFonts w:ascii="Times New Roman" w:eastAsia="Times New Roman" w:hAnsi="Times New Roman" w:cs="Times New Roman"/>
          <w:sz w:val="24"/>
          <w:szCs w:val="24"/>
          <w:lang w:eastAsia="ru-RU"/>
        </w:rPr>
        <w:t xml:space="preserve"> і </w:t>
      </w:r>
      <w:proofErr w:type="spellStart"/>
      <w:r w:rsidRPr="003D139A">
        <w:rPr>
          <w:rFonts w:ascii="Times New Roman" w:eastAsia="Times New Roman" w:hAnsi="Times New Roman" w:cs="Times New Roman"/>
          <w:sz w:val="24"/>
          <w:szCs w:val="24"/>
          <w:lang w:eastAsia="ru-RU"/>
        </w:rPr>
        <w:t>виправлення</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суттєвих</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помилок</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забезпечення</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захисту</w:t>
      </w:r>
      <w:proofErr w:type="spellEnd"/>
      <w:r w:rsidRPr="003D139A">
        <w:rPr>
          <w:rFonts w:ascii="Times New Roman" w:eastAsia="Times New Roman" w:hAnsi="Times New Roman" w:cs="Times New Roman"/>
          <w:sz w:val="24"/>
          <w:szCs w:val="24"/>
          <w:lang w:eastAsia="ru-RU"/>
        </w:rPr>
        <w:t xml:space="preserve"> і </w:t>
      </w:r>
      <w:proofErr w:type="spellStart"/>
      <w:r w:rsidRPr="003D139A">
        <w:rPr>
          <w:rFonts w:ascii="Times New Roman" w:eastAsia="Times New Roman" w:hAnsi="Times New Roman" w:cs="Times New Roman"/>
          <w:sz w:val="24"/>
          <w:szCs w:val="24"/>
          <w:lang w:eastAsia="ru-RU"/>
        </w:rPr>
        <w:t>збереження</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активів</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повноти</w:t>
      </w:r>
      <w:proofErr w:type="spellEnd"/>
      <w:r w:rsidRPr="003D139A">
        <w:rPr>
          <w:rFonts w:ascii="Times New Roman" w:eastAsia="Times New Roman" w:hAnsi="Times New Roman" w:cs="Times New Roman"/>
          <w:sz w:val="24"/>
          <w:szCs w:val="24"/>
          <w:lang w:eastAsia="ru-RU"/>
        </w:rPr>
        <w:t xml:space="preserve"> і </w:t>
      </w:r>
      <w:proofErr w:type="spellStart"/>
      <w:r w:rsidRPr="003D139A">
        <w:rPr>
          <w:rFonts w:ascii="Times New Roman" w:eastAsia="Times New Roman" w:hAnsi="Times New Roman" w:cs="Times New Roman"/>
          <w:sz w:val="24"/>
          <w:szCs w:val="24"/>
          <w:lang w:eastAsia="ru-RU"/>
        </w:rPr>
        <w:t>точності</w:t>
      </w:r>
      <w:proofErr w:type="spellEnd"/>
      <w:r w:rsidRPr="003D139A">
        <w:rPr>
          <w:rFonts w:ascii="Times New Roman" w:eastAsia="Times New Roman" w:hAnsi="Times New Roman" w:cs="Times New Roman"/>
          <w:sz w:val="24"/>
          <w:szCs w:val="24"/>
          <w:lang w:eastAsia="ru-RU"/>
        </w:rPr>
        <w:t xml:space="preserve"> </w:t>
      </w:r>
      <w:proofErr w:type="spellStart"/>
      <w:proofErr w:type="gramStart"/>
      <w:r w:rsidRPr="003D139A">
        <w:rPr>
          <w:rFonts w:ascii="Times New Roman" w:eastAsia="Times New Roman" w:hAnsi="Times New Roman" w:cs="Times New Roman"/>
          <w:sz w:val="24"/>
          <w:szCs w:val="24"/>
          <w:lang w:eastAsia="ru-RU"/>
        </w:rPr>
        <w:t>обл</w:t>
      </w:r>
      <w:proofErr w:type="gramEnd"/>
      <w:r w:rsidRPr="003D139A">
        <w:rPr>
          <w:rFonts w:ascii="Times New Roman" w:eastAsia="Times New Roman" w:hAnsi="Times New Roman" w:cs="Times New Roman"/>
          <w:sz w:val="24"/>
          <w:szCs w:val="24"/>
          <w:lang w:eastAsia="ru-RU"/>
        </w:rPr>
        <w:t>ікової</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документації</w:t>
      </w:r>
      <w:proofErr w:type="spellEnd"/>
      <w:r w:rsidRPr="003D139A">
        <w:rPr>
          <w:rFonts w:ascii="Times New Roman" w:eastAsia="Times New Roman" w:hAnsi="Times New Roman" w:cs="Times New Roman"/>
          <w:sz w:val="24"/>
          <w:szCs w:val="24"/>
          <w:lang w:eastAsia="ru-RU"/>
        </w:rPr>
        <w:t xml:space="preserve"> та </w:t>
      </w:r>
      <w:proofErr w:type="spellStart"/>
      <w:r w:rsidRPr="003D139A">
        <w:rPr>
          <w:rFonts w:ascii="Times New Roman" w:eastAsia="Times New Roman" w:hAnsi="Times New Roman" w:cs="Times New Roman"/>
          <w:sz w:val="24"/>
          <w:szCs w:val="24"/>
          <w:lang w:eastAsia="ru-RU"/>
        </w:rPr>
        <w:t>включає</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адміністративний</w:t>
      </w:r>
      <w:proofErr w:type="spellEnd"/>
      <w:r w:rsidRPr="003D139A">
        <w:rPr>
          <w:rFonts w:ascii="Times New Roman" w:eastAsia="Times New Roman" w:hAnsi="Times New Roman" w:cs="Times New Roman"/>
          <w:sz w:val="24"/>
          <w:szCs w:val="24"/>
          <w:lang w:eastAsia="ru-RU"/>
        </w:rPr>
        <w:t xml:space="preserve"> та </w:t>
      </w:r>
      <w:proofErr w:type="spellStart"/>
      <w:r w:rsidRPr="003D139A">
        <w:rPr>
          <w:rFonts w:ascii="Times New Roman" w:eastAsia="Times New Roman" w:hAnsi="Times New Roman" w:cs="Times New Roman"/>
          <w:sz w:val="24"/>
          <w:szCs w:val="24"/>
          <w:lang w:eastAsia="ru-RU"/>
        </w:rPr>
        <w:t>бухгалтерський</w:t>
      </w:r>
      <w:proofErr w:type="spellEnd"/>
      <w:r w:rsidRPr="003D139A">
        <w:rPr>
          <w:rFonts w:ascii="Times New Roman" w:eastAsia="Times New Roman" w:hAnsi="Times New Roman" w:cs="Times New Roman"/>
          <w:sz w:val="24"/>
          <w:szCs w:val="24"/>
          <w:lang w:eastAsia="ru-RU"/>
        </w:rPr>
        <w:t xml:space="preserve"> контроль.</w:t>
      </w:r>
    </w:p>
    <w:p w:rsidR="003D139A" w:rsidRPr="003D139A" w:rsidRDefault="003D139A" w:rsidP="003D139A">
      <w:pPr>
        <w:shd w:val="clear" w:color="auto" w:fill="FFFFFF"/>
        <w:tabs>
          <w:tab w:val="left" w:pos="8931"/>
        </w:tabs>
        <w:spacing w:after="0" w:line="240" w:lineRule="auto"/>
        <w:ind w:right="278" w:firstLine="851"/>
        <w:jc w:val="both"/>
        <w:rPr>
          <w:rFonts w:ascii="Times New Roman" w:eastAsia="Times New Roman" w:hAnsi="Times New Roman" w:cs="Times New Roman"/>
          <w:sz w:val="24"/>
          <w:szCs w:val="24"/>
          <w:lang w:eastAsia="ru-RU"/>
        </w:rPr>
      </w:pPr>
      <w:proofErr w:type="spellStart"/>
      <w:r w:rsidRPr="003D139A">
        <w:rPr>
          <w:rFonts w:ascii="Times New Roman" w:eastAsia="Times New Roman" w:hAnsi="Times New Roman" w:cs="Times New Roman"/>
          <w:sz w:val="24"/>
          <w:szCs w:val="24"/>
          <w:lang w:eastAsia="ru-RU"/>
        </w:rPr>
        <w:t>Бухгалтерський</w:t>
      </w:r>
      <w:proofErr w:type="spellEnd"/>
      <w:r w:rsidRPr="003D139A">
        <w:rPr>
          <w:rFonts w:ascii="Times New Roman" w:eastAsia="Times New Roman" w:hAnsi="Times New Roman" w:cs="Times New Roman"/>
          <w:sz w:val="24"/>
          <w:szCs w:val="24"/>
          <w:lang w:eastAsia="ru-RU"/>
        </w:rPr>
        <w:t xml:space="preserve"> контроль </w:t>
      </w:r>
      <w:proofErr w:type="spellStart"/>
      <w:r w:rsidRPr="003D139A">
        <w:rPr>
          <w:rFonts w:ascii="Times New Roman" w:eastAsia="Times New Roman" w:hAnsi="Times New Roman" w:cs="Times New Roman"/>
          <w:sz w:val="24"/>
          <w:szCs w:val="24"/>
          <w:lang w:eastAsia="ru-RU"/>
        </w:rPr>
        <w:t>забезпечує</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збереження</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активів</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Товариства</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достовірність</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звітності</w:t>
      </w:r>
      <w:proofErr w:type="spellEnd"/>
      <w:r w:rsidRPr="003D139A">
        <w:rPr>
          <w:rFonts w:ascii="Times New Roman" w:eastAsia="Times New Roman" w:hAnsi="Times New Roman" w:cs="Times New Roman"/>
          <w:sz w:val="24"/>
          <w:szCs w:val="24"/>
          <w:lang w:eastAsia="ru-RU"/>
        </w:rPr>
        <w:t xml:space="preserve"> та </w:t>
      </w:r>
      <w:proofErr w:type="spellStart"/>
      <w:r w:rsidRPr="003D139A">
        <w:rPr>
          <w:rFonts w:ascii="Times New Roman" w:eastAsia="Times New Roman" w:hAnsi="Times New Roman" w:cs="Times New Roman"/>
          <w:sz w:val="24"/>
          <w:szCs w:val="24"/>
          <w:lang w:eastAsia="ru-RU"/>
        </w:rPr>
        <w:t>включає</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попередній</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первинний</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поточний</w:t>
      </w:r>
      <w:proofErr w:type="spellEnd"/>
      <w:r w:rsidRPr="003D139A">
        <w:rPr>
          <w:rFonts w:ascii="Times New Roman" w:eastAsia="Times New Roman" w:hAnsi="Times New Roman" w:cs="Times New Roman"/>
          <w:sz w:val="24"/>
          <w:szCs w:val="24"/>
          <w:lang w:eastAsia="ru-RU"/>
        </w:rPr>
        <w:t xml:space="preserve">) і </w:t>
      </w:r>
      <w:proofErr w:type="spellStart"/>
      <w:r w:rsidRPr="003D139A">
        <w:rPr>
          <w:rFonts w:ascii="Times New Roman" w:eastAsia="Times New Roman" w:hAnsi="Times New Roman" w:cs="Times New Roman"/>
          <w:sz w:val="24"/>
          <w:szCs w:val="24"/>
          <w:lang w:eastAsia="ru-RU"/>
        </w:rPr>
        <w:t>подальший</w:t>
      </w:r>
      <w:proofErr w:type="spellEnd"/>
      <w:r w:rsidRPr="003D139A">
        <w:rPr>
          <w:rFonts w:ascii="Times New Roman" w:eastAsia="Times New Roman" w:hAnsi="Times New Roman" w:cs="Times New Roman"/>
          <w:sz w:val="24"/>
          <w:szCs w:val="24"/>
          <w:lang w:eastAsia="ru-RU"/>
        </w:rPr>
        <w:t xml:space="preserve"> контроль.</w:t>
      </w:r>
    </w:p>
    <w:p w:rsidR="003D139A" w:rsidRPr="003D139A" w:rsidRDefault="003D139A" w:rsidP="003D139A">
      <w:pPr>
        <w:shd w:val="clear" w:color="auto" w:fill="FFFFFF"/>
        <w:tabs>
          <w:tab w:val="left" w:pos="8931"/>
        </w:tabs>
        <w:spacing w:after="0" w:line="240" w:lineRule="auto"/>
        <w:ind w:right="278" w:firstLine="851"/>
        <w:jc w:val="both"/>
        <w:rPr>
          <w:rFonts w:ascii="Times New Roman" w:eastAsia="Times New Roman" w:hAnsi="Times New Roman" w:cs="Times New Roman"/>
          <w:sz w:val="24"/>
          <w:szCs w:val="24"/>
          <w:lang w:eastAsia="ru-RU"/>
        </w:rPr>
      </w:pPr>
      <w:proofErr w:type="spellStart"/>
      <w:r w:rsidRPr="003D139A">
        <w:rPr>
          <w:rFonts w:ascii="Times New Roman" w:eastAsia="Times New Roman" w:hAnsi="Times New Roman" w:cs="Times New Roman"/>
          <w:sz w:val="24"/>
          <w:szCs w:val="24"/>
          <w:lang w:eastAsia="ru-RU"/>
        </w:rPr>
        <w:t>Керівництво</w:t>
      </w:r>
      <w:proofErr w:type="spellEnd"/>
      <w:r w:rsidRPr="003D139A">
        <w:rPr>
          <w:rFonts w:ascii="Times New Roman" w:eastAsia="Times New Roman" w:hAnsi="Times New Roman" w:cs="Times New Roman"/>
          <w:sz w:val="24"/>
          <w:szCs w:val="24"/>
          <w:lang w:eastAsia="ru-RU"/>
        </w:rPr>
        <w:t xml:space="preserve"> ПАТ “</w:t>
      </w:r>
      <w:proofErr w:type="spellStart"/>
      <w:r w:rsidRPr="003D139A">
        <w:rPr>
          <w:rFonts w:ascii="Times New Roman" w:eastAsia="Times New Roman" w:hAnsi="Times New Roman" w:cs="Times New Roman"/>
          <w:sz w:val="24"/>
          <w:szCs w:val="24"/>
          <w:lang w:eastAsia="ru-RU"/>
        </w:rPr>
        <w:t>Нововолинська</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швейна</w:t>
      </w:r>
      <w:proofErr w:type="spellEnd"/>
      <w:r w:rsidRPr="003D139A">
        <w:rPr>
          <w:rFonts w:ascii="Times New Roman" w:eastAsia="Times New Roman" w:hAnsi="Times New Roman" w:cs="Times New Roman"/>
          <w:sz w:val="24"/>
          <w:szCs w:val="24"/>
          <w:lang w:eastAsia="ru-RU"/>
        </w:rPr>
        <w:t xml:space="preserve"> фабрика”  </w:t>
      </w:r>
      <w:r w:rsidRPr="003D139A">
        <w:rPr>
          <w:rFonts w:ascii="Times New Roman" w:eastAsia="Times New Roman" w:hAnsi="Times New Roman" w:cs="Times New Roman"/>
          <w:sz w:val="24"/>
          <w:szCs w:val="24"/>
          <w:lang w:val="uk-UA" w:eastAsia="ru-RU"/>
        </w:rPr>
        <w:t xml:space="preserve"> </w:t>
      </w:r>
      <w:r w:rsidRPr="003D139A">
        <w:rPr>
          <w:rFonts w:ascii="Times New Roman" w:eastAsia="Times New Roman" w:hAnsi="Times New Roman" w:cs="Times New Roman"/>
          <w:sz w:val="24"/>
          <w:szCs w:val="24"/>
          <w:lang w:eastAsia="ru-RU"/>
        </w:rPr>
        <w:t xml:space="preserve">в </w:t>
      </w:r>
      <w:proofErr w:type="spellStart"/>
      <w:r w:rsidRPr="003D139A">
        <w:rPr>
          <w:rFonts w:ascii="Times New Roman" w:eastAsia="Times New Roman" w:hAnsi="Times New Roman" w:cs="Times New Roman"/>
          <w:sz w:val="24"/>
          <w:szCs w:val="24"/>
          <w:lang w:eastAsia="ru-RU"/>
        </w:rPr>
        <w:t>повній</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мі</w:t>
      </w:r>
      <w:proofErr w:type="gramStart"/>
      <w:r w:rsidRPr="003D139A">
        <w:rPr>
          <w:rFonts w:ascii="Times New Roman" w:eastAsia="Times New Roman" w:hAnsi="Times New Roman" w:cs="Times New Roman"/>
          <w:sz w:val="24"/>
          <w:szCs w:val="24"/>
          <w:lang w:eastAsia="ru-RU"/>
        </w:rPr>
        <w:t>р</w:t>
      </w:r>
      <w:proofErr w:type="gramEnd"/>
      <w:r w:rsidRPr="003D139A">
        <w:rPr>
          <w:rFonts w:ascii="Times New Roman" w:eastAsia="Times New Roman" w:hAnsi="Times New Roman" w:cs="Times New Roman"/>
          <w:sz w:val="24"/>
          <w:szCs w:val="24"/>
          <w:lang w:eastAsia="ru-RU"/>
        </w:rPr>
        <w:t>і</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розуміє</w:t>
      </w:r>
      <w:proofErr w:type="spellEnd"/>
      <w:r w:rsidRPr="003D139A">
        <w:rPr>
          <w:rFonts w:ascii="Times New Roman" w:eastAsia="Times New Roman" w:hAnsi="Times New Roman" w:cs="Times New Roman"/>
          <w:sz w:val="24"/>
          <w:szCs w:val="24"/>
          <w:lang w:eastAsia="ru-RU"/>
        </w:rPr>
        <w:t xml:space="preserve"> перспективу </w:t>
      </w:r>
      <w:proofErr w:type="spellStart"/>
      <w:r w:rsidRPr="003D139A">
        <w:rPr>
          <w:rFonts w:ascii="Times New Roman" w:eastAsia="Times New Roman" w:hAnsi="Times New Roman" w:cs="Times New Roman"/>
          <w:sz w:val="24"/>
          <w:szCs w:val="24"/>
          <w:lang w:eastAsia="ru-RU"/>
        </w:rPr>
        <w:t>розвитку</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внутрішнього</w:t>
      </w:r>
      <w:proofErr w:type="spellEnd"/>
      <w:r w:rsidRPr="003D139A">
        <w:rPr>
          <w:rFonts w:ascii="Times New Roman" w:eastAsia="Times New Roman" w:hAnsi="Times New Roman" w:cs="Times New Roman"/>
          <w:sz w:val="24"/>
          <w:szCs w:val="24"/>
          <w:lang w:eastAsia="ru-RU"/>
        </w:rPr>
        <w:t xml:space="preserve"> аудиту та </w:t>
      </w:r>
      <w:proofErr w:type="spellStart"/>
      <w:r w:rsidRPr="003D139A">
        <w:rPr>
          <w:rFonts w:ascii="Times New Roman" w:eastAsia="Times New Roman" w:hAnsi="Times New Roman" w:cs="Times New Roman"/>
          <w:sz w:val="24"/>
          <w:szCs w:val="24"/>
          <w:lang w:eastAsia="ru-RU"/>
        </w:rPr>
        <w:t>його</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значимість</w:t>
      </w:r>
      <w:proofErr w:type="spellEnd"/>
      <w:r w:rsidRPr="003D139A">
        <w:rPr>
          <w:rFonts w:ascii="Times New Roman" w:eastAsia="Times New Roman" w:hAnsi="Times New Roman" w:cs="Times New Roman"/>
          <w:sz w:val="24"/>
          <w:szCs w:val="24"/>
          <w:lang w:eastAsia="ru-RU"/>
        </w:rPr>
        <w:t xml:space="preserve"> і </w:t>
      </w:r>
      <w:proofErr w:type="spellStart"/>
      <w:r w:rsidRPr="003D139A">
        <w:rPr>
          <w:rFonts w:ascii="Times New Roman" w:eastAsia="Times New Roman" w:hAnsi="Times New Roman" w:cs="Times New Roman"/>
          <w:sz w:val="24"/>
          <w:szCs w:val="24"/>
          <w:lang w:eastAsia="ru-RU"/>
        </w:rPr>
        <w:t>важливість</w:t>
      </w:r>
      <w:proofErr w:type="spellEnd"/>
      <w:r w:rsidRPr="003D139A">
        <w:rPr>
          <w:rFonts w:ascii="Times New Roman" w:eastAsia="Times New Roman" w:hAnsi="Times New Roman" w:cs="Times New Roman"/>
          <w:sz w:val="24"/>
          <w:szCs w:val="24"/>
          <w:lang w:eastAsia="ru-RU"/>
        </w:rPr>
        <w:t>.</w:t>
      </w:r>
    </w:p>
    <w:p w:rsidR="003D139A" w:rsidRPr="003D139A" w:rsidRDefault="003D139A" w:rsidP="003D139A">
      <w:pPr>
        <w:shd w:val="clear" w:color="auto" w:fill="FFFFFF"/>
        <w:tabs>
          <w:tab w:val="left" w:pos="8931"/>
        </w:tabs>
        <w:spacing w:after="0" w:line="240" w:lineRule="auto"/>
        <w:ind w:right="278" w:firstLine="851"/>
        <w:jc w:val="both"/>
        <w:rPr>
          <w:rFonts w:ascii="Times New Roman" w:eastAsia="Times New Roman" w:hAnsi="Times New Roman" w:cs="Times New Roman"/>
          <w:sz w:val="24"/>
          <w:szCs w:val="24"/>
          <w:lang w:eastAsia="ru-RU"/>
        </w:rPr>
      </w:pPr>
      <w:proofErr w:type="spellStart"/>
      <w:r w:rsidRPr="003D139A">
        <w:rPr>
          <w:rFonts w:ascii="Times New Roman" w:eastAsia="Times New Roman" w:hAnsi="Times New Roman" w:cs="Times New Roman"/>
          <w:sz w:val="24"/>
          <w:szCs w:val="24"/>
          <w:lang w:eastAsia="ru-RU"/>
        </w:rPr>
        <w:t>Оцінюючи</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вищенаведене</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незалежним</w:t>
      </w:r>
      <w:proofErr w:type="spellEnd"/>
      <w:r w:rsidRPr="003D139A">
        <w:rPr>
          <w:rFonts w:ascii="Times New Roman" w:eastAsia="Times New Roman" w:hAnsi="Times New Roman" w:cs="Times New Roman"/>
          <w:sz w:val="24"/>
          <w:szCs w:val="24"/>
          <w:lang w:eastAsia="ru-RU"/>
        </w:rPr>
        <w:t xml:space="preserve"> аудитором </w:t>
      </w:r>
      <w:proofErr w:type="spellStart"/>
      <w:r w:rsidRPr="003D139A">
        <w:rPr>
          <w:rFonts w:ascii="Times New Roman" w:eastAsia="Times New Roman" w:hAnsi="Times New Roman" w:cs="Times New Roman"/>
          <w:sz w:val="24"/>
          <w:szCs w:val="24"/>
          <w:lang w:eastAsia="ru-RU"/>
        </w:rPr>
        <w:t>зроблено</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висновок</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щодо</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адекватності</w:t>
      </w:r>
      <w:proofErr w:type="spellEnd"/>
      <w:r w:rsidRPr="003D139A">
        <w:rPr>
          <w:rFonts w:ascii="Times New Roman" w:eastAsia="Times New Roman" w:hAnsi="Times New Roman" w:cs="Times New Roman"/>
          <w:sz w:val="24"/>
          <w:szCs w:val="24"/>
          <w:lang w:eastAsia="ru-RU"/>
        </w:rPr>
        <w:t xml:space="preserve"> процедур </w:t>
      </w:r>
      <w:proofErr w:type="spellStart"/>
      <w:r w:rsidRPr="003D139A">
        <w:rPr>
          <w:rFonts w:ascii="Times New Roman" w:eastAsia="Times New Roman" w:hAnsi="Times New Roman" w:cs="Times New Roman"/>
          <w:sz w:val="24"/>
          <w:szCs w:val="24"/>
          <w:lang w:eastAsia="ru-RU"/>
        </w:rPr>
        <w:t>внутрішнього</w:t>
      </w:r>
      <w:proofErr w:type="spellEnd"/>
      <w:r w:rsidRPr="003D139A">
        <w:rPr>
          <w:rFonts w:ascii="Times New Roman" w:eastAsia="Times New Roman" w:hAnsi="Times New Roman" w:cs="Times New Roman"/>
          <w:sz w:val="24"/>
          <w:szCs w:val="24"/>
          <w:lang w:eastAsia="ru-RU"/>
        </w:rPr>
        <w:t xml:space="preserve"> контролю у</w:t>
      </w:r>
      <w:r w:rsidRPr="003D139A">
        <w:rPr>
          <w:rFonts w:ascii="Times New Roman" w:eastAsia="Times New Roman" w:hAnsi="Times New Roman" w:cs="Times New Roman"/>
          <w:sz w:val="24"/>
          <w:szCs w:val="24"/>
          <w:lang w:val="uk-UA" w:eastAsia="ru-RU"/>
        </w:rPr>
        <w:t xml:space="preserve"> </w:t>
      </w:r>
      <w:r w:rsidRPr="003D139A">
        <w:rPr>
          <w:rFonts w:ascii="Times New Roman" w:eastAsia="Times New Roman" w:hAnsi="Times New Roman" w:cs="Times New Roman"/>
          <w:sz w:val="24"/>
          <w:szCs w:val="24"/>
          <w:lang w:eastAsia="ru-RU"/>
        </w:rPr>
        <w:t>ПАТ “</w:t>
      </w:r>
      <w:proofErr w:type="spellStart"/>
      <w:r w:rsidRPr="003D139A">
        <w:rPr>
          <w:rFonts w:ascii="Times New Roman" w:eastAsia="Times New Roman" w:hAnsi="Times New Roman" w:cs="Times New Roman"/>
          <w:sz w:val="24"/>
          <w:szCs w:val="24"/>
          <w:lang w:eastAsia="ru-RU"/>
        </w:rPr>
        <w:t>Нововолинська</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швейна</w:t>
      </w:r>
      <w:proofErr w:type="spellEnd"/>
      <w:r w:rsidRPr="003D139A">
        <w:rPr>
          <w:rFonts w:ascii="Times New Roman" w:eastAsia="Times New Roman" w:hAnsi="Times New Roman" w:cs="Times New Roman"/>
          <w:sz w:val="24"/>
          <w:szCs w:val="24"/>
          <w:lang w:eastAsia="ru-RU"/>
        </w:rPr>
        <w:t xml:space="preserve"> фабрика”</w:t>
      </w:r>
      <w:proofErr w:type="gramStart"/>
      <w:r w:rsidRPr="003D139A">
        <w:rPr>
          <w:rFonts w:ascii="Times New Roman" w:eastAsia="Times New Roman" w:hAnsi="Times New Roman" w:cs="Times New Roman"/>
          <w:sz w:val="24"/>
          <w:szCs w:val="24"/>
          <w:lang w:eastAsia="ru-RU"/>
        </w:rPr>
        <w:t xml:space="preserve">  </w:t>
      </w:r>
      <w:r w:rsidRPr="003D139A">
        <w:rPr>
          <w:rFonts w:ascii="Times New Roman" w:eastAsia="Times New Roman" w:hAnsi="Times New Roman" w:cs="Times New Roman"/>
          <w:sz w:val="24"/>
          <w:szCs w:val="24"/>
          <w:lang w:val="uk-UA" w:eastAsia="ru-RU"/>
        </w:rPr>
        <w:t>.</w:t>
      </w:r>
      <w:proofErr w:type="gramEnd"/>
      <w:r w:rsidRPr="003D139A">
        <w:rPr>
          <w:rFonts w:ascii="Times New Roman" w:eastAsia="Times New Roman" w:hAnsi="Times New Roman" w:cs="Times New Roman"/>
          <w:sz w:val="24"/>
          <w:szCs w:val="24"/>
          <w:lang w:val="uk-UA" w:eastAsia="ru-RU"/>
        </w:rPr>
        <w:t xml:space="preserve"> </w:t>
      </w:r>
      <w:r w:rsidRPr="003D139A">
        <w:rPr>
          <w:rFonts w:ascii="Times New Roman" w:eastAsia="Times New Roman" w:hAnsi="Times New Roman" w:cs="Times New Roman"/>
          <w:sz w:val="24"/>
          <w:szCs w:val="24"/>
          <w:lang w:eastAsia="ru-RU"/>
        </w:rPr>
        <w:t xml:space="preserve">Систему </w:t>
      </w:r>
      <w:proofErr w:type="spellStart"/>
      <w:r w:rsidRPr="003D139A">
        <w:rPr>
          <w:rFonts w:ascii="Times New Roman" w:eastAsia="Times New Roman" w:hAnsi="Times New Roman" w:cs="Times New Roman"/>
          <w:sz w:val="24"/>
          <w:szCs w:val="24"/>
          <w:lang w:eastAsia="ru-RU"/>
        </w:rPr>
        <w:t>внутрішнього</w:t>
      </w:r>
      <w:proofErr w:type="spellEnd"/>
      <w:r w:rsidRPr="003D139A">
        <w:rPr>
          <w:rFonts w:ascii="Times New Roman" w:eastAsia="Times New Roman" w:hAnsi="Times New Roman" w:cs="Times New Roman"/>
          <w:sz w:val="24"/>
          <w:szCs w:val="24"/>
          <w:lang w:eastAsia="ru-RU"/>
        </w:rPr>
        <w:t xml:space="preserve"> контролю </w:t>
      </w:r>
      <w:proofErr w:type="spellStart"/>
      <w:r w:rsidRPr="003D139A">
        <w:rPr>
          <w:rFonts w:ascii="Times New Roman" w:eastAsia="Times New Roman" w:hAnsi="Times New Roman" w:cs="Times New Roman"/>
          <w:sz w:val="24"/>
          <w:szCs w:val="24"/>
          <w:lang w:eastAsia="ru-RU"/>
        </w:rPr>
        <w:t>можна</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вважати</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достатньою</w:t>
      </w:r>
      <w:proofErr w:type="spellEnd"/>
      <w:r w:rsidRPr="003D139A">
        <w:rPr>
          <w:rFonts w:ascii="Times New Roman" w:eastAsia="Times New Roman" w:hAnsi="Times New Roman" w:cs="Times New Roman"/>
          <w:sz w:val="24"/>
          <w:szCs w:val="24"/>
          <w:lang w:eastAsia="ru-RU"/>
        </w:rPr>
        <w:t>.</w:t>
      </w:r>
    </w:p>
    <w:p w:rsidR="003D139A" w:rsidRPr="003D139A" w:rsidRDefault="003D139A" w:rsidP="003D139A">
      <w:pPr>
        <w:shd w:val="clear" w:color="auto" w:fill="FFFFFF"/>
        <w:tabs>
          <w:tab w:val="left" w:pos="8931"/>
        </w:tabs>
        <w:spacing w:after="0" w:line="240" w:lineRule="auto"/>
        <w:ind w:right="278" w:firstLine="851"/>
        <w:jc w:val="both"/>
        <w:rPr>
          <w:rFonts w:ascii="Times New Roman" w:eastAsia="Times New Roman" w:hAnsi="Times New Roman" w:cs="Times New Roman"/>
          <w:sz w:val="24"/>
          <w:szCs w:val="24"/>
          <w:lang w:val="uk-UA" w:eastAsia="ru-RU"/>
        </w:rPr>
      </w:pPr>
      <w:proofErr w:type="gramStart"/>
      <w:r w:rsidRPr="003D139A">
        <w:rPr>
          <w:rFonts w:ascii="Times New Roman" w:eastAsia="Times New Roman" w:hAnsi="Times New Roman" w:cs="Times New Roman"/>
          <w:sz w:val="24"/>
          <w:szCs w:val="24"/>
          <w:lang w:eastAsia="ru-RU"/>
        </w:rPr>
        <w:t xml:space="preserve">За результатами </w:t>
      </w:r>
      <w:proofErr w:type="spellStart"/>
      <w:r w:rsidRPr="003D139A">
        <w:rPr>
          <w:rFonts w:ascii="Times New Roman" w:eastAsia="Times New Roman" w:hAnsi="Times New Roman" w:cs="Times New Roman"/>
          <w:sz w:val="24"/>
          <w:szCs w:val="24"/>
          <w:lang w:eastAsia="ru-RU"/>
        </w:rPr>
        <w:t>виконаних</w:t>
      </w:r>
      <w:proofErr w:type="spellEnd"/>
      <w:r w:rsidRPr="003D139A">
        <w:rPr>
          <w:rFonts w:ascii="Times New Roman" w:eastAsia="Times New Roman" w:hAnsi="Times New Roman" w:cs="Times New Roman"/>
          <w:sz w:val="24"/>
          <w:szCs w:val="24"/>
          <w:lang w:eastAsia="ru-RU"/>
        </w:rPr>
        <w:t xml:space="preserve"> процедур </w:t>
      </w:r>
      <w:proofErr w:type="spellStart"/>
      <w:r w:rsidRPr="003D139A">
        <w:rPr>
          <w:rFonts w:ascii="Times New Roman" w:eastAsia="Times New Roman" w:hAnsi="Times New Roman" w:cs="Times New Roman"/>
          <w:sz w:val="24"/>
          <w:szCs w:val="24"/>
          <w:lang w:eastAsia="ru-RU"/>
        </w:rPr>
        <w:t>перевірки</w:t>
      </w:r>
      <w:proofErr w:type="spellEnd"/>
      <w:r w:rsidRPr="003D139A">
        <w:rPr>
          <w:rFonts w:ascii="Times New Roman" w:eastAsia="Times New Roman" w:hAnsi="Times New Roman" w:cs="Times New Roman"/>
          <w:sz w:val="24"/>
          <w:szCs w:val="24"/>
          <w:lang w:eastAsia="ru-RU"/>
        </w:rPr>
        <w:t xml:space="preserve"> стану </w:t>
      </w:r>
      <w:proofErr w:type="spellStart"/>
      <w:r w:rsidRPr="003D139A">
        <w:rPr>
          <w:rFonts w:ascii="Times New Roman" w:eastAsia="Times New Roman" w:hAnsi="Times New Roman" w:cs="Times New Roman"/>
          <w:sz w:val="24"/>
          <w:szCs w:val="24"/>
          <w:lang w:eastAsia="ru-RU"/>
        </w:rPr>
        <w:t>управління</w:t>
      </w:r>
      <w:proofErr w:type="spellEnd"/>
      <w:r w:rsidRPr="003D139A">
        <w:rPr>
          <w:rFonts w:ascii="Times New Roman" w:eastAsia="Times New Roman" w:hAnsi="Times New Roman" w:cs="Times New Roman"/>
          <w:sz w:val="24"/>
          <w:szCs w:val="24"/>
          <w:lang w:eastAsia="ru-RU"/>
        </w:rPr>
        <w:t xml:space="preserve"> у тому </w:t>
      </w:r>
      <w:proofErr w:type="spellStart"/>
      <w:r w:rsidRPr="003D139A">
        <w:rPr>
          <w:rFonts w:ascii="Times New Roman" w:eastAsia="Times New Roman" w:hAnsi="Times New Roman" w:cs="Times New Roman"/>
          <w:sz w:val="24"/>
          <w:szCs w:val="24"/>
          <w:lang w:eastAsia="ru-RU"/>
        </w:rPr>
        <w:t>числі</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внутрішнього</w:t>
      </w:r>
      <w:proofErr w:type="spellEnd"/>
      <w:r w:rsidRPr="003D139A">
        <w:rPr>
          <w:rFonts w:ascii="Times New Roman" w:eastAsia="Times New Roman" w:hAnsi="Times New Roman" w:cs="Times New Roman"/>
          <w:sz w:val="24"/>
          <w:szCs w:val="24"/>
          <w:lang w:eastAsia="ru-RU"/>
        </w:rPr>
        <w:t xml:space="preserve"> аудиту </w:t>
      </w:r>
      <w:proofErr w:type="spellStart"/>
      <w:r w:rsidRPr="003D139A">
        <w:rPr>
          <w:rFonts w:ascii="Times New Roman" w:eastAsia="Times New Roman" w:hAnsi="Times New Roman" w:cs="Times New Roman"/>
          <w:sz w:val="24"/>
          <w:szCs w:val="24"/>
          <w:lang w:eastAsia="ru-RU"/>
        </w:rPr>
        <w:t>відповідно</w:t>
      </w:r>
      <w:proofErr w:type="spellEnd"/>
      <w:r w:rsidRPr="003D139A">
        <w:rPr>
          <w:rFonts w:ascii="Times New Roman" w:eastAsia="Times New Roman" w:hAnsi="Times New Roman" w:cs="Times New Roman"/>
          <w:sz w:val="24"/>
          <w:szCs w:val="24"/>
          <w:lang w:eastAsia="ru-RU"/>
        </w:rPr>
        <w:t xml:space="preserve"> до Закону </w:t>
      </w:r>
      <w:proofErr w:type="spellStart"/>
      <w:r w:rsidRPr="003D139A">
        <w:rPr>
          <w:rFonts w:ascii="Times New Roman" w:eastAsia="Times New Roman" w:hAnsi="Times New Roman" w:cs="Times New Roman"/>
          <w:sz w:val="24"/>
          <w:szCs w:val="24"/>
          <w:lang w:eastAsia="ru-RU"/>
        </w:rPr>
        <w:t>України</w:t>
      </w:r>
      <w:proofErr w:type="spellEnd"/>
      <w:r w:rsidRPr="003D139A">
        <w:rPr>
          <w:rFonts w:ascii="Times New Roman" w:eastAsia="Times New Roman" w:hAnsi="Times New Roman" w:cs="Times New Roman"/>
          <w:sz w:val="24"/>
          <w:szCs w:val="24"/>
          <w:lang w:eastAsia="ru-RU"/>
        </w:rPr>
        <w:t xml:space="preserve"> «Про </w:t>
      </w:r>
      <w:proofErr w:type="spellStart"/>
      <w:r w:rsidRPr="003D139A">
        <w:rPr>
          <w:rFonts w:ascii="Times New Roman" w:eastAsia="Times New Roman" w:hAnsi="Times New Roman" w:cs="Times New Roman"/>
          <w:sz w:val="24"/>
          <w:szCs w:val="24"/>
          <w:lang w:eastAsia="ru-RU"/>
        </w:rPr>
        <w:t>акціонерні</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товариства</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можна</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зробити</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висновок</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що</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прийнята</w:t>
      </w:r>
      <w:proofErr w:type="spellEnd"/>
      <w:r w:rsidRPr="003D139A">
        <w:rPr>
          <w:rFonts w:ascii="Times New Roman" w:eastAsia="Times New Roman" w:hAnsi="Times New Roman" w:cs="Times New Roman"/>
          <w:sz w:val="24"/>
          <w:szCs w:val="24"/>
          <w:lang w:eastAsia="ru-RU"/>
        </w:rPr>
        <w:t xml:space="preserve"> та </w:t>
      </w:r>
      <w:proofErr w:type="spellStart"/>
      <w:r w:rsidRPr="003D139A">
        <w:rPr>
          <w:rFonts w:ascii="Times New Roman" w:eastAsia="Times New Roman" w:hAnsi="Times New Roman" w:cs="Times New Roman"/>
          <w:sz w:val="24"/>
          <w:szCs w:val="24"/>
          <w:lang w:eastAsia="ru-RU"/>
        </w:rPr>
        <w:t>функціонуюча</w:t>
      </w:r>
      <w:proofErr w:type="spellEnd"/>
      <w:r w:rsidRPr="003D139A">
        <w:rPr>
          <w:rFonts w:ascii="Times New Roman" w:eastAsia="Times New Roman" w:hAnsi="Times New Roman" w:cs="Times New Roman"/>
          <w:sz w:val="24"/>
          <w:szCs w:val="24"/>
          <w:lang w:eastAsia="ru-RU"/>
        </w:rPr>
        <w:t xml:space="preserve"> </w:t>
      </w:r>
      <w:r w:rsidRPr="003D139A">
        <w:rPr>
          <w:rFonts w:ascii="Times New Roman" w:eastAsia="Times New Roman" w:hAnsi="Times New Roman" w:cs="Times New Roman"/>
          <w:spacing w:val="-1"/>
          <w:sz w:val="24"/>
          <w:szCs w:val="24"/>
          <w:lang w:eastAsia="ru-RU"/>
        </w:rPr>
        <w:t xml:space="preserve">система </w:t>
      </w:r>
      <w:proofErr w:type="spellStart"/>
      <w:r w:rsidRPr="003D139A">
        <w:rPr>
          <w:rFonts w:ascii="Times New Roman" w:eastAsia="Times New Roman" w:hAnsi="Times New Roman" w:cs="Times New Roman"/>
          <w:spacing w:val="-1"/>
          <w:sz w:val="24"/>
          <w:szCs w:val="24"/>
          <w:lang w:eastAsia="ru-RU"/>
        </w:rPr>
        <w:t>управління</w:t>
      </w:r>
      <w:proofErr w:type="spellEnd"/>
      <w:r w:rsidRPr="003D139A">
        <w:rPr>
          <w:rFonts w:ascii="Times New Roman" w:eastAsia="Times New Roman" w:hAnsi="Times New Roman" w:cs="Times New Roman"/>
          <w:spacing w:val="-1"/>
          <w:sz w:val="24"/>
          <w:szCs w:val="24"/>
          <w:lang w:eastAsia="ru-RU"/>
        </w:rPr>
        <w:t xml:space="preserve"> у </w:t>
      </w:r>
      <w:proofErr w:type="spellStart"/>
      <w:r w:rsidRPr="003D139A">
        <w:rPr>
          <w:rFonts w:ascii="Times New Roman" w:eastAsia="Times New Roman" w:hAnsi="Times New Roman" w:cs="Times New Roman"/>
          <w:spacing w:val="-1"/>
          <w:sz w:val="24"/>
          <w:szCs w:val="24"/>
          <w:lang w:eastAsia="ru-RU"/>
        </w:rPr>
        <w:t>товаристві</w:t>
      </w:r>
      <w:proofErr w:type="spellEnd"/>
      <w:r w:rsidRPr="003D139A">
        <w:rPr>
          <w:rFonts w:ascii="Times New Roman" w:eastAsia="Times New Roman" w:hAnsi="Times New Roman" w:cs="Times New Roman"/>
          <w:spacing w:val="-1"/>
          <w:sz w:val="24"/>
          <w:szCs w:val="24"/>
          <w:lang w:eastAsia="ru-RU"/>
        </w:rPr>
        <w:t xml:space="preserve"> </w:t>
      </w:r>
      <w:proofErr w:type="spellStart"/>
      <w:r w:rsidRPr="003D139A">
        <w:rPr>
          <w:rFonts w:ascii="Times New Roman" w:eastAsia="Times New Roman" w:hAnsi="Times New Roman" w:cs="Times New Roman"/>
          <w:spacing w:val="-1"/>
          <w:sz w:val="24"/>
          <w:szCs w:val="24"/>
          <w:lang w:eastAsia="ru-RU"/>
        </w:rPr>
        <w:t>відповідає</w:t>
      </w:r>
      <w:proofErr w:type="spellEnd"/>
      <w:r w:rsidRPr="003D139A">
        <w:rPr>
          <w:rFonts w:ascii="Times New Roman" w:eastAsia="Times New Roman" w:hAnsi="Times New Roman" w:cs="Times New Roman"/>
          <w:spacing w:val="-1"/>
          <w:sz w:val="24"/>
          <w:szCs w:val="24"/>
          <w:lang w:eastAsia="ru-RU"/>
        </w:rPr>
        <w:t xml:space="preserve"> </w:t>
      </w:r>
      <w:proofErr w:type="spellStart"/>
      <w:r w:rsidRPr="003D139A">
        <w:rPr>
          <w:rFonts w:ascii="Times New Roman" w:eastAsia="Times New Roman" w:hAnsi="Times New Roman" w:cs="Times New Roman"/>
          <w:spacing w:val="-1"/>
          <w:sz w:val="24"/>
          <w:szCs w:val="24"/>
          <w:lang w:eastAsia="ru-RU"/>
        </w:rPr>
        <w:t>вимогам</w:t>
      </w:r>
      <w:proofErr w:type="spellEnd"/>
      <w:r w:rsidRPr="003D139A">
        <w:rPr>
          <w:rFonts w:ascii="Times New Roman" w:eastAsia="Times New Roman" w:hAnsi="Times New Roman" w:cs="Times New Roman"/>
          <w:spacing w:val="-1"/>
          <w:sz w:val="24"/>
          <w:szCs w:val="24"/>
          <w:lang w:eastAsia="ru-RU"/>
        </w:rPr>
        <w:t xml:space="preserve"> Закону </w:t>
      </w:r>
      <w:proofErr w:type="spellStart"/>
      <w:r w:rsidRPr="003D139A">
        <w:rPr>
          <w:rFonts w:ascii="Times New Roman" w:eastAsia="Times New Roman" w:hAnsi="Times New Roman" w:cs="Times New Roman"/>
          <w:spacing w:val="-1"/>
          <w:sz w:val="24"/>
          <w:szCs w:val="24"/>
          <w:lang w:eastAsia="ru-RU"/>
        </w:rPr>
        <w:t>України</w:t>
      </w:r>
      <w:proofErr w:type="spellEnd"/>
      <w:r w:rsidRPr="003D139A">
        <w:rPr>
          <w:rFonts w:ascii="Times New Roman" w:eastAsia="Times New Roman" w:hAnsi="Times New Roman" w:cs="Times New Roman"/>
          <w:spacing w:val="-1"/>
          <w:sz w:val="24"/>
          <w:szCs w:val="24"/>
          <w:lang w:eastAsia="ru-RU"/>
        </w:rPr>
        <w:t xml:space="preserve"> </w:t>
      </w:r>
      <w:r w:rsidRPr="003D139A">
        <w:rPr>
          <w:rFonts w:ascii="Times New Roman" w:eastAsia="Times New Roman" w:hAnsi="Times New Roman" w:cs="Times New Roman"/>
          <w:sz w:val="24"/>
          <w:szCs w:val="24"/>
          <w:lang w:eastAsia="ru-RU"/>
        </w:rPr>
        <w:t xml:space="preserve">«Про </w:t>
      </w:r>
      <w:proofErr w:type="spellStart"/>
      <w:r w:rsidRPr="003D139A">
        <w:rPr>
          <w:rFonts w:ascii="Times New Roman" w:eastAsia="Times New Roman" w:hAnsi="Times New Roman" w:cs="Times New Roman"/>
          <w:sz w:val="24"/>
          <w:szCs w:val="24"/>
          <w:lang w:eastAsia="ru-RU"/>
        </w:rPr>
        <w:t>акціонерні</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товариства</w:t>
      </w:r>
      <w:proofErr w:type="spellEnd"/>
      <w:r w:rsidRPr="003D139A">
        <w:rPr>
          <w:rFonts w:ascii="Times New Roman" w:eastAsia="Times New Roman" w:hAnsi="Times New Roman" w:cs="Times New Roman"/>
          <w:sz w:val="24"/>
          <w:szCs w:val="24"/>
          <w:lang w:eastAsia="ru-RU"/>
        </w:rPr>
        <w:t xml:space="preserve">» та </w:t>
      </w:r>
      <w:proofErr w:type="spellStart"/>
      <w:r w:rsidRPr="003D139A">
        <w:rPr>
          <w:rFonts w:ascii="Times New Roman" w:eastAsia="Times New Roman" w:hAnsi="Times New Roman" w:cs="Times New Roman"/>
          <w:sz w:val="24"/>
          <w:szCs w:val="24"/>
          <w:lang w:eastAsia="ru-RU"/>
        </w:rPr>
        <w:t>вимогам</w:t>
      </w:r>
      <w:proofErr w:type="spellEnd"/>
      <w:r w:rsidRPr="003D139A">
        <w:rPr>
          <w:rFonts w:ascii="Times New Roman" w:eastAsia="Times New Roman" w:hAnsi="Times New Roman" w:cs="Times New Roman"/>
          <w:sz w:val="24"/>
          <w:szCs w:val="24"/>
          <w:lang w:eastAsia="ru-RU"/>
        </w:rPr>
        <w:t xml:space="preserve"> Статуту</w:t>
      </w:r>
      <w:proofErr w:type="gramEnd"/>
    </w:p>
    <w:p w:rsidR="003D139A" w:rsidRPr="003D139A" w:rsidRDefault="003D139A" w:rsidP="003D139A">
      <w:pPr>
        <w:spacing w:after="0" w:line="240" w:lineRule="auto"/>
        <w:ind w:right="278"/>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eastAsia="ru-RU"/>
        </w:rPr>
        <w:t> </w:t>
      </w:r>
    </w:p>
    <w:p w:rsidR="003D139A" w:rsidRPr="003D139A" w:rsidRDefault="003D139A" w:rsidP="003D139A">
      <w:pPr>
        <w:shd w:val="clear" w:color="auto" w:fill="FFFFFF"/>
        <w:tabs>
          <w:tab w:val="left" w:pos="8931"/>
        </w:tabs>
        <w:spacing w:after="0" w:line="240" w:lineRule="auto"/>
        <w:ind w:right="278"/>
        <w:jc w:val="center"/>
        <w:rPr>
          <w:rFonts w:ascii="Times New Roman" w:eastAsia="Times New Roman" w:hAnsi="Times New Roman" w:cs="Times New Roman"/>
          <w:b/>
          <w:bCs/>
          <w:spacing w:val="-2"/>
          <w:sz w:val="24"/>
          <w:szCs w:val="24"/>
          <w:lang w:val="uk-UA" w:eastAsia="ru-RU"/>
        </w:rPr>
      </w:pPr>
    </w:p>
    <w:p w:rsidR="003D139A" w:rsidRPr="003D139A" w:rsidRDefault="003D139A" w:rsidP="003D139A">
      <w:pPr>
        <w:shd w:val="clear" w:color="auto" w:fill="FFFFFF"/>
        <w:tabs>
          <w:tab w:val="left" w:pos="8931"/>
        </w:tabs>
        <w:spacing w:after="0" w:line="240" w:lineRule="auto"/>
        <w:ind w:right="278"/>
        <w:jc w:val="center"/>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b/>
          <w:bCs/>
          <w:spacing w:val="-2"/>
          <w:sz w:val="24"/>
          <w:szCs w:val="24"/>
          <w:lang w:val="uk-UA" w:eastAsia="ru-RU"/>
        </w:rPr>
        <w:t>Ідентифікації та оцінки аудитором ризиків суттєвого викривлення фінансової звітності внаслідок шахрайства</w:t>
      </w:r>
    </w:p>
    <w:p w:rsidR="003D139A" w:rsidRPr="003D139A" w:rsidRDefault="003D139A" w:rsidP="003D139A">
      <w:pPr>
        <w:shd w:val="clear" w:color="auto" w:fill="FFFFFF"/>
        <w:spacing w:after="0" w:line="240" w:lineRule="auto"/>
        <w:ind w:right="278" w:firstLine="567"/>
        <w:jc w:val="both"/>
        <w:rPr>
          <w:rFonts w:ascii="Times New Roman" w:eastAsia="Times New Roman" w:hAnsi="Times New Roman" w:cs="Times New Roman"/>
          <w:sz w:val="24"/>
          <w:szCs w:val="24"/>
          <w:lang w:val="uk-UA" w:eastAsia="ru-RU"/>
        </w:rPr>
      </w:pPr>
    </w:p>
    <w:p w:rsidR="003D139A" w:rsidRPr="003D139A" w:rsidRDefault="003D139A" w:rsidP="003D139A">
      <w:pPr>
        <w:shd w:val="clear" w:color="auto" w:fill="FFFFFF"/>
        <w:spacing w:after="0" w:line="240" w:lineRule="auto"/>
        <w:ind w:right="278" w:firstLine="567"/>
        <w:jc w:val="both"/>
        <w:rPr>
          <w:rFonts w:ascii="Times New Roman" w:eastAsia="Times New Roman" w:hAnsi="Times New Roman" w:cs="Times New Roman"/>
          <w:sz w:val="24"/>
          <w:szCs w:val="24"/>
          <w:lang w:val="uk-UA" w:eastAsia="ru-RU"/>
        </w:rPr>
      </w:pPr>
    </w:p>
    <w:p w:rsidR="003D139A" w:rsidRPr="003D139A" w:rsidRDefault="003D139A" w:rsidP="003D139A">
      <w:pPr>
        <w:spacing w:after="0" w:line="240" w:lineRule="auto"/>
        <w:jc w:val="both"/>
        <w:rPr>
          <w:rFonts w:ascii="Times New Roman" w:eastAsia="Times New Roman" w:hAnsi="Times New Roman" w:cs="Times New Roman"/>
          <w:sz w:val="24"/>
          <w:szCs w:val="24"/>
          <w:lang w:eastAsia="ru-RU"/>
        </w:rPr>
      </w:pPr>
      <w:r w:rsidRPr="003D139A">
        <w:rPr>
          <w:rFonts w:ascii="Times New Roman" w:eastAsia="Times New Roman" w:hAnsi="Times New Roman" w:cs="Times New Roman"/>
          <w:sz w:val="24"/>
          <w:szCs w:val="24"/>
          <w:lang w:val="uk-UA" w:eastAsia="ru-RU"/>
        </w:rPr>
        <w:t xml:space="preserve">       Під час виконання процедур оцінки ризиків і пов'язаної з ними діяльності для отримання розуміння суб'єкта господарювання та його середовища, включаючи його </w:t>
      </w:r>
      <w:r w:rsidRPr="003D139A">
        <w:rPr>
          <w:rFonts w:ascii="Times New Roman" w:eastAsia="Times New Roman" w:hAnsi="Times New Roman" w:cs="Times New Roman"/>
          <w:spacing w:val="-1"/>
          <w:sz w:val="24"/>
          <w:szCs w:val="24"/>
          <w:lang w:val="uk-UA" w:eastAsia="ru-RU"/>
        </w:rPr>
        <w:t xml:space="preserve">внутрішній контроль, як цього вимагає МСА 315 «Ідентифікація та оцінка ризиків суттєвих </w:t>
      </w:r>
      <w:r w:rsidRPr="003D139A">
        <w:rPr>
          <w:rFonts w:ascii="Times New Roman" w:eastAsia="Times New Roman" w:hAnsi="Times New Roman" w:cs="Times New Roman"/>
          <w:sz w:val="24"/>
          <w:szCs w:val="24"/>
          <w:lang w:val="uk-UA" w:eastAsia="ru-RU"/>
        </w:rPr>
        <w:t xml:space="preserve">викривлень через розуміння суб'єкта господарювання і його середовища», аудитором виконано процедури необхідні для отримання інформації, яка використовуватиметься під час </w:t>
      </w:r>
      <w:r w:rsidRPr="003D139A">
        <w:rPr>
          <w:rFonts w:ascii="Times New Roman" w:eastAsia="Times New Roman" w:hAnsi="Times New Roman" w:cs="Times New Roman"/>
          <w:spacing w:val="-1"/>
          <w:sz w:val="24"/>
          <w:szCs w:val="24"/>
          <w:lang w:val="uk-UA" w:eastAsia="ru-RU"/>
        </w:rPr>
        <w:t xml:space="preserve">ідентифікації ризиків суттєвого викривлення внаслідок шахрайства у відповідності до МСА 240 «Відповідальність аудитора, що стосується шахрайства при аудиті фінансової звітності». </w:t>
      </w:r>
      <w:r w:rsidRPr="003D139A">
        <w:rPr>
          <w:rFonts w:ascii="Times New Roman" w:eastAsia="Times New Roman" w:hAnsi="Times New Roman" w:cs="Times New Roman"/>
          <w:sz w:val="24"/>
          <w:szCs w:val="24"/>
          <w:lang w:val="uk-UA" w:eastAsia="ru-RU"/>
        </w:rPr>
        <w:t xml:space="preserve">Аудитором були подані запити до управлінського персоналу та інших працівників суб'єкта господарювання, які на думку аудитора, можуть мати інформацію, яка, ймовірно, може допомогти при ідентифікації ризиків суттєвого викривлення в наслідок шахрайства або помилки. На підставі  професійного скептицизму та професійного судження аудитором було розроблено і виконано аудиторські процедури, характер, час та обсяг яких відповідають оціненим ризикам суттєвого викривлення внаслідок шахрайства на рівні тверджень. Зокрема під час виконання тестування журнальних записів, оцінки обґрунтованості облікових оцінок, використання різних методів вибірки та різних звірок, вивчення операцій між пов’язаними сторонами, опитування персоналу тощо проведено аналіз відібраних рахунків балансу та виконано аналітичні процедури на рівні більшої деталізації, а також звернено увагу на справжність документів та облікових записів. Аудитор отримав розуміння, зовнішніх чинників, діяльності суб'єкта господарювання, структуру його власності та корпоративного управління, структуру та спосіб фінансування, облікову політику, цілі та стратегії і пов'язані з ними </w:t>
      </w:r>
      <w:r w:rsidRPr="003D139A">
        <w:rPr>
          <w:rFonts w:ascii="Times New Roman" w:eastAsia="Times New Roman" w:hAnsi="Times New Roman" w:cs="Times New Roman"/>
          <w:spacing w:val="-1"/>
          <w:sz w:val="24"/>
          <w:szCs w:val="24"/>
          <w:lang w:val="uk-UA" w:eastAsia="ru-RU"/>
        </w:rPr>
        <w:t xml:space="preserve">бізнес-ризики, оцінки та огляди фінансових результатів . Аудитор не отримав доказів стосовно суттєвого викривлення фінансової звітності </w:t>
      </w:r>
      <w:r w:rsidRPr="003D139A">
        <w:rPr>
          <w:rFonts w:ascii="Times New Roman" w:eastAsia="Times New Roman" w:hAnsi="Times New Roman" w:cs="Times New Roman"/>
          <w:sz w:val="24"/>
          <w:szCs w:val="24"/>
          <w:lang w:eastAsia="ru-RU"/>
        </w:rPr>
        <w:t>ПАТ “</w:t>
      </w:r>
      <w:proofErr w:type="spellStart"/>
      <w:r w:rsidRPr="003D139A">
        <w:rPr>
          <w:rFonts w:ascii="Times New Roman" w:eastAsia="Times New Roman" w:hAnsi="Times New Roman" w:cs="Times New Roman"/>
          <w:sz w:val="24"/>
          <w:szCs w:val="24"/>
          <w:lang w:eastAsia="ru-RU"/>
        </w:rPr>
        <w:t>Нововолинська</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швейна</w:t>
      </w:r>
      <w:proofErr w:type="spellEnd"/>
      <w:r w:rsidRPr="003D139A">
        <w:rPr>
          <w:rFonts w:ascii="Times New Roman" w:eastAsia="Times New Roman" w:hAnsi="Times New Roman" w:cs="Times New Roman"/>
          <w:sz w:val="24"/>
          <w:szCs w:val="24"/>
          <w:lang w:eastAsia="ru-RU"/>
        </w:rPr>
        <w:t xml:space="preserve"> фабрика”  </w:t>
      </w:r>
      <w:r w:rsidRPr="003D139A">
        <w:rPr>
          <w:rFonts w:ascii="Times New Roman" w:eastAsia="Times New Roman" w:hAnsi="Times New Roman" w:cs="Times New Roman"/>
          <w:spacing w:val="-1"/>
          <w:sz w:val="24"/>
          <w:szCs w:val="24"/>
          <w:lang w:eastAsia="ru-RU"/>
        </w:rPr>
        <w:t xml:space="preserve"> </w:t>
      </w:r>
      <w:proofErr w:type="spellStart"/>
      <w:r w:rsidRPr="003D139A">
        <w:rPr>
          <w:rFonts w:ascii="Times New Roman" w:eastAsia="Times New Roman" w:hAnsi="Times New Roman" w:cs="Times New Roman"/>
          <w:spacing w:val="-1"/>
          <w:sz w:val="24"/>
          <w:szCs w:val="24"/>
          <w:lang w:eastAsia="ru-RU"/>
        </w:rPr>
        <w:t>внаслідок</w:t>
      </w:r>
      <w:proofErr w:type="spellEnd"/>
      <w:r w:rsidRPr="003D139A">
        <w:rPr>
          <w:rFonts w:ascii="Times New Roman" w:eastAsia="Times New Roman" w:hAnsi="Times New Roman" w:cs="Times New Roman"/>
          <w:spacing w:val="-1"/>
          <w:sz w:val="24"/>
          <w:szCs w:val="24"/>
          <w:lang w:eastAsia="ru-RU"/>
        </w:rPr>
        <w:t xml:space="preserve"> </w:t>
      </w:r>
      <w:proofErr w:type="spellStart"/>
      <w:r w:rsidRPr="003D139A">
        <w:rPr>
          <w:rFonts w:ascii="Times New Roman" w:eastAsia="Times New Roman" w:hAnsi="Times New Roman" w:cs="Times New Roman"/>
          <w:spacing w:val="-1"/>
          <w:sz w:val="24"/>
          <w:szCs w:val="24"/>
          <w:lang w:eastAsia="ru-RU"/>
        </w:rPr>
        <w:t>шахрайства</w:t>
      </w:r>
      <w:proofErr w:type="spellEnd"/>
      <w:r w:rsidRPr="003D139A">
        <w:rPr>
          <w:rFonts w:ascii="Times New Roman" w:eastAsia="Times New Roman" w:hAnsi="Times New Roman" w:cs="Times New Roman"/>
          <w:spacing w:val="-1"/>
          <w:sz w:val="24"/>
          <w:szCs w:val="24"/>
          <w:lang w:eastAsia="ru-RU"/>
        </w:rPr>
        <w:t>.</w:t>
      </w:r>
    </w:p>
    <w:p w:rsidR="003D139A" w:rsidRPr="003D139A" w:rsidRDefault="003D139A" w:rsidP="003D139A">
      <w:pPr>
        <w:spacing w:after="0"/>
        <w:ind w:right="278"/>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i/>
          <w:sz w:val="24"/>
          <w:szCs w:val="24"/>
          <w:lang w:val="uk-UA" w:eastAsia="ru-RU"/>
        </w:rPr>
        <w:t xml:space="preserve">      </w:t>
      </w:r>
      <w:r w:rsidRPr="003D139A">
        <w:rPr>
          <w:rFonts w:ascii="Times New Roman" w:eastAsia="Times New Roman" w:hAnsi="Times New Roman" w:cs="Times New Roman"/>
          <w:sz w:val="24"/>
          <w:szCs w:val="24"/>
          <w:lang w:val="uk-UA" w:eastAsia="ru-RU"/>
        </w:rPr>
        <w:t xml:space="preserve">У своїй поточній діяльності товариство піддається зовнішнім та внутрішнім ризикам.  </w:t>
      </w:r>
      <w:proofErr w:type="spellStart"/>
      <w:r w:rsidRPr="003D139A">
        <w:rPr>
          <w:rFonts w:ascii="Times New Roman" w:eastAsia="Times New Roman" w:hAnsi="Times New Roman" w:cs="Times New Roman"/>
          <w:sz w:val="24"/>
          <w:szCs w:val="24"/>
          <w:lang w:eastAsia="ru-RU"/>
        </w:rPr>
        <w:t>Загальну</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стратегію</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управління</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ризиками</w:t>
      </w:r>
      <w:proofErr w:type="spellEnd"/>
      <w:r w:rsidRPr="003D139A">
        <w:rPr>
          <w:rFonts w:ascii="Times New Roman" w:eastAsia="Times New Roman" w:hAnsi="Times New Roman" w:cs="Times New Roman"/>
          <w:sz w:val="24"/>
          <w:szCs w:val="24"/>
          <w:lang w:eastAsia="ru-RU"/>
        </w:rPr>
        <w:t xml:space="preserve"> в ПАТ “</w:t>
      </w:r>
      <w:proofErr w:type="spellStart"/>
      <w:r w:rsidRPr="003D139A">
        <w:rPr>
          <w:rFonts w:ascii="Times New Roman" w:eastAsia="Times New Roman" w:hAnsi="Times New Roman" w:cs="Times New Roman"/>
          <w:sz w:val="24"/>
          <w:szCs w:val="24"/>
          <w:lang w:eastAsia="ru-RU"/>
        </w:rPr>
        <w:t>Нововолинська</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швейна</w:t>
      </w:r>
      <w:proofErr w:type="spellEnd"/>
      <w:r w:rsidRPr="003D139A">
        <w:rPr>
          <w:rFonts w:ascii="Times New Roman" w:eastAsia="Times New Roman" w:hAnsi="Times New Roman" w:cs="Times New Roman"/>
          <w:sz w:val="24"/>
          <w:szCs w:val="24"/>
          <w:lang w:eastAsia="ru-RU"/>
        </w:rPr>
        <w:t xml:space="preserve"> фабрика”   </w:t>
      </w:r>
      <w:proofErr w:type="spellStart"/>
      <w:r w:rsidRPr="003D139A">
        <w:rPr>
          <w:rFonts w:ascii="Times New Roman" w:eastAsia="Times New Roman" w:hAnsi="Times New Roman" w:cs="Times New Roman"/>
          <w:spacing w:val="-1"/>
          <w:sz w:val="24"/>
          <w:szCs w:val="24"/>
          <w:lang w:eastAsia="ru-RU"/>
        </w:rPr>
        <w:t>визначає</w:t>
      </w:r>
      <w:proofErr w:type="spellEnd"/>
      <w:r w:rsidRPr="003D139A">
        <w:rPr>
          <w:rFonts w:ascii="Times New Roman" w:eastAsia="Times New Roman" w:hAnsi="Times New Roman" w:cs="Times New Roman"/>
          <w:spacing w:val="-1"/>
          <w:sz w:val="24"/>
          <w:szCs w:val="24"/>
          <w:lang w:eastAsia="ru-RU"/>
        </w:rPr>
        <w:t xml:space="preserve"> </w:t>
      </w:r>
      <w:r w:rsidRPr="003D139A">
        <w:rPr>
          <w:rFonts w:ascii="Times New Roman" w:eastAsia="Times New Roman" w:hAnsi="Times New Roman" w:cs="Times New Roman"/>
          <w:spacing w:val="-1"/>
          <w:sz w:val="24"/>
          <w:szCs w:val="24"/>
          <w:lang w:val="uk-UA" w:eastAsia="ru-RU"/>
        </w:rPr>
        <w:t xml:space="preserve">Наглядова </w:t>
      </w:r>
      <w:r w:rsidRPr="003D139A">
        <w:rPr>
          <w:rFonts w:ascii="Times New Roman" w:eastAsia="Times New Roman" w:hAnsi="Times New Roman" w:cs="Times New Roman"/>
          <w:spacing w:val="-1"/>
          <w:sz w:val="24"/>
          <w:szCs w:val="24"/>
          <w:lang w:eastAsia="ru-RU"/>
        </w:rPr>
        <w:t xml:space="preserve">рада, </w:t>
      </w:r>
      <w:proofErr w:type="spellStart"/>
      <w:r w:rsidRPr="003D139A">
        <w:rPr>
          <w:rFonts w:ascii="Times New Roman" w:eastAsia="Times New Roman" w:hAnsi="Times New Roman" w:cs="Times New Roman"/>
          <w:spacing w:val="-1"/>
          <w:sz w:val="24"/>
          <w:szCs w:val="24"/>
          <w:lang w:eastAsia="ru-RU"/>
        </w:rPr>
        <w:t>загальне</w:t>
      </w:r>
      <w:proofErr w:type="spellEnd"/>
      <w:r w:rsidRPr="003D139A">
        <w:rPr>
          <w:rFonts w:ascii="Times New Roman" w:eastAsia="Times New Roman" w:hAnsi="Times New Roman" w:cs="Times New Roman"/>
          <w:spacing w:val="-1"/>
          <w:sz w:val="24"/>
          <w:szCs w:val="24"/>
          <w:lang w:eastAsia="ru-RU"/>
        </w:rPr>
        <w:t xml:space="preserve"> </w:t>
      </w:r>
      <w:proofErr w:type="spellStart"/>
      <w:r w:rsidRPr="003D139A">
        <w:rPr>
          <w:rFonts w:ascii="Times New Roman" w:eastAsia="Times New Roman" w:hAnsi="Times New Roman" w:cs="Times New Roman"/>
          <w:spacing w:val="-1"/>
          <w:sz w:val="24"/>
          <w:szCs w:val="24"/>
          <w:lang w:eastAsia="ru-RU"/>
        </w:rPr>
        <w:t>керівництво</w:t>
      </w:r>
      <w:proofErr w:type="spellEnd"/>
      <w:r w:rsidRPr="003D139A">
        <w:rPr>
          <w:rFonts w:ascii="Times New Roman" w:eastAsia="Times New Roman" w:hAnsi="Times New Roman" w:cs="Times New Roman"/>
          <w:spacing w:val="-1"/>
          <w:sz w:val="24"/>
          <w:szCs w:val="24"/>
          <w:lang w:eastAsia="ru-RU"/>
        </w:rPr>
        <w:t xml:space="preserve"> </w:t>
      </w:r>
      <w:proofErr w:type="spellStart"/>
      <w:r w:rsidRPr="003D139A">
        <w:rPr>
          <w:rFonts w:ascii="Times New Roman" w:eastAsia="Times New Roman" w:hAnsi="Times New Roman" w:cs="Times New Roman"/>
          <w:spacing w:val="-1"/>
          <w:sz w:val="24"/>
          <w:szCs w:val="24"/>
          <w:lang w:eastAsia="ru-RU"/>
        </w:rPr>
        <w:t>управлінням</w:t>
      </w:r>
      <w:proofErr w:type="spellEnd"/>
      <w:r w:rsidRPr="003D139A">
        <w:rPr>
          <w:rFonts w:ascii="Times New Roman" w:eastAsia="Times New Roman" w:hAnsi="Times New Roman" w:cs="Times New Roman"/>
          <w:spacing w:val="-1"/>
          <w:sz w:val="24"/>
          <w:szCs w:val="24"/>
          <w:lang w:eastAsia="ru-RU"/>
        </w:rPr>
        <w:t xml:space="preserve"> </w:t>
      </w:r>
      <w:proofErr w:type="spellStart"/>
      <w:r w:rsidRPr="003D139A">
        <w:rPr>
          <w:rFonts w:ascii="Times New Roman" w:eastAsia="Times New Roman" w:hAnsi="Times New Roman" w:cs="Times New Roman"/>
          <w:spacing w:val="-1"/>
          <w:sz w:val="24"/>
          <w:szCs w:val="24"/>
          <w:lang w:eastAsia="ru-RU"/>
        </w:rPr>
        <w:t>ризиками</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здійснює</w:t>
      </w:r>
      <w:proofErr w:type="spellEnd"/>
      <w:r w:rsidRPr="003D139A">
        <w:rPr>
          <w:rFonts w:ascii="Times New Roman" w:eastAsia="Times New Roman" w:hAnsi="Times New Roman" w:cs="Times New Roman"/>
          <w:sz w:val="24"/>
          <w:szCs w:val="24"/>
          <w:lang w:eastAsia="ru-RU"/>
        </w:rPr>
        <w:t xml:space="preserve"> Голова </w:t>
      </w:r>
      <w:proofErr w:type="spellStart"/>
      <w:r w:rsidRPr="003D139A">
        <w:rPr>
          <w:rFonts w:ascii="Times New Roman" w:eastAsia="Times New Roman" w:hAnsi="Times New Roman" w:cs="Times New Roman"/>
          <w:sz w:val="24"/>
          <w:szCs w:val="24"/>
          <w:lang w:eastAsia="ru-RU"/>
        </w:rPr>
        <w:t>правління</w:t>
      </w:r>
      <w:proofErr w:type="spellEnd"/>
      <w:r w:rsidRPr="003D139A">
        <w:rPr>
          <w:rFonts w:ascii="Times New Roman" w:eastAsia="Times New Roman" w:hAnsi="Times New Roman" w:cs="Times New Roman"/>
          <w:sz w:val="24"/>
          <w:szCs w:val="24"/>
          <w:lang w:eastAsia="ru-RU"/>
        </w:rPr>
        <w:t>.</w:t>
      </w:r>
    </w:p>
    <w:p w:rsidR="003D139A" w:rsidRPr="003D139A" w:rsidRDefault="003D139A" w:rsidP="003D139A">
      <w:pPr>
        <w:spacing w:after="120" w:line="240" w:lineRule="auto"/>
        <w:ind w:left="283" w:right="278"/>
        <w:jc w:val="center"/>
        <w:rPr>
          <w:rFonts w:ascii="Times New Roman" w:eastAsia="Times New Roman" w:hAnsi="Times New Roman" w:cs="Times New Roman"/>
          <w:b/>
          <w:bCs/>
          <w:sz w:val="24"/>
          <w:szCs w:val="24"/>
          <w:lang w:val="uk-UA" w:eastAsia="ru-RU"/>
        </w:rPr>
      </w:pPr>
    </w:p>
    <w:p w:rsidR="003D139A" w:rsidRPr="003D139A" w:rsidRDefault="003D139A" w:rsidP="003D139A">
      <w:pPr>
        <w:spacing w:after="120" w:line="240" w:lineRule="auto"/>
        <w:ind w:left="283" w:right="278"/>
        <w:jc w:val="center"/>
        <w:rPr>
          <w:rFonts w:ascii="Times New Roman" w:eastAsia="Times New Roman" w:hAnsi="Times New Roman" w:cs="Times New Roman"/>
          <w:b/>
          <w:bCs/>
          <w:sz w:val="24"/>
          <w:szCs w:val="24"/>
          <w:lang w:val="uk-UA" w:eastAsia="ru-RU"/>
        </w:rPr>
      </w:pPr>
      <w:proofErr w:type="spellStart"/>
      <w:r w:rsidRPr="003D139A">
        <w:rPr>
          <w:rFonts w:ascii="Times New Roman" w:eastAsia="Times New Roman" w:hAnsi="Times New Roman" w:cs="Times New Roman"/>
          <w:b/>
          <w:bCs/>
          <w:sz w:val="24"/>
          <w:szCs w:val="24"/>
          <w:lang w:eastAsia="ru-RU"/>
        </w:rPr>
        <w:lastRenderedPageBreak/>
        <w:t>Розкриття</w:t>
      </w:r>
      <w:proofErr w:type="spellEnd"/>
      <w:r w:rsidRPr="003D139A">
        <w:rPr>
          <w:rFonts w:ascii="Times New Roman" w:eastAsia="Times New Roman" w:hAnsi="Times New Roman" w:cs="Times New Roman"/>
          <w:b/>
          <w:bCs/>
          <w:sz w:val="24"/>
          <w:szCs w:val="24"/>
          <w:lang w:eastAsia="ru-RU"/>
        </w:rPr>
        <w:t xml:space="preserve"> </w:t>
      </w:r>
      <w:proofErr w:type="spellStart"/>
      <w:r w:rsidRPr="003D139A">
        <w:rPr>
          <w:rFonts w:ascii="Times New Roman" w:eastAsia="Times New Roman" w:hAnsi="Times New Roman" w:cs="Times New Roman"/>
          <w:b/>
          <w:bCs/>
          <w:sz w:val="24"/>
          <w:szCs w:val="24"/>
          <w:lang w:eastAsia="ru-RU"/>
        </w:rPr>
        <w:t>інформації</w:t>
      </w:r>
      <w:proofErr w:type="spellEnd"/>
      <w:r w:rsidRPr="003D139A">
        <w:rPr>
          <w:rFonts w:ascii="Times New Roman" w:eastAsia="Times New Roman" w:hAnsi="Times New Roman" w:cs="Times New Roman"/>
          <w:b/>
          <w:bCs/>
          <w:sz w:val="24"/>
          <w:szCs w:val="24"/>
          <w:lang w:eastAsia="ru-RU"/>
        </w:rPr>
        <w:t xml:space="preserve"> про стан </w:t>
      </w:r>
      <w:proofErr w:type="spellStart"/>
      <w:r w:rsidRPr="003D139A">
        <w:rPr>
          <w:rFonts w:ascii="Times New Roman" w:eastAsia="Times New Roman" w:hAnsi="Times New Roman" w:cs="Times New Roman"/>
          <w:b/>
          <w:bCs/>
          <w:sz w:val="24"/>
          <w:szCs w:val="24"/>
          <w:lang w:eastAsia="ru-RU"/>
        </w:rPr>
        <w:t>активів</w:t>
      </w:r>
      <w:proofErr w:type="spellEnd"/>
      <w:r w:rsidRPr="003D139A">
        <w:rPr>
          <w:rFonts w:ascii="Times New Roman" w:eastAsia="Times New Roman" w:hAnsi="Times New Roman" w:cs="Times New Roman"/>
          <w:b/>
          <w:bCs/>
          <w:sz w:val="24"/>
          <w:szCs w:val="24"/>
          <w:lang w:eastAsia="ru-RU"/>
        </w:rPr>
        <w:t xml:space="preserve"> </w:t>
      </w:r>
      <w:proofErr w:type="spellStart"/>
      <w:r w:rsidRPr="003D139A">
        <w:rPr>
          <w:rFonts w:ascii="Times New Roman" w:eastAsia="Times New Roman" w:hAnsi="Times New Roman" w:cs="Times New Roman"/>
          <w:b/>
          <w:bCs/>
          <w:sz w:val="24"/>
          <w:szCs w:val="24"/>
          <w:lang w:eastAsia="ru-RU"/>
        </w:rPr>
        <w:t>товариства</w:t>
      </w:r>
      <w:proofErr w:type="spellEnd"/>
    </w:p>
    <w:p w:rsidR="003D139A" w:rsidRPr="003D139A" w:rsidRDefault="003D139A" w:rsidP="003D139A">
      <w:pPr>
        <w:spacing w:after="0" w:line="240" w:lineRule="auto"/>
        <w:ind w:left="284" w:right="278"/>
        <w:jc w:val="center"/>
        <w:rPr>
          <w:rFonts w:ascii="Times New Roman" w:eastAsia="Times New Roman" w:hAnsi="Times New Roman" w:cs="Times New Roman"/>
          <w:b/>
          <w:bCs/>
          <w:sz w:val="24"/>
          <w:szCs w:val="24"/>
          <w:lang w:val="uk-UA" w:eastAsia="ru-RU"/>
        </w:rPr>
      </w:pPr>
    </w:p>
    <w:p w:rsidR="003D139A" w:rsidRPr="003D139A" w:rsidRDefault="003D139A" w:rsidP="003D139A">
      <w:pPr>
        <w:shd w:val="clear" w:color="auto" w:fill="FFFFFF"/>
        <w:spacing w:after="0" w:line="257" w:lineRule="exact"/>
        <w:ind w:right="278"/>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 xml:space="preserve">     Активи Товариства складаються з показників оборотних і необоротних активів. До складу необоротних активів Товариства входять незавершені капітальні інвестиції, нематеріальні активи, основні засоби. До оборотних активів належать  запаси, дебіторська заборгованість, грошові кошти,а також інші оборотні активи . </w:t>
      </w:r>
    </w:p>
    <w:p w:rsidR="003D139A" w:rsidRPr="003D139A" w:rsidRDefault="003D139A" w:rsidP="003D139A">
      <w:pPr>
        <w:spacing w:after="0" w:line="240" w:lineRule="auto"/>
        <w:ind w:right="278"/>
        <w:jc w:val="both"/>
        <w:rPr>
          <w:rFonts w:ascii="Times New Roman" w:eastAsia="Times New Roman" w:hAnsi="Times New Roman" w:cs="Times New Roman"/>
          <w:snapToGrid w:val="0"/>
          <w:sz w:val="24"/>
          <w:szCs w:val="24"/>
          <w:lang w:val="uk-UA" w:eastAsia="ru-RU"/>
        </w:rPr>
      </w:pPr>
      <w:r w:rsidRPr="003D139A">
        <w:rPr>
          <w:rFonts w:ascii="Times New Roman" w:eastAsia="Times New Roman" w:hAnsi="Times New Roman" w:cs="Times New Roman"/>
          <w:snapToGrid w:val="0"/>
          <w:sz w:val="24"/>
          <w:szCs w:val="24"/>
          <w:lang w:val="uk-UA" w:eastAsia="ru-RU"/>
        </w:rPr>
        <w:t xml:space="preserve">      Нематеріальні активи товариства </w:t>
      </w:r>
      <w:r w:rsidRPr="003D139A">
        <w:rPr>
          <w:rFonts w:ascii="Times New Roman" w:eastAsia="Times New Roman" w:hAnsi="Times New Roman" w:cs="Times New Roman"/>
          <w:sz w:val="24"/>
          <w:szCs w:val="24"/>
          <w:lang w:val="uk-UA" w:eastAsia="ru-RU"/>
        </w:rPr>
        <w:t xml:space="preserve">станом на 31.12.2014р. складають показник в сумі 10  </w:t>
      </w:r>
      <w:proofErr w:type="spellStart"/>
      <w:r w:rsidRPr="003D139A">
        <w:rPr>
          <w:rFonts w:ascii="Times New Roman" w:eastAsia="Times New Roman" w:hAnsi="Times New Roman" w:cs="Times New Roman"/>
          <w:sz w:val="24"/>
          <w:szCs w:val="24"/>
          <w:lang w:val="uk-UA" w:eastAsia="ru-RU"/>
        </w:rPr>
        <w:t>тис.грн</w:t>
      </w:r>
      <w:proofErr w:type="spellEnd"/>
      <w:r w:rsidRPr="003D139A">
        <w:rPr>
          <w:rFonts w:ascii="Times New Roman" w:eastAsia="Times New Roman" w:hAnsi="Times New Roman" w:cs="Times New Roman"/>
          <w:sz w:val="24"/>
          <w:szCs w:val="24"/>
          <w:lang w:val="uk-UA" w:eastAsia="ru-RU"/>
        </w:rPr>
        <w:t xml:space="preserve">. </w:t>
      </w:r>
      <w:r w:rsidRPr="003D139A">
        <w:rPr>
          <w:rFonts w:ascii="Times New Roman" w:eastAsia="Times New Roman" w:hAnsi="Times New Roman" w:cs="Times New Roman"/>
          <w:snapToGrid w:val="0"/>
          <w:sz w:val="24"/>
          <w:szCs w:val="24"/>
          <w:lang w:val="uk-UA" w:eastAsia="ru-RU"/>
        </w:rPr>
        <w:t>Н</w:t>
      </w:r>
      <w:r w:rsidRPr="003D139A">
        <w:rPr>
          <w:rFonts w:ascii="Times New Roman" w:eastAsia="Times New Roman" w:hAnsi="Times New Roman" w:cs="Times New Roman"/>
          <w:sz w:val="24"/>
          <w:szCs w:val="24"/>
          <w:lang w:val="uk-UA" w:eastAsia="ru-RU"/>
        </w:rPr>
        <w:t xml:space="preserve">езавершені капітальні інвестиції склали їх вартісний показник в сумі 22 </w:t>
      </w:r>
      <w:proofErr w:type="spellStart"/>
      <w:r w:rsidRPr="003D139A">
        <w:rPr>
          <w:rFonts w:ascii="Times New Roman" w:eastAsia="Times New Roman" w:hAnsi="Times New Roman" w:cs="Times New Roman"/>
          <w:sz w:val="24"/>
          <w:szCs w:val="24"/>
          <w:lang w:val="uk-UA" w:eastAsia="ru-RU"/>
        </w:rPr>
        <w:t>тис.грн</w:t>
      </w:r>
      <w:proofErr w:type="spellEnd"/>
      <w:r w:rsidRPr="003D139A">
        <w:rPr>
          <w:rFonts w:ascii="Times New Roman" w:eastAsia="Times New Roman" w:hAnsi="Times New Roman" w:cs="Times New Roman"/>
          <w:sz w:val="24"/>
          <w:szCs w:val="24"/>
          <w:lang w:val="uk-UA" w:eastAsia="ru-RU"/>
        </w:rPr>
        <w:t xml:space="preserve">. Основні засоби відображені в фінансовій звітності за первісною та залишковою  вартістю. Визначені </w:t>
      </w:r>
      <w:r w:rsidRPr="003D139A">
        <w:rPr>
          <w:rFonts w:ascii="Times New Roman" w:eastAsia="Times New Roman" w:hAnsi="Times New Roman" w:cs="Times New Roman"/>
          <w:snapToGrid w:val="0"/>
          <w:sz w:val="24"/>
          <w:szCs w:val="24"/>
          <w:lang w:val="uk-UA" w:eastAsia="ru-RU"/>
        </w:rPr>
        <w:t xml:space="preserve">станом на 31.12.2014 р. в активі балансу по </w:t>
      </w:r>
      <w:r w:rsidRPr="003D139A">
        <w:rPr>
          <w:rFonts w:ascii="Times New Roman" w:eastAsia="Times New Roman" w:hAnsi="Times New Roman" w:cs="Times New Roman"/>
          <w:sz w:val="24"/>
          <w:szCs w:val="24"/>
          <w:lang w:val="uk-UA" w:eastAsia="ru-RU"/>
        </w:rPr>
        <w:t xml:space="preserve">статті первісної вартості </w:t>
      </w:r>
      <w:r w:rsidRPr="003D139A">
        <w:rPr>
          <w:rFonts w:ascii="Times New Roman" w:eastAsia="Times New Roman" w:hAnsi="Times New Roman" w:cs="Times New Roman"/>
          <w:snapToGrid w:val="0"/>
          <w:sz w:val="24"/>
          <w:szCs w:val="24"/>
          <w:lang w:val="uk-UA" w:eastAsia="ru-RU"/>
        </w:rPr>
        <w:t xml:space="preserve">основних засобів склали </w:t>
      </w:r>
      <w:r w:rsidRPr="003D139A">
        <w:rPr>
          <w:rFonts w:ascii="Times New Roman" w:eastAsia="Times New Roman" w:hAnsi="Times New Roman" w:cs="Times New Roman"/>
          <w:sz w:val="24"/>
          <w:szCs w:val="24"/>
          <w:lang w:val="uk-UA" w:eastAsia="ru-RU"/>
        </w:rPr>
        <w:t>п</w:t>
      </w:r>
      <w:r w:rsidRPr="003D139A">
        <w:rPr>
          <w:rFonts w:ascii="Times New Roman" w:eastAsia="Times New Roman" w:hAnsi="Times New Roman" w:cs="Times New Roman"/>
          <w:snapToGrid w:val="0"/>
          <w:sz w:val="24"/>
          <w:szCs w:val="24"/>
          <w:lang w:val="uk-UA" w:eastAsia="ru-RU"/>
        </w:rPr>
        <w:t xml:space="preserve">оказники в сумі 2685 тис. грн., зносу основних засобів в сумі  1952 тис. грн., залишкової вартості 733 тис. грн. Інші фінансові інвестиції та відстрочені податкові  активи становлять показники відповідно в сумах 114 </w:t>
      </w:r>
      <w:proofErr w:type="spellStart"/>
      <w:r w:rsidRPr="003D139A">
        <w:rPr>
          <w:rFonts w:ascii="Times New Roman" w:eastAsia="Times New Roman" w:hAnsi="Times New Roman" w:cs="Times New Roman"/>
          <w:snapToGrid w:val="0"/>
          <w:sz w:val="24"/>
          <w:szCs w:val="24"/>
          <w:lang w:val="uk-UA" w:eastAsia="ru-RU"/>
        </w:rPr>
        <w:t>тис.грн</w:t>
      </w:r>
      <w:proofErr w:type="spellEnd"/>
      <w:r w:rsidRPr="003D139A">
        <w:rPr>
          <w:rFonts w:ascii="Times New Roman" w:eastAsia="Times New Roman" w:hAnsi="Times New Roman" w:cs="Times New Roman"/>
          <w:snapToGrid w:val="0"/>
          <w:sz w:val="24"/>
          <w:szCs w:val="24"/>
          <w:lang w:val="uk-UA" w:eastAsia="ru-RU"/>
        </w:rPr>
        <w:t xml:space="preserve">. і 362 </w:t>
      </w:r>
      <w:proofErr w:type="spellStart"/>
      <w:r w:rsidRPr="003D139A">
        <w:rPr>
          <w:rFonts w:ascii="Times New Roman" w:eastAsia="Times New Roman" w:hAnsi="Times New Roman" w:cs="Times New Roman"/>
          <w:snapToGrid w:val="0"/>
          <w:sz w:val="24"/>
          <w:szCs w:val="24"/>
          <w:lang w:val="uk-UA" w:eastAsia="ru-RU"/>
        </w:rPr>
        <w:t>тис.грн</w:t>
      </w:r>
      <w:proofErr w:type="spellEnd"/>
      <w:r w:rsidRPr="003D139A">
        <w:rPr>
          <w:rFonts w:ascii="Times New Roman" w:eastAsia="Times New Roman" w:hAnsi="Times New Roman" w:cs="Times New Roman"/>
          <w:snapToGrid w:val="0"/>
          <w:sz w:val="24"/>
          <w:szCs w:val="24"/>
          <w:lang w:val="uk-UA" w:eastAsia="ru-RU"/>
        </w:rPr>
        <w:t xml:space="preserve">.  </w:t>
      </w:r>
    </w:p>
    <w:p w:rsidR="003D139A" w:rsidRPr="003D139A" w:rsidRDefault="003D139A" w:rsidP="003D139A">
      <w:pPr>
        <w:spacing w:after="0" w:line="240" w:lineRule="auto"/>
        <w:ind w:right="278"/>
        <w:jc w:val="both"/>
        <w:rPr>
          <w:rFonts w:ascii="Times New Roman" w:eastAsia="Times New Roman" w:hAnsi="Times New Roman" w:cs="Times New Roman"/>
          <w:snapToGrid w:val="0"/>
          <w:sz w:val="24"/>
          <w:szCs w:val="24"/>
          <w:lang w:val="uk-UA" w:eastAsia="ru-RU"/>
        </w:rPr>
      </w:pPr>
      <w:r w:rsidRPr="003D139A">
        <w:rPr>
          <w:rFonts w:ascii="Times New Roman" w:eastAsia="Times New Roman" w:hAnsi="Times New Roman" w:cs="Times New Roman"/>
          <w:sz w:val="24"/>
          <w:szCs w:val="24"/>
          <w:lang w:val="uk-UA" w:eastAsia="ru-RU"/>
        </w:rPr>
        <w:t xml:space="preserve">       В цілому загальний  розмір необоротних активів товариства на кінець звітного періоду незначно збільшився  у порівнянні з його початком в сумі 55 тис. грн. і становить підсумковий показник необоротних активів в сумі 1232 тис. грн. та відповідає узагальненим даним бухгалтерського обліку</w:t>
      </w:r>
    </w:p>
    <w:p w:rsidR="003D139A" w:rsidRPr="003D139A" w:rsidRDefault="003D139A" w:rsidP="003D139A">
      <w:pPr>
        <w:tabs>
          <w:tab w:val="left" w:pos="851"/>
        </w:tabs>
        <w:spacing w:after="0" w:line="240" w:lineRule="auto"/>
        <w:ind w:right="278"/>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 xml:space="preserve">       Запасами Товариство визначає оборотні активи, які обліковуються для подальшого перепродажу або перебувають з метою подальшої реалізації , утримуються для випуску продукції в умовах звичайної господарської діяльності. Оцінка запасів при надходженні здійснюється за первісною вартістю, при вибутті сировини і матеріалів, готової продукції, інших  запасів - за методом ФІФО. Запаси на дату балансу відображені за первісною вартістю,що становлять залишки виробничих запасів в сумі 19 </w:t>
      </w:r>
      <w:proofErr w:type="spellStart"/>
      <w:r w:rsidRPr="003D139A">
        <w:rPr>
          <w:rFonts w:ascii="Times New Roman" w:eastAsia="Times New Roman" w:hAnsi="Times New Roman" w:cs="Times New Roman"/>
          <w:sz w:val="24"/>
          <w:szCs w:val="24"/>
          <w:lang w:val="uk-UA" w:eastAsia="ru-RU"/>
        </w:rPr>
        <w:t>тис.грн</w:t>
      </w:r>
      <w:proofErr w:type="spellEnd"/>
      <w:r w:rsidRPr="003D139A">
        <w:rPr>
          <w:rFonts w:ascii="Times New Roman" w:eastAsia="Times New Roman" w:hAnsi="Times New Roman" w:cs="Times New Roman"/>
          <w:sz w:val="24"/>
          <w:szCs w:val="24"/>
          <w:lang w:val="uk-UA" w:eastAsia="ru-RU"/>
        </w:rPr>
        <w:t>.,</w:t>
      </w:r>
      <w:proofErr w:type="spellStart"/>
      <w:r w:rsidRPr="003D139A">
        <w:rPr>
          <w:rFonts w:ascii="Times New Roman" w:eastAsia="Times New Roman" w:hAnsi="Times New Roman" w:cs="Times New Roman"/>
          <w:sz w:val="24"/>
          <w:szCs w:val="24"/>
          <w:lang w:val="uk-UA" w:eastAsia="ru-RU"/>
        </w:rPr>
        <w:t>незаверошеного</w:t>
      </w:r>
      <w:proofErr w:type="spellEnd"/>
      <w:r w:rsidRPr="003D139A">
        <w:rPr>
          <w:rFonts w:ascii="Times New Roman" w:eastAsia="Times New Roman" w:hAnsi="Times New Roman" w:cs="Times New Roman"/>
          <w:sz w:val="24"/>
          <w:szCs w:val="24"/>
          <w:lang w:val="uk-UA" w:eastAsia="ru-RU"/>
        </w:rPr>
        <w:t xml:space="preserve"> виробництва в сумі 1 тис. грн.,готової продукції в сумі 330 </w:t>
      </w:r>
      <w:proofErr w:type="spellStart"/>
      <w:r w:rsidRPr="003D139A">
        <w:rPr>
          <w:rFonts w:ascii="Times New Roman" w:eastAsia="Times New Roman" w:hAnsi="Times New Roman" w:cs="Times New Roman"/>
          <w:sz w:val="24"/>
          <w:szCs w:val="24"/>
          <w:lang w:val="uk-UA" w:eastAsia="ru-RU"/>
        </w:rPr>
        <w:t>тис.грн</w:t>
      </w:r>
      <w:proofErr w:type="spellEnd"/>
      <w:r w:rsidRPr="003D139A">
        <w:rPr>
          <w:rFonts w:ascii="Times New Roman" w:eastAsia="Times New Roman" w:hAnsi="Times New Roman" w:cs="Times New Roman"/>
          <w:sz w:val="24"/>
          <w:szCs w:val="24"/>
          <w:lang w:val="uk-UA" w:eastAsia="ru-RU"/>
        </w:rPr>
        <w:t xml:space="preserve">.,товарів 4 </w:t>
      </w:r>
      <w:proofErr w:type="spellStart"/>
      <w:r w:rsidRPr="003D139A">
        <w:rPr>
          <w:rFonts w:ascii="Times New Roman" w:eastAsia="Times New Roman" w:hAnsi="Times New Roman" w:cs="Times New Roman"/>
          <w:sz w:val="24"/>
          <w:szCs w:val="24"/>
          <w:lang w:val="uk-UA" w:eastAsia="ru-RU"/>
        </w:rPr>
        <w:t>тис.грн</w:t>
      </w:r>
      <w:proofErr w:type="spellEnd"/>
      <w:r w:rsidRPr="003D139A">
        <w:rPr>
          <w:rFonts w:ascii="Times New Roman" w:eastAsia="Times New Roman" w:hAnsi="Times New Roman" w:cs="Times New Roman"/>
          <w:sz w:val="24"/>
          <w:szCs w:val="24"/>
          <w:lang w:val="uk-UA" w:eastAsia="ru-RU"/>
        </w:rPr>
        <w:t>.</w:t>
      </w:r>
    </w:p>
    <w:p w:rsidR="003D139A" w:rsidRPr="003D139A" w:rsidRDefault="003D139A" w:rsidP="003D139A">
      <w:pPr>
        <w:suppressAutoHyphens/>
        <w:spacing w:after="0" w:line="240" w:lineRule="auto"/>
        <w:ind w:right="278"/>
        <w:jc w:val="both"/>
        <w:rPr>
          <w:rFonts w:ascii="Times New Roman" w:eastAsia="Times New Roman" w:hAnsi="Times New Roman" w:cs="Times New Roman"/>
          <w:sz w:val="24"/>
          <w:szCs w:val="24"/>
          <w:lang w:val="uk-UA" w:eastAsia="ar-SA"/>
        </w:rPr>
      </w:pPr>
      <w:r w:rsidRPr="003D139A">
        <w:rPr>
          <w:rFonts w:ascii="Times New Roman" w:eastAsia="Times New Roman" w:hAnsi="Times New Roman" w:cs="Times New Roman"/>
          <w:sz w:val="24"/>
          <w:szCs w:val="24"/>
          <w:lang w:val="uk-UA" w:eastAsia="ar-SA"/>
        </w:rPr>
        <w:t xml:space="preserve">       Визнання і оцінка дебіторської заборгованості здійснюється згідно з </w:t>
      </w:r>
      <w:proofErr w:type="spellStart"/>
      <w:r w:rsidRPr="003D139A">
        <w:rPr>
          <w:rFonts w:ascii="Times New Roman" w:eastAsia="Times New Roman" w:hAnsi="Times New Roman" w:cs="Times New Roman"/>
          <w:sz w:val="24"/>
          <w:szCs w:val="24"/>
          <w:lang w:val="uk-UA" w:eastAsia="ar-SA"/>
        </w:rPr>
        <w:t>прийнятити</w:t>
      </w:r>
      <w:proofErr w:type="spellEnd"/>
      <w:r w:rsidRPr="003D139A">
        <w:rPr>
          <w:rFonts w:ascii="Times New Roman" w:eastAsia="Times New Roman" w:hAnsi="Times New Roman" w:cs="Times New Roman"/>
          <w:sz w:val="24"/>
          <w:szCs w:val="24"/>
          <w:lang w:val="uk-UA" w:eastAsia="ar-SA"/>
        </w:rPr>
        <w:t xml:space="preserve"> принципами облікової політики . Визначені показники дебіторської заборгованості станом на кінець звітного періоду: за товари, роботи та послуги </w:t>
      </w:r>
      <w:proofErr w:type="spellStart"/>
      <w:r w:rsidRPr="003D139A">
        <w:rPr>
          <w:rFonts w:ascii="Times New Roman" w:eastAsia="Times New Roman" w:hAnsi="Times New Roman" w:cs="Times New Roman"/>
          <w:sz w:val="24"/>
          <w:szCs w:val="24"/>
          <w:lang w:val="uk-UA" w:eastAsia="ar-SA"/>
        </w:rPr>
        <w:t>складють</w:t>
      </w:r>
      <w:proofErr w:type="spellEnd"/>
      <w:r w:rsidRPr="003D139A">
        <w:rPr>
          <w:rFonts w:ascii="Times New Roman" w:eastAsia="Times New Roman" w:hAnsi="Times New Roman" w:cs="Times New Roman"/>
          <w:sz w:val="24"/>
          <w:szCs w:val="24"/>
          <w:lang w:val="uk-UA" w:eastAsia="ar-SA"/>
        </w:rPr>
        <w:t xml:space="preserve"> розмір – 3 тис. грн.,за розрахунками за виданими авансами в розмірі 94 </w:t>
      </w:r>
      <w:proofErr w:type="spellStart"/>
      <w:r w:rsidRPr="003D139A">
        <w:rPr>
          <w:rFonts w:ascii="Times New Roman" w:eastAsia="Times New Roman" w:hAnsi="Times New Roman" w:cs="Times New Roman"/>
          <w:sz w:val="24"/>
          <w:szCs w:val="24"/>
          <w:lang w:val="uk-UA" w:eastAsia="ar-SA"/>
        </w:rPr>
        <w:t>тис.грн</w:t>
      </w:r>
      <w:proofErr w:type="spellEnd"/>
      <w:r w:rsidRPr="003D139A">
        <w:rPr>
          <w:rFonts w:ascii="Times New Roman" w:eastAsia="Times New Roman" w:hAnsi="Times New Roman" w:cs="Times New Roman"/>
          <w:sz w:val="24"/>
          <w:szCs w:val="24"/>
          <w:lang w:val="uk-UA" w:eastAsia="ar-SA"/>
        </w:rPr>
        <w:t xml:space="preserve">.,  з бюджетом в сумі 78 </w:t>
      </w:r>
      <w:proofErr w:type="spellStart"/>
      <w:r w:rsidRPr="003D139A">
        <w:rPr>
          <w:rFonts w:ascii="Times New Roman" w:eastAsia="Times New Roman" w:hAnsi="Times New Roman" w:cs="Times New Roman"/>
          <w:sz w:val="24"/>
          <w:szCs w:val="24"/>
          <w:lang w:val="uk-UA" w:eastAsia="ar-SA"/>
        </w:rPr>
        <w:t>тис.грн</w:t>
      </w:r>
      <w:proofErr w:type="spellEnd"/>
      <w:r w:rsidRPr="003D139A">
        <w:rPr>
          <w:rFonts w:ascii="Times New Roman" w:eastAsia="Times New Roman" w:hAnsi="Times New Roman" w:cs="Times New Roman"/>
          <w:sz w:val="24"/>
          <w:szCs w:val="24"/>
          <w:lang w:val="uk-UA" w:eastAsia="ar-SA"/>
        </w:rPr>
        <w:t xml:space="preserve">., а також  іншої поточної дебіторської заборгованості, що становить 45 тис. грн. Грошові кошти  становлять  показник в  сумі 10 </w:t>
      </w:r>
      <w:proofErr w:type="spellStart"/>
      <w:r w:rsidRPr="003D139A">
        <w:rPr>
          <w:rFonts w:ascii="Times New Roman" w:eastAsia="Times New Roman" w:hAnsi="Times New Roman" w:cs="Times New Roman"/>
          <w:sz w:val="24"/>
          <w:szCs w:val="24"/>
          <w:lang w:val="uk-UA" w:eastAsia="ar-SA"/>
        </w:rPr>
        <w:t>тис.грн</w:t>
      </w:r>
      <w:proofErr w:type="spellEnd"/>
      <w:r w:rsidRPr="003D139A">
        <w:rPr>
          <w:rFonts w:ascii="Times New Roman" w:eastAsia="Times New Roman" w:hAnsi="Times New Roman" w:cs="Times New Roman"/>
          <w:sz w:val="24"/>
          <w:szCs w:val="24"/>
          <w:lang w:val="uk-UA" w:eastAsia="ar-SA"/>
        </w:rPr>
        <w:t xml:space="preserve">.  </w:t>
      </w:r>
    </w:p>
    <w:p w:rsidR="003D139A" w:rsidRPr="003D139A" w:rsidRDefault="003D139A" w:rsidP="003D139A">
      <w:pPr>
        <w:suppressAutoHyphens/>
        <w:spacing w:after="0" w:line="240" w:lineRule="auto"/>
        <w:ind w:right="278"/>
        <w:jc w:val="both"/>
        <w:rPr>
          <w:rFonts w:ascii="Times New Roman" w:eastAsia="Times New Roman" w:hAnsi="Times New Roman" w:cs="Times New Roman"/>
          <w:sz w:val="24"/>
          <w:szCs w:val="24"/>
          <w:lang w:val="uk-UA" w:eastAsia="ar-SA"/>
        </w:rPr>
      </w:pPr>
      <w:r w:rsidRPr="003D139A">
        <w:rPr>
          <w:rFonts w:ascii="Times New Roman" w:eastAsia="Times New Roman" w:hAnsi="Times New Roman" w:cs="Times New Roman"/>
          <w:sz w:val="24"/>
          <w:szCs w:val="24"/>
          <w:lang w:val="uk-UA" w:eastAsia="ar-SA"/>
        </w:rPr>
        <w:t xml:space="preserve">       Вартісний показник інших оборотних активів Товариства на дату складання фінансової звітності становить їх суму 3 тис. грн.</w:t>
      </w:r>
    </w:p>
    <w:p w:rsidR="003D139A" w:rsidRPr="003D139A" w:rsidRDefault="003D139A" w:rsidP="003D139A">
      <w:pPr>
        <w:suppressAutoHyphens/>
        <w:spacing w:after="0" w:line="240" w:lineRule="auto"/>
        <w:ind w:right="278"/>
        <w:jc w:val="both"/>
        <w:rPr>
          <w:rFonts w:ascii="Times New Roman" w:eastAsia="Times New Roman" w:hAnsi="Times New Roman" w:cs="Times New Roman"/>
          <w:sz w:val="24"/>
          <w:szCs w:val="24"/>
          <w:lang w:val="uk-UA" w:eastAsia="ar-SA"/>
        </w:rPr>
      </w:pPr>
      <w:r w:rsidRPr="003D139A">
        <w:rPr>
          <w:rFonts w:ascii="Times New Roman" w:eastAsia="Times New Roman" w:hAnsi="Times New Roman" w:cs="Times New Roman"/>
          <w:sz w:val="24"/>
          <w:szCs w:val="24"/>
          <w:lang w:val="uk-UA" w:eastAsia="ar-SA"/>
        </w:rPr>
        <w:t xml:space="preserve">       В цілому оборотні активи товариства суттєво збільшились  на суму 395 тис. грн. та становлять станом на кінець звітного періоду 2014 року  загальний вартісний показник в сумі 587 </w:t>
      </w:r>
      <w:proofErr w:type="spellStart"/>
      <w:r w:rsidRPr="003D139A">
        <w:rPr>
          <w:rFonts w:ascii="Times New Roman" w:eastAsia="Times New Roman" w:hAnsi="Times New Roman" w:cs="Times New Roman"/>
          <w:sz w:val="24"/>
          <w:szCs w:val="24"/>
          <w:lang w:val="uk-UA" w:eastAsia="ar-SA"/>
        </w:rPr>
        <w:t>тис.грн</w:t>
      </w:r>
      <w:proofErr w:type="spellEnd"/>
      <w:r w:rsidRPr="003D139A">
        <w:rPr>
          <w:rFonts w:ascii="Times New Roman" w:eastAsia="Times New Roman" w:hAnsi="Times New Roman" w:cs="Times New Roman"/>
          <w:sz w:val="24"/>
          <w:szCs w:val="24"/>
          <w:lang w:val="uk-UA" w:eastAsia="ar-SA"/>
        </w:rPr>
        <w:t>.</w:t>
      </w:r>
    </w:p>
    <w:p w:rsidR="003D139A" w:rsidRPr="003D139A" w:rsidRDefault="003D139A" w:rsidP="003D139A">
      <w:pPr>
        <w:suppressAutoHyphens/>
        <w:spacing w:after="0" w:line="240" w:lineRule="auto"/>
        <w:jc w:val="both"/>
        <w:rPr>
          <w:rFonts w:ascii="Times New Roman" w:eastAsia="Times New Roman" w:hAnsi="Times New Roman" w:cs="Times New Roman"/>
          <w:sz w:val="24"/>
          <w:szCs w:val="24"/>
          <w:lang w:val="uk-UA" w:eastAsia="ar-SA"/>
        </w:rPr>
      </w:pPr>
    </w:p>
    <w:p w:rsidR="003D139A" w:rsidRPr="003D139A" w:rsidRDefault="003D139A" w:rsidP="003D139A">
      <w:pPr>
        <w:suppressAutoHyphens/>
        <w:spacing w:after="0" w:line="240" w:lineRule="auto"/>
        <w:jc w:val="both"/>
        <w:rPr>
          <w:rFonts w:ascii="Times New Roman" w:eastAsia="Times New Roman" w:hAnsi="Times New Roman" w:cs="Times New Roman"/>
          <w:sz w:val="24"/>
          <w:szCs w:val="24"/>
          <w:lang w:val="uk-UA" w:eastAsia="ar-SA"/>
        </w:rPr>
      </w:pPr>
    </w:p>
    <w:p w:rsidR="003D139A" w:rsidRPr="003D139A" w:rsidRDefault="003D139A" w:rsidP="003D139A">
      <w:pPr>
        <w:spacing w:after="0" w:line="240" w:lineRule="auto"/>
        <w:jc w:val="center"/>
        <w:outlineLvl w:val="5"/>
        <w:rPr>
          <w:rFonts w:ascii="Times New Roman" w:eastAsia="Times New Roman" w:hAnsi="Times New Roman" w:cs="Times New Roman"/>
          <w:b/>
          <w:lang w:val="uk-UA" w:eastAsia="ru-RU"/>
        </w:rPr>
      </w:pPr>
      <w:r w:rsidRPr="003D139A">
        <w:rPr>
          <w:rFonts w:ascii="Times New Roman" w:eastAsia="Times New Roman" w:hAnsi="Times New Roman" w:cs="Times New Roman"/>
          <w:b/>
          <w:lang w:val="uk-UA" w:eastAsia="ru-RU"/>
        </w:rPr>
        <w:t>Розкриття інформації про власний капітал</w:t>
      </w:r>
    </w:p>
    <w:p w:rsidR="003D139A" w:rsidRPr="003D139A" w:rsidRDefault="003D139A" w:rsidP="003D139A">
      <w:pPr>
        <w:spacing w:after="0" w:line="240" w:lineRule="auto"/>
        <w:rPr>
          <w:rFonts w:ascii="Times New Roman" w:eastAsia="Times New Roman" w:hAnsi="Times New Roman" w:cs="Times New Roman"/>
          <w:sz w:val="24"/>
          <w:szCs w:val="24"/>
          <w:lang w:val="uk-UA" w:eastAsia="ru-RU"/>
        </w:rPr>
      </w:pPr>
    </w:p>
    <w:p w:rsidR="003D139A" w:rsidRPr="003D139A" w:rsidRDefault="003D139A" w:rsidP="003D139A">
      <w:pPr>
        <w:tabs>
          <w:tab w:val="left" w:pos="9360"/>
          <w:tab w:val="left" w:pos="9540"/>
        </w:tabs>
        <w:spacing w:after="0" w:line="240" w:lineRule="auto"/>
        <w:ind w:right="279"/>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ar-SA"/>
        </w:rPr>
        <w:t xml:space="preserve">    </w:t>
      </w:r>
      <w:r w:rsidRPr="003D139A">
        <w:rPr>
          <w:rFonts w:ascii="Times New Roman" w:eastAsia="Times New Roman" w:hAnsi="Times New Roman" w:cs="Times New Roman"/>
          <w:sz w:val="24"/>
          <w:szCs w:val="24"/>
          <w:lang w:val="uk-UA" w:eastAsia="ru-RU"/>
        </w:rPr>
        <w:t xml:space="preserve"> Визначений </w:t>
      </w:r>
      <w:r w:rsidRPr="003D139A">
        <w:rPr>
          <w:rFonts w:ascii="Times New Roman" w:eastAsia="Times New Roman" w:hAnsi="Times New Roman" w:cs="Times New Roman"/>
          <w:sz w:val="24"/>
          <w:szCs w:val="24"/>
          <w:lang w:val="uk-UA" w:eastAsia="ar-SA"/>
        </w:rPr>
        <w:t xml:space="preserve">станом </w:t>
      </w:r>
      <w:r w:rsidRPr="003D139A">
        <w:rPr>
          <w:rFonts w:ascii="Times New Roman" w:eastAsia="Times New Roman" w:hAnsi="Times New Roman" w:cs="Times New Roman"/>
          <w:sz w:val="24"/>
          <w:szCs w:val="24"/>
          <w:lang w:val="uk-UA" w:eastAsia="ru-RU"/>
        </w:rPr>
        <w:t xml:space="preserve">у фінансовій звітності товариства </w:t>
      </w:r>
      <w:r w:rsidRPr="003D139A">
        <w:rPr>
          <w:rFonts w:ascii="Times New Roman" w:eastAsia="Times New Roman" w:hAnsi="Times New Roman" w:cs="Times New Roman"/>
          <w:sz w:val="24"/>
          <w:szCs w:val="24"/>
          <w:lang w:val="uk-UA" w:eastAsia="ar-SA"/>
        </w:rPr>
        <w:t xml:space="preserve">на 31.12.2014р. </w:t>
      </w:r>
      <w:r w:rsidRPr="003D139A">
        <w:rPr>
          <w:rFonts w:ascii="Times New Roman" w:eastAsia="Times New Roman" w:hAnsi="Times New Roman" w:cs="Times New Roman"/>
          <w:sz w:val="24"/>
          <w:szCs w:val="24"/>
          <w:lang w:val="uk-UA" w:eastAsia="ru-RU"/>
        </w:rPr>
        <w:t>склад і розмір власного капіталу на підставі даних бухгалтерського обліку підтверджується відображенням сум власного капіталу за відповідною структурою та призначенням.</w:t>
      </w:r>
      <w:r w:rsidRPr="003D139A">
        <w:rPr>
          <w:rFonts w:ascii="Times New Roman" w:eastAsia="Times New Roman" w:hAnsi="Times New Roman" w:cs="Times New Roman"/>
          <w:sz w:val="24"/>
          <w:szCs w:val="24"/>
          <w:lang w:val="uk-UA" w:eastAsia="ar-SA"/>
        </w:rPr>
        <w:t xml:space="preserve"> До складу власного капіталу </w:t>
      </w:r>
      <w:r w:rsidRPr="003D139A">
        <w:rPr>
          <w:rFonts w:ascii="Times New Roman" w:eastAsia="Times New Roman" w:hAnsi="Times New Roman" w:cs="Times New Roman"/>
          <w:sz w:val="24"/>
          <w:szCs w:val="24"/>
          <w:lang w:eastAsia="ru-RU"/>
        </w:rPr>
        <w:t>ПАТ “</w:t>
      </w:r>
      <w:proofErr w:type="spellStart"/>
      <w:r w:rsidRPr="003D139A">
        <w:rPr>
          <w:rFonts w:ascii="Times New Roman" w:eastAsia="Times New Roman" w:hAnsi="Times New Roman" w:cs="Times New Roman"/>
          <w:sz w:val="24"/>
          <w:szCs w:val="24"/>
          <w:lang w:eastAsia="ru-RU"/>
        </w:rPr>
        <w:t>Нововолинська</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швейна</w:t>
      </w:r>
      <w:proofErr w:type="spellEnd"/>
      <w:r w:rsidRPr="003D139A">
        <w:rPr>
          <w:rFonts w:ascii="Times New Roman" w:eastAsia="Times New Roman" w:hAnsi="Times New Roman" w:cs="Times New Roman"/>
          <w:sz w:val="24"/>
          <w:szCs w:val="24"/>
          <w:lang w:eastAsia="ru-RU"/>
        </w:rPr>
        <w:t xml:space="preserve"> фабрика”  </w:t>
      </w:r>
      <w:r w:rsidRPr="003D139A">
        <w:rPr>
          <w:rFonts w:ascii="Times New Roman" w:eastAsia="Times New Roman" w:hAnsi="Times New Roman" w:cs="Times New Roman"/>
          <w:sz w:val="24"/>
          <w:szCs w:val="24"/>
          <w:lang w:val="uk-UA" w:eastAsia="ar-SA"/>
        </w:rPr>
        <w:t xml:space="preserve">входять показники : статутного (зареєстрованого) капіталу , резервного капіталу  та  нерозподіленого прибутку  </w:t>
      </w:r>
      <w:r w:rsidRPr="003D139A">
        <w:rPr>
          <w:rFonts w:ascii="Times New Roman" w:eastAsia="Times New Roman" w:hAnsi="Times New Roman" w:cs="Times New Roman"/>
          <w:sz w:val="24"/>
          <w:szCs w:val="24"/>
          <w:lang w:val="uk-UA" w:eastAsia="ru-RU"/>
        </w:rPr>
        <w:t>Заявлений і сформований статутний капітал Товариства становить його розмір  196190грн., який розподілений   на  784760 штук  простих  іменних  акцій,  номінальною  вартістю  0,25 грн. за одиницю. Статутний капітал сплачений повністю. Додатковий випуск акцій не проводився. Товариство  випустило акції на весь розмір статутного фонду і проводить їх реєстрацію в порядку визначеному чинним законодавством..</w:t>
      </w:r>
      <w:r w:rsidRPr="003D139A">
        <w:rPr>
          <w:rFonts w:ascii="Times New Roman" w:eastAsia="Times New Roman" w:hAnsi="Times New Roman" w:cs="Times New Roman"/>
          <w:i/>
          <w:sz w:val="24"/>
          <w:szCs w:val="24"/>
          <w:lang w:val="uk-UA" w:eastAsia="ru-RU"/>
        </w:rPr>
        <w:t xml:space="preserve"> </w:t>
      </w:r>
      <w:r w:rsidRPr="003D139A">
        <w:rPr>
          <w:rFonts w:ascii="Times New Roman" w:eastAsia="Times New Roman" w:hAnsi="Times New Roman" w:cs="Times New Roman"/>
          <w:sz w:val="24"/>
          <w:szCs w:val="24"/>
          <w:lang w:val="uk-UA" w:eastAsia="ru-RU"/>
        </w:rPr>
        <w:t xml:space="preserve"> Показник зареєстрованого капіталу фінансової звітності в сумі 196 </w:t>
      </w:r>
      <w:proofErr w:type="spellStart"/>
      <w:r w:rsidRPr="003D139A">
        <w:rPr>
          <w:rFonts w:ascii="Times New Roman" w:eastAsia="Times New Roman" w:hAnsi="Times New Roman" w:cs="Times New Roman"/>
          <w:sz w:val="24"/>
          <w:szCs w:val="24"/>
          <w:lang w:val="uk-UA" w:eastAsia="ru-RU"/>
        </w:rPr>
        <w:t>тис.грн</w:t>
      </w:r>
      <w:proofErr w:type="spellEnd"/>
      <w:r w:rsidRPr="003D139A">
        <w:rPr>
          <w:rFonts w:ascii="Times New Roman" w:eastAsia="Times New Roman" w:hAnsi="Times New Roman" w:cs="Times New Roman"/>
          <w:sz w:val="24"/>
          <w:szCs w:val="24"/>
          <w:lang w:val="uk-UA" w:eastAsia="ru-RU"/>
        </w:rPr>
        <w:t xml:space="preserve">. відповідає розміру статутного капіталу встановленого Статутом товариства. Створений згідно Статуту резервний капітал складає 192 </w:t>
      </w:r>
      <w:proofErr w:type="spellStart"/>
      <w:r w:rsidRPr="003D139A">
        <w:rPr>
          <w:rFonts w:ascii="Times New Roman" w:eastAsia="Times New Roman" w:hAnsi="Times New Roman" w:cs="Times New Roman"/>
          <w:sz w:val="24"/>
          <w:szCs w:val="24"/>
          <w:lang w:val="uk-UA" w:eastAsia="ru-RU"/>
        </w:rPr>
        <w:t>тис.грн</w:t>
      </w:r>
      <w:proofErr w:type="spellEnd"/>
      <w:r w:rsidRPr="003D139A">
        <w:rPr>
          <w:rFonts w:ascii="Times New Roman" w:eastAsia="Times New Roman" w:hAnsi="Times New Roman" w:cs="Times New Roman"/>
          <w:sz w:val="24"/>
          <w:szCs w:val="24"/>
          <w:lang w:val="uk-UA" w:eastAsia="ru-RU"/>
        </w:rPr>
        <w:t xml:space="preserve">. Визначений на </w:t>
      </w:r>
      <w:r w:rsidRPr="003D139A">
        <w:rPr>
          <w:rFonts w:ascii="Times New Roman" w:eastAsia="Times New Roman" w:hAnsi="Times New Roman" w:cs="Times New Roman"/>
          <w:spacing w:val="-1"/>
          <w:sz w:val="24"/>
          <w:szCs w:val="24"/>
          <w:lang w:val="uk-UA" w:eastAsia="ru-RU"/>
        </w:rPr>
        <w:t xml:space="preserve">кінець звітного періоду </w:t>
      </w:r>
      <w:r w:rsidRPr="003D139A">
        <w:rPr>
          <w:rFonts w:ascii="Times New Roman" w:eastAsia="Times New Roman" w:hAnsi="Times New Roman" w:cs="Times New Roman"/>
          <w:sz w:val="24"/>
          <w:szCs w:val="24"/>
          <w:lang w:val="uk-UA" w:eastAsia="ru-RU"/>
        </w:rPr>
        <w:t xml:space="preserve">показник </w:t>
      </w:r>
      <w:r w:rsidRPr="003D139A">
        <w:rPr>
          <w:rFonts w:ascii="Times New Roman" w:eastAsia="Times New Roman" w:hAnsi="Times New Roman" w:cs="Times New Roman"/>
          <w:sz w:val="24"/>
          <w:szCs w:val="24"/>
          <w:lang w:val="uk-UA" w:eastAsia="ru-RU"/>
        </w:rPr>
        <w:lastRenderedPageBreak/>
        <w:t xml:space="preserve">нерозподілених прибутків  </w:t>
      </w:r>
      <w:r w:rsidRPr="003D139A">
        <w:rPr>
          <w:rFonts w:ascii="Times New Roman" w:eastAsia="Times New Roman" w:hAnsi="Times New Roman" w:cs="Times New Roman"/>
          <w:spacing w:val="-1"/>
          <w:sz w:val="24"/>
          <w:szCs w:val="24"/>
          <w:lang w:val="uk-UA" w:eastAsia="ru-RU"/>
        </w:rPr>
        <w:t xml:space="preserve">становить його значення в розмірі 647 </w:t>
      </w:r>
      <w:proofErr w:type="spellStart"/>
      <w:r w:rsidRPr="003D139A">
        <w:rPr>
          <w:rFonts w:ascii="Times New Roman" w:eastAsia="Times New Roman" w:hAnsi="Times New Roman" w:cs="Times New Roman"/>
          <w:spacing w:val="-1"/>
          <w:sz w:val="24"/>
          <w:szCs w:val="24"/>
          <w:lang w:val="uk-UA" w:eastAsia="ru-RU"/>
        </w:rPr>
        <w:t>тис.грн</w:t>
      </w:r>
      <w:proofErr w:type="spellEnd"/>
      <w:r w:rsidRPr="003D139A">
        <w:rPr>
          <w:rFonts w:ascii="Times New Roman" w:eastAsia="Times New Roman" w:hAnsi="Times New Roman" w:cs="Times New Roman"/>
          <w:spacing w:val="-1"/>
          <w:sz w:val="24"/>
          <w:szCs w:val="24"/>
          <w:lang w:val="uk-UA" w:eastAsia="ru-RU"/>
        </w:rPr>
        <w:t xml:space="preserve">. </w:t>
      </w:r>
      <w:r w:rsidRPr="003D139A">
        <w:rPr>
          <w:rFonts w:ascii="Times New Roman" w:eastAsia="Times New Roman" w:hAnsi="Times New Roman" w:cs="Times New Roman"/>
          <w:sz w:val="24"/>
          <w:szCs w:val="24"/>
          <w:lang w:val="uk-UA" w:eastAsia="ru-RU"/>
        </w:rPr>
        <w:t xml:space="preserve">Загальний розмір показників власного  капіталу Товариства на кінець звітного періоду суттєво збільшився на суму 258 </w:t>
      </w:r>
      <w:proofErr w:type="spellStart"/>
      <w:r w:rsidRPr="003D139A">
        <w:rPr>
          <w:rFonts w:ascii="Times New Roman" w:eastAsia="Times New Roman" w:hAnsi="Times New Roman" w:cs="Times New Roman"/>
          <w:sz w:val="24"/>
          <w:szCs w:val="24"/>
          <w:lang w:val="uk-UA" w:eastAsia="ru-RU"/>
        </w:rPr>
        <w:t>тис.грн</w:t>
      </w:r>
      <w:proofErr w:type="spellEnd"/>
      <w:r w:rsidRPr="003D139A">
        <w:rPr>
          <w:rFonts w:ascii="Times New Roman" w:eastAsia="Times New Roman" w:hAnsi="Times New Roman" w:cs="Times New Roman"/>
          <w:sz w:val="24"/>
          <w:szCs w:val="24"/>
          <w:lang w:val="uk-UA" w:eastAsia="ru-RU"/>
        </w:rPr>
        <w:t xml:space="preserve">. та  становить 1035 </w:t>
      </w:r>
      <w:proofErr w:type="spellStart"/>
      <w:r w:rsidRPr="003D139A">
        <w:rPr>
          <w:rFonts w:ascii="Times New Roman" w:eastAsia="Times New Roman" w:hAnsi="Times New Roman" w:cs="Times New Roman"/>
          <w:sz w:val="24"/>
          <w:szCs w:val="24"/>
          <w:lang w:val="uk-UA" w:eastAsia="ru-RU"/>
        </w:rPr>
        <w:t>тис.грн</w:t>
      </w:r>
      <w:proofErr w:type="spellEnd"/>
      <w:r w:rsidRPr="003D139A">
        <w:rPr>
          <w:rFonts w:ascii="Times New Roman" w:eastAsia="Times New Roman" w:hAnsi="Times New Roman" w:cs="Times New Roman"/>
          <w:sz w:val="24"/>
          <w:szCs w:val="24"/>
          <w:lang w:val="uk-UA" w:eastAsia="ru-RU"/>
        </w:rPr>
        <w:t xml:space="preserve">. </w:t>
      </w:r>
    </w:p>
    <w:p w:rsidR="003D139A" w:rsidRPr="003D139A" w:rsidRDefault="003D139A" w:rsidP="003D139A">
      <w:pPr>
        <w:spacing w:after="0" w:line="240" w:lineRule="auto"/>
        <w:rPr>
          <w:rFonts w:ascii="Times New Roman" w:eastAsia="Times New Roman" w:hAnsi="Times New Roman" w:cs="Times New Roman"/>
          <w:sz w:val="24"/>
          <w:szCs w:val="24"/>
          <w:lang w:val="uk-UA" w:eastAsia="ru-RU"/>
        </w:rPr>
      </w:pPr>
    </w:p>
    <w:p w:rsidR="003D139A" w:rsidRPr="003D139A" w:rsidRDefault="003D139A" w:rsidP="003D139A">
      <w:pPr>
        <w:spacing w:after="0" w:line="240" w:lineRule="auto"/>
        <w:rPr>
          <w:rFonts w:ascii="Times New Roman" w:eastAsia="Times New Roman" w:hAnsi="Times New Roman" w:cs="Times New Roman"/>
          <w:sz w:val="24"/>
          <w:szCs w:val="24"/>
          <w:lang w:val="uk-UA" w:eastAsia="ru-RU"/>
        </w:rPr>
      </w:pPr>
    </w:p>
    <w:p w:rsidR="003D139A" w:rsidRPr="003D139A" w:rsidRDefault="003D139A" w:rsidP="003D139A">
      <w:pPr>
        <w:keepNext/>
        <w:spacing w:after="0" w:line="240" w:lineRule="auto"/>
        <w:ind w:right="278"/>
        <w:jc w:val="center"/>
        <w:outlineLvl w:val="3"/>
        <w:rPr>
          <w:rFonts w:ascii="Times New Roman" w:eastAsia="Times New Roman" w:hAnsi="Times New Roman" w:cs="Times New Roman"/>
          <w:b/>
          <w:sz w:val="24"/>
          <w:szCs w:val="24"/>
          <w:lang w:val="uk-UA" w:eastAsia="ru-RU"/>
        </w:rPr>
      </w:pPr>
      <w:r w:rsidRPr="003D139A">
        <w:rPr>
          <w:rFonts w:ascii="Times New Roman" w:eastAsia="Times New Roman" w:hAnsi="Times New Roman" w:cs="Times New Roman"/>
          <w:b/>
          <w:sz w:val="24"/>
          <w:szCs w:val="24"/>
          <w:lang w:val="uk-UA" w:eastAsia="ru-RU"/>
        </w:rPr>
        <w:t>Розкриття інформації про зобов’язання</w:t>
      </w:r>
    </w:p>
    <w:p w:rsidR="003D139A" w:rsidRPr="003D139A" w:rsidRDefault="003D139A" w:rsidP="003D139A">
      <w:pPr>
        <w:spacing w:after="0" w:line="240" w:lineRule="auto"/>
        <w:ind w:right="278"/>
        <w:jc w:val="both"/>
        <w:rPr>
          <w:rFonts w:ascii="Times New Roman" w:eastAsia="Times New Roman" w:hAnsi="Times New Roman" w:cs="Times New Roman"/>
          <w:sz w:val="24"/>
          <w:szCs w:val="24"/>
          <w:lang w:val="uk-UA" w:eastAsia="ru-RU"/>
        </w:rPr>
      </w:pPr>
    </w:p>
    <w:p w:rsidR="003D139A" w:rsidRPr="003D139A" w:rsidRDefault="003D139A" w:rsidP="003D139A">
      <w:pPr>
        <w:suppressAutoHyphens/>
        <w:spacing w:after="0" w:line="240" w:lineRule="auto"/>
        <w:ind w:right="278"/>
        <w:jc w:val="both"/>
        <w:rPr>
          <w:rFonts w:ascii="Times New Roman" w:eastAsia="Times New Roman" w:hAnsi="Times New Roman" w:cs="Times New Roman"/>
          <w:sz w:val="24"/>
          <w:szCs w:val="24"/>
          <w:lang w:val="uk-UA" w:eastAsia="ar-SA"/>
        </w:rPr>
      </w:pPr>
      <w:r w:rsidRPr="003D139A">
        <w:rPr>
          <w:rFonts w:ascii="Times New Roman" w:eastAsia="Times New Roman" w:hAnsi="Times New Roman" w:cs="Times New Roman"/>
          <w:sz w:val="24"/>
          <w:szCs w:val="24"/>
          <w:lang w:val="uk-UA" w:eastAsia="ar-SA"/>
        </w:rPr>
        <w:t xml:space="preserve">         Визначення, визнання, порядок оцінки зобов’язань здійснюються товариством згідно прийнятої облікової політики  на підставі даних бухгалтерського обліку. </w:t>
      </w:r>
    </w:p>
    <w:p w:rsidR="003D139A" w:rsidRPr="003D139A" w:rsidRDefault="003D139A" w:rsidP="003D139A">
      <w:pPr>
        <w:suppressAutoHyphens/>
        <w:spacing w:after="0" w:line="240" w:lineRule="auto"/>
        <w:ind w:right="278"/>
        <w:jc w:val="both"/>
        <w:rPr>
          <w:rFonts w:ascii="Times New Roman" w:eastAsia="Times New Roman" w:hAnsi="Times New Roman" w:cs="Times New Roman"/>
          <w:sz w:val="24"/>
          <w:szCs w:val="24"/>
          <w:lang w:val="uk-UA" w:eastAsia="ar-SA"/>
        </w:rPr>
      </w:pPr>
      <w:r w:rsidRPr="003D139A">
        <w:rPr>
          <w:rFonts w:ascii="Times New Roman" w:eastAsia="Times New Roman" w:hAnsi="Times New Roman" w:cs="Times New Roman"/>
          <w:sz w:val="24"/>
          <w:szCs w:val="24"/>
          <w:lang w:val="uk-UA" w:eastAsia="ar-SA"/>
        </w:rPr>
        <w:t xml:space="preserve">        Довгострокові зобов’язання  станом на 31.12.2014р не рахуються.  </w:t>
      </w:r>
    </w:p>
    <w:p w:rsidR="003D139A" w:rsidRPr="003D139A" w:rsidRDefault="003D139A" w:rsidP="003D139A">
      <w:pPr>
        <w:suppressAutoHyphens/>
        <w:spacing w:after="0" w:line="240" w:lineRule="auto"/>
        <w:ind w:right="278"/>
        <w:jc w:val="both"/>
        <w:rPr>
          <w:rFonts w:ascii="Times New Roman" w:eastAsia="Times New Roman" w:hAnsi="Times New Roman" w:cs="Times New Roman"/>
          <w:sz w:val="24"/>
          <w:szCs w:val="24"/>
          <w:lang w:val="uk-UA" w:eastAsia="ar-SA"/>
        </w:rPr>
      </w:pPr>
      <w:r w:rsidRPr="003D139A">
        <w:rPr>
          <w:rFonts w:ascii="Times New Roman" w:eastAsia="Times New Roman" w:hAnsi="Times New Roman" w:cs="Times New Roman"/>
          <w:sz w:val="24"/>
          <w:szCs w:val="24"/>
          <w:lang w:val="uk-UA" w:eastAsia="ar-SA"/>
        </w:rPr>
        <w:t xml:space="preserve">        Поточні зобов’язання товариства станом на 31.12.2014 р. складають показники :</w:t>
      </w:r>
    </w:p>
    <w:p w:rsidR="003D139A" w:rsidRPr="003D139A" w:rsidRDefault="003D139A" w:rsidP="003D139A">
      <w:pPr>
        <w:suppressAutoHyphens/>
        <w:spacing w:after="0" w:line="240" w:lineRule="auto"/>
        <w:ind w:right="278"/>
        <w:jc w:val="both"/>
        <w:rPr>
          <w:rFonts w:ascii="Times New Roman" w:eastAsia="Times New Roman" w:hAnsi="Times New Roman" w:cs="Times New Roman"/>
          <w:sz w:val="24"/>
          <w:szCs w:val="24"/>
          <w:lang w:val="uk-UA" w:eastAsia="ar-SA"/>
        </w:rPr>
      </w:pPr>
      <w:r w:rsidRPr="003D139A">
        <w:rPr>
          <w:rFonts w:ascii="Times New Roman" w:eastAsia="Times New Roman" w:hAnsi="Times New Roman" w:cs="Times New Roman"/>
          <w:sz w:val="24"/>
          <w:szCs w:val="24"/>
          <w:lang w:val="uk-UA" w:eastAsia="ar-SA"/>
        </w:rPr>
        <w:t xml:space="preserve">         -  кредиторська заборгованість за товари, роботи, послуги  в сумі  36 тис. грн. </w:t>
      </w:r>
    </w:p>
    <w:p w:rsidR="003D139A" w:rsidRPr="003D139A" w:rsidRDefault="003D139A" w:rsidP="003D139A">
      <w:pPr>
        <w:widowControl w:val="0"/>
        <w:numPr>
          <w:ilvl w:val="0"/>
          <w:numId w:val="12"/>
        </w:numPr>
        <w:tabs>
          <w:tab w:val="left" w:pos="1080"/>
        </w:tabs>
        <w:suppressAutoHyphens/>
        <w:spacing w:after="0" w:line="240" w:lineRule="auto"/>
        <w:ind w:right="278"/>
        <w:jc w:val="both"/>
        <w:rPr>
          <w:rFonts w:ascii="Times New Roman" w:eastAsia="Times New Roman" w:hAnsi="Times New Roman" w:cs="Times New Roman"/>
          <w:sz w:val="24"/>
          <w:szCs w:val="24"/>
          <w:lang w:val="uk-UA" w:eastAsia="ar-SA"/>
        </w:rPr>
      </w:pPr>
      <w:r w:rsidRPr="003D139A">
        <w:rPr>
          <w:rFonts w:ascii="Times New Roman" w:eastAsia="Times New Roman" w:hAnsi="Times New Roman" w:cs="Times New Roman"/>
          <w:sz w:val="24"/>
          <w:szCs w:val="24"/>
          <w:lang w:val="uk-UA" w:eastAsia="ar-SA"/>
        </w:rPr>
        <w:t xml:space="preserve"> розрахунків з бюджетом – 121 тис. грн.;</w:t>
      </w:r>
    </w:p>
    <w:p w:rsidR="003D139A" w:rsidRPr="003D139A" w:rsidRDefault="003D139A" w:rsidP="003D139A">
      <w:pPr>
        <w:widowControl w:val="0"/>
        <w:numPr>
          <w:ilvl w:val="0"/>
          <w:numId w:val="12"/>
        </w:numPr>
        <w:tabs>
          <w:tab w:val="left" w:pos="1080"/>
        </w:tabs>
        <w:suppressAutoHyphens/>
        <w:spacing w:after="0" w:line="240" w:lineRule="auto"/>
        <w:ind w:right="278"/>
        <w:jc w:val="both"/>
        <w:rPr>
          <w:rFonts w:ascii="Times New Roman" w:eastAsia="Times New Roman" w:hAnsi="Times New Roman" w:cs="Times New Roman"/>
          <w:sz w:val="24"/>
          <w:szCs w:val="24"/>
          <w:lang w:val="uk-UA" w:eastAsia="ar-SA"/>
        </w:rPr>
      </w:pPr>
      <w:r w:rsidRPr="003D139A">
        <w:rPr>
          <w:rFonts w:ascii="Times New Roman" w:eastAsia="Times New Roman" w:hAnsi="Times New Roman" w:cs="Times New Roman"/>
          <w:sz w:val="24"/>
          <w:szCs w:val="24"/>
          <w:lang w:val="uk-UA" w:eastAsia="ar-SA"/>
        </w:rPr>
        <w:t>розрахунків зі страхування – 59 тис. грн.;</w:t>
      </w:r>
    </w:p>
    <w:p w:rsidR="003D139A" w:rsidRPr="003D139A" w:rsidRDefault="003D139A" w:rsidP="003D139A">
      <w:pPr>
        <w:widowControl w:val="0"/>
        <w:numPr>
          <w:ilvl w:val="0"/>
          <w:numId w:val="12"/>
        </w:numPr>
        <w:tabs>
          <w:tab w:val="left" w:pos="1080"/>
        </w:tabs>
        <w:suppressAutoHyphens/>
        <w:spacing w:after="0" w:line="240" w:lineRule="auto"/>
        <w:ind w:right="278"/>
        <w:jc w:val="both"/>
        <w:rPr>
          <w:rFonts w:ascii="Times New Roman" w:eastAsia="Times New Roman" w:hAnsi="Times New Roman" w:cs="Times New Roman"/>
          <w:sz w:val="24"/>
          <w:szCs w:val="24"/>
          <w:lang w:val="uk-UA" w:eastAsia="ar-SA"/>
        </w:rPr>
      </w:pPr>
      <w:r w:rsidRPr="003D139A">
        <w:rPr>
          <w:rFonts w:ascii="Times New Roman" w:eastAsia="Times New Roman" w:hAnsi="Times New Roman" w:cs="Times New Roman"/>
          <w:sz w:val="24"/>
          <w:szCs w:val="24"/>
          <w:lang w:val="uk-UA" w:eastAsia="ar-SA"/>
        </w:rPr>
        <w:t>розрахунків з оплати праці – 329 тис. грн.;</w:t>
      </w:r>
    </w:p>
    <w:p w:rsidR="003D139A" w:rsidRPr="003D139A" w:rsidRDefault="003D139A" w:rsidP="003D139A">
      <w:pPr>
        <w:widowControl w:val="0"/>
        <w:numPr>
          <w:ilvl w:val="0"/>
          <w:numId w:val="12"/>
        </w:numPr>
        <w:tabs>
          <w:tab w:val="left" w:pos="1080"/>
        </w:tabs>
        <w:suppressAutoHyphens/>
        <w:spacing w:after="0" w:line="240" w:lineRule="auto"/>
        <w:ind w:right="278"/>
        <w:jc w:val="both"/>
        <w:rPr>
          <w:rFonts w:ascii="Times New Roman" w:eastAsia="Times New Roman" w:hAnsi="Times New Roman" w:cs="Times New Roman"/>
          <w:sz w:val="24"/>
          <w:szCs w:val="24"/>
          <w:lang w:val="uk-UA" w:eastAsia="ar-SA"/>
        </w:rPr>
      </w:pPr>
      <w:r w:rsidRPr="003D139A">
        <w:rPr>
          <w:rFonts w:ascii="Times New Roman" w:eastAsia="Times New Roman" w:hAnsi="Times New Roman" w:cs="Times New Roman"/>
          <w:sz w:val="24"/>
          <w:szCs w:val="24"/>
          <w:lang w:val="uk-UA" w:eastAsia="ar-SA"/>
        </w:rPr>
        <w:t xml:space="preserve">поточних забезпечень з  виплат </w:t>
      </w:r>
      <w:proofErr w:type="spellStart"/>
      <w:r w:rsidRPr="003D139A">
        <w:rPr>
          <w:rFonts w:ascii="Times New Roman" w:eastAsia="Times New Roman" w:hAnsi="Times New Roman" w:cs="Times New Roman"/>
          <w:sz w:val="24"/>
          <w:szCs w:val="24"/>
          <w:lang w:val="uk-UA" w:eastAsia="ar-SA"/>
        </w:rPr>
        <w:t>відпуток</w:t>
      </w:r>
      <w:proofErr w:type="spellEnd"/>
      <w:r w:rsidRPr="003D139A">
        <w:rPr>
          <w:rFonts w:ascii="Times New Roman" w:eastAsia="Times New Roman" w:hAnsi="Times New Roman" w:cs="Times New Roman"/>
          <w:sz w:val="24"/>
          <w:szCs w:val="24"/>
          <w:lang w:val="uk-UA" w:eastAsia="ar-SA"/>
        </w:rPr>
        <w:t xml:space="preserve">    –  67 </w:t>
      </w:r>
      <w:proofErr w:type="spellStart"/>
      <w:r w:rsidRPr="003D139A">
        <w:rPr>
          <w:rFonts w:ascii="Times New Roman" w:eastAsia="Times New Roman" w:hAnsi="Times New Roman" w:cs="Times New Roman"/>
          <w:sz w:val="24"/>
          <w:szCs w:val="24"/>
          <w:lang w:val="uk-UA" w:eastAsia="ar-SA"/>
        </w:rPr>
        <w:t>тис.грн</w:t>
      </w:r>
      <w:proofErr w:type="spellEnd"/>
      <w:r w:rsidRPr="003D139A">
        <w:rPr>
          <w:rFonts w:ascii="Times New Roman" w:eastAsia="Times New Roman" w:hAnsi="Times New Roman" w:cs="Times New Roman"/>
          <w:sz w:val="24"/>
          <w:szCs w:val="24"/>
          <w:lang w:val="uk-UA" w:eastAsia="ar-SA"/>
        </w:rPr>
        <w:t>.;</w:t>
      </w:r>
    </w:p>
    <w:p w:rsidR="003D139A" w:rsidRPr="003D139A" w:rsidRDefault="003D139A" w:rsidP="003D139A">
      <w:pPr>
        <w:widowControl w:val="0"/>
        <w:numPr>
          <w:ilvl w:val="0"/>
          <w:numId w:val="12"/>
        </w:numPr>
        <w:tabs>
          <w:tab w:val="left" w:pos="1080"/>
        </w:tabs>
        <w:suppressAutoHyphens/>
        <w:spacing w:after="0" w:line="240" w:lineRule="auto"/>
        <w:ind w:right="278"/>
        <w:jc w:val="both"/>
        <w:rPr>
          <w:rFonts w:ascii="Times New Roman" w:eastAsia="Times New Roman" w:hAnsi="Times New Roman" w:cs="Times New Roman"/>
          <w:sz w:val="24"/>
          <w:szCs w:val="24"/>
          <w:lang w:val="uk-UA" w:eastAsia="ar-SA"/>
        </w:rPr>
      </w:pPr>
      <w:r w:rsidRPr="003D139A">
        <w:rPr>
          <w:rFonts w:ascii="Times New Roman" w:eastAsia="Times New Roman" w:hAnsi="Times New Roman" w:cs="Times New Roman"/>
          <w:sz w:val="24"/>
          <w:szCs w:val="24"/>
          <w:lang w:val="uk-UA" w:eastAsia="ar-SA"/>
        </w:rPr>
        <w:t>інших поточних зобов’язань – 72 тис. грн.</w:t>
      </w:r>
    </w:p>
    <w:p w:rsidR="003D139A" w:rsidRPr="003D139A" w:rsidRDefault="003D139A" w:rsidP="003D139A">
      <w:pPr>
        <w:suppressAutoHyphens/>
        <w:spacing w:after="0" w:line="240" w:lineRule="auto"/>
        <w:ind w:right="278"/>
        <w:jc w:val="both"/>
        <w:rPr>
          <w:rFonts w:ascii="Times New Roman" w:eastAsia="Times New Roman" w:hAnsi="Times New Roman" w:cs="Times New Roman"/>
          <w:sz w:val="24"/>
          <w:szCs w:val="24"/>
          <w:lang w:val="uk-UA" w:eastAsia="ar-SA"/>
        </w:rPr>
      </w:pPr>
      <w:r w:rsidRPr="003D139A">
        <w:rPr>
          <w:rFonts w:ascii="Times New Roman" w:eastAsia="Times New Roman" w:hAnsi="Times New Roman" w:cs="Times New Roman"/>
          <w:sz w:val="24"/>
          <w:szCs w:val="24"/>
          <w:lang w:val="uk-UA" w:eastAsia="ar-SA"/>
        </w:rPr>
        <w:t xml:space="preserve">        У складі показників поточних зобов’язань простроченої кредиторської заборгованості немає.</w:t>
      </w:r>
    </w:p>
    <w:p w:rsidR="003D139A" w:rsidRPr="003D139A" w:rsidRDefault="003D139A" w:rsidP="003D139A">
      <w:pPr>
        <w:spacing w:after="120" w:line="240" w:lineRule="auto"/>
        <w:ind w:right="278"/>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 xml:space="preserve">       На кінець звітного періоду 2014 року існуючі показники статей поточних зобов’язань фінансової звітності  товариства  збільшились на загальну їх суму 192 </w:t>
      </w:r>
      <w:proofErr w:type="spellStart"/>
      <w:r w:rsidRPr="003D139A">
        <w:rPr>
          <w:rFonts w:ascii="Times New Roman" w:eastAsia="Times New Roman" w:hAnsi="Times New Roman" w:cs="Times New Roman"/>
          <w:sz w:val="24"/>
          <w:szCs w:val="24"/>
          <w:lang w:val="uk-UA" w:eastAsia="ru-RU"/>
        </w:rPr>
        <w:t>тис.грн</w:t>
      </w:r>
      <w:proofErr w:type="spellEnd"/>
      <w:r w:rsidRPr="003D139A">
        <w:rPr>
          <w:rFonts w:ascii="Times New Roman" w:eastAsia="Times New Roman" w:hAnsi="Times New Roman" w:cs="Times New Roman"/>
          <w:sz w:val="24"/>
          <w:szCs w:val="24"/>
          <w:lang w:val="uk-UA" w:eastAsia="ru-RU"/>
        </w:rPr>
        <w:t xml:space="preserve">. та складають загальний їх розмір  784 тис. грн.    </w:t>
      </w:r>
    </w:p>
    <w:p w:rsidR="003D139A" w:rsidRPr="003D139A" w:rsidRDefault="003D139A" w:rsidP="003D139A">
      <w:pPr>
        <w:spacing w:after="0" w:line="240" w:lineRule="auto"/>
        <w:ind w:left="142" w:right="278"/>
        <w:jc w:val="both"/>
        <w:rPr>
          <w:rFonts w:ascii="Times New Roman" w:eastAsia="Times New Roman" w:hAnsi="Times New Roman" w:cs="Times New Roman"/>
          <w:i/>
          <w:snapToGrid w:val="0"/>
          <w:sz w:val="18"/>
          <w:szCs w:val="18"/>
          <w:lang w:val="uk-UA" w:eastAsia="ru-RU"/>
        </w:rPr>
      </w:pPr>
    </w:p>
    <w:p w:rsidR="003D139A" w:rsidRPr="003D139A" w:rsidRDefault="003D139A" w:rsidP="003D139A">
      <w:pPr>
        <w:spacing w:after="0" w:line="240" w:lineRule="auto"/>
        <w:ind w:left="142" w:right="278"/>
        <w:jc w:val="both"/>
        <w:rPr>
          <w:rFonts w:ascii="Times New Roman" w:eastAsia="Times New Roman" w:hAnsi="Times New Roman" w:cs="Times New Roman"/>
          <w:i/>
          <w:snapToGrid w:val="0"/>
          <w:sz w:val="18"/>
          <w:szCs w:val="18"/>
          <w:lang w:val="uk-UA" w:eastAsia="ru-RU"/>
        </w:rPr>
      </w:pPr>
    </w:p>
    <w:p w:rsidR="003D139A" w:rsidRPr="003D139A" w:rsidRDefault="003D139A" w:rsidP="003D139A">
      <w:pPr>
        <w:spacing w:after="0" w:line="240" w:lineRule="auto"/>
        <w:ind w:right="278"/>
        <w:jc w:val="center"/>
        <w:rPr>
          <w:rFonts w:ascii="Times New Roman" w:eastAsia="Times New Roman" w:hAnsi="Times New Roman" w:cs="Times New Roman"/>
          <w:b/>
          <w:sz w:val="24"/>
          <w:szCs w:val="24"/>
          <w:lang w:eastAsia="ru-RU"/>
        </w:rPr>
      </w:pPr>
      <w:proofErr w:type="spellStart"/>
      <w:r w:rsidRPr="003D139A">
        <w:rPr>
          <w:rFonts w:ascii="Times New Roman" w:eastAsia="Times New Roman" w:hAnsi="Times New Roman" w:cs="Times New Roman"/>
          <w:b/>
          <w:spacing w:val="-1"/>
          <w:sz w:val="24"/>
          <w:szCs w:val="24"/>
          <w:lang w:val="uk-UA" w:eastAsia="ru-RU"/>
        </w:rPr>
        <w:t>Рокриття</w:t>
      </w:r>
      <w:proofErr w:type="spellEnd"/>
      <w:r w:rsidRPr="003D139A">
        <w:rPr>
          <w:rFonts w:ascii="Times New Roman" w:eastAsia="Times New Roman" w:hAnsi="Times New Roman" w:cs="Times New Roman"/>
          <w:b/>
          <w:spacing w:val="-1"/>
          <w:sz w:val="24"/>
          <w:szCs w:val="24"/>
          <w:lang w:val="uk-UA" w:eastAsia="ru-RU"/>
        </w:rPr>
        <w:t xml:space="preserve"> інформації</w:t>
      </w:r>
    </w:p>
    <w:p w:rsidR="003D139A" w:rsidRPr="003D139A" w:rsidRDefault="003D139A" w:rsidP="003D139A">
      <w:pPr>
        <w:spacing w:after="0" w:line="240" w:lineRule="auto"/>
        <w:ind w:right="278"/>
        <w:jc w:val="center"/>
        <w:rPr>
          <w:rFonts w:ascii="Times New Roman" w:eastAsia="Times New Roman" w:hAnsi="Times New Roman" w:cs="Times New Roman"/>
          <w:b/>
          <w:sz w:val="24"/>
          <w:szCs w:val="24"/>
          <w:lang w:val="uk-UA" w:eastAsia="ru-RU"/>
        </w:rPr>
      </w:pPr>
      <w:r w:rsidRPr="003D139A">
        <w:rPr>
          <w:rFonts w:ascii="Times New Roman" w:eastAsia="Times New Roman" w:hAnsi="Times New Roman" w:cs="Times New Roman"/>
          <w:b/>
          <w:sz w:val="24"/>
          <w:szCs w:val="24"/>
          <w:lang w:eastAsia="ru-RU"/>
        </w:rPr>
        <w:t xml:space="preserve">про </w:t>
      </w:r>
      <w:proofErr w:type="spellStart"/>
      <w:r w:rsidRPr="003D139A">
        <w:rPr>
          <w:rFonts w:ascii="Times New Roman" w:eastAsia="Times New Roman" w:hAnsi="Times New Roman" w:cs="Times New Roman"/>
          <w:b/>
          <w:sz w:val="24"/>
          <w:szCs w:val="24"/>
          <w:lang w:eastAsia="ru-RU"/>
        </w:rPr>
        <w:t>фінансовий</w:t>
      </w:r>
      <w:proofErr w:type="spellEnd"/>
      <w:r w:rsidRPr="003D139A">
        <w:rPr>
          <w:rFonts w:ascii="Times New Roman" w:eastAsia="Times New Roman" w:hAnsi="Times New Roman" w:cs="Times New Roman"/>
          <w:b/>
          <w:sz w:val="24"/>
          <w:szCs w:val="24"/>
          <w:lang w:eastAsia="ru-RU"/>
        </w:rPr>
        <w:t xml:space="preserve"> стан  П</w:t>
      </w:r>
      <w:proofErr w:type="spellStart"/>
      <w:r w:rsidRPr="003D139A">
        <w:rPr>
          <w:rFonts w:ascii="Times New Roman" w:eastAsia="Times New Roman" w:hAnsi="Times New Roman" w:cs="Times New Roman"/>
          <w:b/>
          <w:sz w:val="24"/>
          <w:szCs w:val="24"/>
          <w:lang w:val="uk-UA" w:eastAsia="ru-RU"/>
        </w:rPr>
        <w:t>ублічного</w:t>
      </w:r>
      <w:proofErr w:type="spellEnd"/>
      <w:r w:rsidRPr="003D139A">
        <w:rPr>
          <w:rFonts w:ascii="Times New Roman" w:eastAsia="Times New Roman" w:hAnsi="Times New Roman" w:cs="Times New Roman"/>
          <w:b/>
          <w:sz w:val="24"/>
          <w:szCs w:val="24"/>
          <w:lang w:eastAsia="ru-RU"/>
        </w:rPr>
        <w:t xml:space="preserve"> </w:t>
      </w:r>
      <w:proofErr w:type="spellStart"/>
      <w:r w:rsidRPr="003D139A">
        <w:rPr>
          <w:rFonts w:ascii="Times New Roman" w:eastAsia="Times New Roman" w:hAnsi="Times New Roman" w:cs="Times New Roman"/>
          <w:b/>
          <w:sz w:val="24"/>
          <w:szCs w:val="24"/>
          <w:lang w:eastAsia="ru-RU"/>
        </w:rPr>
        <w:t>акціонерного</w:t>
      </w:r>
      <w:proofErr w:type="spellEnd"/>
      <w:r w:rsidRPr="003D139A">
        <w:rPr>
          <w:rFonts w:ascii="Times New Roman" w:eastAsia="Times New Roman" w:hAnsi="Times New Roman" w:cs="Times New Roman"/>
          <w:b/>
          <w:sz w:val="24"/>
          <w:szCs w:val="24"/>
          <w:lang w:eastAsia="ru-RU"/>
        </w:rPr>
        <w:t xml:space="preserve"> </w:t>
      </w:r>
      <w:proofErr w:type="spellStart"/>
      <w:r w:rsidRPr="003D139A">
        <w:rPr>
          <w:rFonts w:ascii="Times New Roman" w:eastAsia="Times New Roman" w:hAnsi="Times New Roman" w:cs="Times New Roman"/>
          <w:b/>
          <w:sz w:val="24"/>
          <w:szCs w:val="24"/>
          <w:lang w:eastAsia="ru-RU"/>
        </w:rPr>
        <w:t>товариства</w:t>
      </w:r>
      <w:proofErr w:type="spellEnd"/>
      <w:r w:rsidRPr="003D139A">
        <w:rPr>
          <w:rFonts w:ascii="Times New Roman" w:eastAsia="Times New Roman" w:hAnsi="Times New Roman" w:cs="Times New Roman"/>
          <w:b/>
          <w:sz w:val="24"/>
          <w:szCs w:val="24"/>
          <w:lang w:eastAsia="ru-RU"/>
        </w:rPr>
        <w:t xml:space="preserve">  «</w:t>
      </w:r>
      <w:r w:rsidRPr="003D139A">
        <w:rPr>
          <w:rFonts w:ascii="Times New Roman" w:eastAsia="Times New Roman" w:hAnsi="Times New Roman" w:cs="Times New Roman"/>
          <w:b/>
          <w:sz w:val="24"/>
          <w:szCs w:val="24"/>
          <w:lang w:val="uk-UA" w:eastAsia="ru-RU"/>
        </w:rPr>
        <w:t>Нововолинська швейна фабрика</w:t>
      </w:r>
      <w:r w:rsidRPr="003D139A">
        <w:rPr>
          <w:rFonts w:ascii="Times New Roman" w:eastAsia="Times New Roman" w:hAnsi="Times New Roman" w:cs="Times New Roman"/>
          <w:b/>
          <w:sz w:val="24"/>
          <w:szCs w:val="24"/>
          <w:lang w:eastAsia="ru-RU"/>
        </w:rPr>
        <w:t>»</w:t>
      </w:r>
      <w:r w:rsidRPr="003D139A">
        <w:rPr>
          <w:rFonts w:ascii="Times New Roman" w:eastAsia="Times New Roman" w:hAnsi="Times New Roman" w:cs="Times New Roman"/>
          <w:b/>
          <w:sz w:val="24"/>
          <w:szCs w:val="24"/>
          <w:lang w:val="uk-UA" w:eastAsia="ru-RU"/>
        </w:rPr>
        <w:t xml:space="preserve"> </w:t>
      </w:r>
      <w:r w:rsidRPr="003D139A">
        <w:rPr>
          <w:rFonts w:ascii="Times New Roman" w:eastAsia="Times New Roman" w:hAnsi="Times New Roman" w:cs="Times New Roman"/>
          <w:b/>
          <w:sz w:val="24"/>
          <w:szCs w:val="24"/>
          <w:lang w:eastAsia="ru-RU"/>
        </w:rPr>
        <w:t xml:space="preserve">станом на 31  </w:t>
      </w:r>
      <w:proofErr w:type="spellStart"/>
      <w:r w:rsidRPr="003D139A">
        <w:rPr>
          <w:rFonts w:ascii="Times New Roman" w:eastAsia="Times New Roman" w:hAnsi="Times New Roman" w:cs="Times New Roman"/>
          <w:b/>
          <w:sz w:val="24"/>
          <w:szCs w:val="24"/>
          <w:lang w:eastAsia="ru-RU"/>
        </w:rPr>
        <w:t>грудня</w:t>
      </w:r>
      <w:proofErr w:type="spellEnd"/>
      <w:r w:rsidRPr="003D139A">
        <w:rPr>
          <w:rFonts w:ascii="Times New Roman" w:eastAsia="Times New Roman" w:hAnsi="Times New Roman" w:cs="Times New Roman"/>
          <w:b/>
          <w:sz w:val="24"/>
          <w:szCs w:val="24"/>
          <w:lang w:eastAsia="ru-RU"/>
        </w:rPr>
        <w:t xml:space="preserve"> 201</w:t>
      </w:r>
      <w:r w:rsidRPr="003D139A">
        <w:rPr>
          <w:rFonts w:ascii="Times New Roman" w:eastAsia="Times New Roman" w:hAnsi="Times New Roman" w:cs="Times New Roman"/>
          <w:b/>
          <w:sz w:val="24"/>
          <w:szCs w:val="24"/>
          <w:lang w:val="uk-UA" w:eastAsia="ru-RU"/>
        </w:rPr>
        <w:t>4</w:t>
      </w:r>
      <w:r w:rsidRPr="003D139A">
        <w:rPr>
          <w:rFonts w:ascii="Times New Roman" w:eastAsia="Times New Roman" w:hAnsi="Times New Roman" w:cs="Times New Roman"/>
          <w:b/>
          <w:sz w:val="24"/>
          <w:szCs w:val="24"/>
          <w:lang w:eastAsia="ru-RU"/>
        </w:rPr>
        <w:t>року</w:t>
      </w:r>
    </w:p>
    <w:p w:rsidR="003D139A" w:rsidRPr="003D139A" w:rsidRDefault="003D139A" w:rsidP="003D139A">
      <w:pPr>
        <w:spacing w:after="0" w:line="240" w:lineRule="auto"/>
        <w:ind w:right="278" w:firstLine="720"/>
        <w:jc w:val="both"/>
        <w:rPr>
          <w:rFonts w:ascii="Times New Roman" w:eastAsia="Times New Roman" w:hAnsi="Times New Roman" w:cs="Times New Roman"/>
          <w:sz w:val="24"/>
          <w:szCs w:val="24"/>
          <w:lang w:eastAsia="ru-RU"/>
        </w:rPr>
      </w:pPr>
    </w:p>
    <w:p w:rsidR="003D139A" w:rsidRPr="003D139A" w:rsidRDefault="003D139A" w:rsidP="003D139A">
      <w:pPr>
        <w:spacing w:after="0" w:line="240" w:lineRule="auto"/>
        <w:ind w:right="278"/>
        <w:jc w:val="both"/>
        <w:rPr>
          <w:rFonts w:ascii="Times New Roman" w:eastAsia="Times New Roman" w:hAnsi="Times New Roman" w:cs="Times New Roman"/>
          <w:lang w:val="uk-UA" w:eastAsia="ar-SA"/>
        </w:rPr>
      </w:pPr>
      <w:r w:rsidRPr="003D139A">
        <w:rPr>
          <w:rFonts w:ascii="Times New Roman" w:eastAsia="Times New Roman" w:hAnsi="Times New Roman" w:cs="Times New Roman"/>
          <w:sz w:val="24"/>
          <w:szCs w:val="24"/>
          <w:lang w:val="uk-UA" w:eastAsia="ru-RU"/>
        </w:rPr>
        <w:t xml:space="preserve">          </w:t>
      </w:r>
      <w:r w:rsidRPr="003D139A">
        <w:rPr>
          <w:rFonts w:ascii="Times New Roman" w:eastAsia="Times New Roman" w:hAnsi="Times New Roman" w:cs="Times New Roman"/>
          <w:sz w:val="24"/>
          <w:szCs w:val="24"/>
          <w:lang w:eastAsia="ru-RU"/>
        </w:rPr>
        <w:t xml:space="preserve">На </w:t>
      </w:r>
      <w:proofErr w:type="spellStart"/>
      <w:proofErr w:type="gramStart"/>
      <w:r w:rsidRPr="003D139A">
        <w:rPr>
          <w:rFonts w:ascii="Times New Roman" w:eastAsia="Times New Roman" w:hAnsi="Times New Roman" w:cs="Times New Roman"/>
          <w:sz w:val="24"/>
          <w:szCs w:val="24"/>
          <w:lang w:eastAsia="ru-RU"/>
        </w:rPr>
        <w:t>п</w:t>
      </w:r>
      <w:proofErr w:type="gramEnd"/>
      <w:r w:rsidRPr="003D139A">
        <w:rPr>
          <w:rFonts w:ascii="Times New Roman" w:eastAsia="Times New Roman" w:hAnsi="Times New Roman" w:cs="Times New Roman"/>
          <w:sz w:val="24"/>
          <w:szCs w:val="24"/>
          <w:lang w:eastAsia="ru-RU"/>
        </w:rPr>
        <w:t>ідставі</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отриманих</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даних</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бухгалтерського</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обліку</w:t>
      </w:r>
      <w:proofErr w:type="spellEnd"/>
      <w:r w:rsidRPr="003D139A">
        <w:rPr>
          <w:rFonts w:ascii="Times New Roman" w:eastAsia="Times New Roman" w:hAnsi="Times New Roman" w:cs="Times New Roman"/>
          <w:sz w:val="24"/>
          <w:szCs w:val="24"/>
          <w:lang w:eastAsia="ru-RU"/>
        </w:rPr>
        <w:t xml:space="preserve"> та </w:t>
      </w:r>
      <w:r w:rsidRPr="003D139A">
        <w:rPr>
          <w:rFonts w:ascii="Times New Roman" w:eastAsia="Times New Roman" w:hAnsi="Times New Roman" w:cs="Times New Roman"/>
          <w:sz w:val="24"/>
          <w:szCs w:val="24"/>
          <w:lang w:val="uk-UA" w:eastAsia="ru-RU"/>
        </w:rPr>
        <w:t xml:space="preserve">показників </w:t>
      </w:r>
      <w:proofErr w:type="spellStart"/>
      <w:r w:rsidRPr="003D139A">
        <w:rPr>
          <w:rFonts w:ascii="Times New Roman" w:eastAsia="Times New Roman" w:hAnsi="Times New Roman" w:cs="Times New Roman"/>
          <w:sz w:val="24"/>
          <w:szCs w:val="24"/>
          <w:lang w:eastAsia="ru-RU"/>
        </w:rPr>
        <w:t>фінансової</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звітності</w:t>
      </w:r>
      <w:proofErr w:type="spellEnd"/>
      <w:r w:rsidRPr="003D139A">
        <w:rPr>
          <w:rFonts w:ascii="Times New Roman" w:eastAsia="Times New Roman" w:hAnsi="Times New Roman" w:cs="Times New Roman"/>
          <w:sz w:val="24"/>
          <w:szCs w:val="24"/>
          <w:lang w:eastAsia="ru-RU"/>
        </w:rPr>
        <w:t xml:space="preserve"> </w:t>
      </w:r>
      <w:r w:rsidRPr="003D139A">
        <w:rPr>
          <w:rFonts w:ascii="Times New Roman" w:eastAsia="Times New Roman" w:hAnsi="Times New Roman" w:cs="Times New Roman"/>
          <w:sz w:val="24"/>
          <w:szCs w:val="24"/>
          <w:lang w:val="uk-UA" w:eastAsia="ru-RU"/>
        </w:rPr>
        <w:t xml:space="preserve">станом </w:t>
      </w:r>
      <w:r w:rsidRPr="003D139A">
        <w:rPr>
          <w:rFonts w:ascii="Times New Roman" w:eastAsia="Times New Roman" w:hAnsi="Times New Roman" w:cs="Times New Roman"/>
          <w:sz w:val="24"/>
          <w:szCs w:val="24"/>
          <w:lang w:eastAsia="ru-RU"/>
        </w:rPr>
        <w:t xml:space="preserve">31 </w:t>
      </w:r>
      <w:proofErr w:type="spellStart"/>
      <w:r w:rsidRPr="003D139A">
        <w:rPr>
          <w:rFonts w:ascii="Times New Roman" w:eastAsia="Times New Roman" w:hAnsi="Times New Roman" w:cs="Times New Roman"/>
          <w:sz w:val="24"/>
          <w:szCs w:val="24"/>
          <w:lang w:eastAsia="ru-RU"/>
        </w:rPr>
        <w:t>грудня</w:t>
      </w:r>
      <w:proofErr w:type="spellEnd"/>
      <w:r w:rsidRPr="003D139A">
        <w:rPr>
          <w:rFonts w:ascii="Times New Roman" w:eastAsia="Times New Roman" w:hAnsi="Times New Roman" w:cs="Times New Roman"/>
          <w:sz w:val="24"/>
          <w:szCs w:val="24"/>
          <w:lang w:eastAsia="ru-RU"/>
        </w:rPr>
        <w:t xml:space="preserve"> 201</w:t>
      </w:r>
      <w:r w:rsidRPr="003D139A">
        <w:rPr>
          <w:rFonts w:ascii="Times New Roman" w:eastAsia="Times New Roman" w:hAnsi="Times New Roman" w:cs="Times New Roman"/>
          <w:sz w:val="24"/>
          <w:szCs w:val="24"/>
          <w:lang w:val="uk-UA" w:eastAsia="ru-RU"/>
        </w:rPr>
        <w:t>4</w:t>
      </w:r>
      <w:r w:rsidRPr="003D139A">
        <w:rPr>
          <w:rFonts w:ascii="Times New Roman" w:eastAsia="Times New Roman" w:hAnsi="Times New Roman" w:cs="Times New Roman"/>
          <w:sz w:val="24"/>
          <w:szCs w:val="24"/>
          <w:lang w:eastAsia="ru-RU"/>
        </w:rPr>
        <w:t xml:space="preserve"> року проведено </w:t>
      </w:r>
      <w:proofErr w:type="spellStart"/>
      <w:r w:rsidRPr="003D139A">
        <w:rPr>
          <w:rFonts w:ascii="Times New Roman" w:eastAsia="Times New Roman" w:hAnsi="Times New Roman" w:cs="Times New Roman"/>
          <w:sz w:val="24"/>
          <w:szCs w:val="24"/>
          <w:lang w:eastAsia="ru-RU"/>
        </w:rPr>
        <w:t>аналіз</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фінансового</w:t>
      </w:r>
      <w:proofErr w:type="spellEnd"/>
      <w:r w:rsidRPr="003D139A">
        <w:rPr>
          <w:rFonts w:ascii="Times New Roman" w:eastAsia="Times New Roman" w:hAnsi="Times New Roman" w:cs="Times New Roman"/>
          <w:sz w:val="24"/>
          <w:szCs w:val="24"/>
          <w:lang w:eastAsia="ru-RU"/>
        </w:rPr>
        <w:t xml:space="preserve"> стану </w:t>
      </w:r>
      <w:r w:rsidRPr="003D139A">
        <w:rPr>
          <w:rFonts w:ascii="Times New Roman" w:eastAsia="Times New Roman" w:hAnsi="Times New Roman" w:cs="Times New Roman"/>
          <w:sz w:val="24"/>
          <w:szCs w:val="24"/>
          <w:lang w:val="uk-UA" w:eastAsia="ar-SA"/>
        </w:rPr>
        <w:t>Товариства</w:t>
      </w:r>
      <w:r w:rsidRPr="003D139A">
        <w:rPr>
          <w:rFonts w:ascii="Times New Roman" w:eastAsia="Times New Roman" w:hAnsi="Times New Roman" w:cs="Times New Roman"/>
          <w:sz w:val="24"/>
          <w:szCs w:val="24"/>
          <w:lang w:eastAsia="ru-RU"/>
        </w:rPr>
        <w:t>.</w:t>
      </w:r>
      <w:r w:rsidRPr="003D139A">
        <w:rPr>
          <w:rFonts w:ascii="Times New Roman" w:eastAsia="Times New Roman" w:hAnsi="Times New Roman" w:cs="Times New Roman"/>
          <w:lang w:val="uk-UA" w:eastAsia="ar-SA"/>
        </w:rPr>
        <w:t xml:space="preserve"> </w:t>
      </w:r>
    </w:p>
    <w:p w:rsidR="003D139A" w:rsidRPr="003D139A" w:rsidRDefault="003D139A" w:rsidP="003D139A">
      <w:pPr>
        <w:spacing w:after="0" w:line="240" w:lineRule="auto"/>
        <w:ind w:right="278"/>
        <w:jc w:val="both"/>
        <w:rPr>
          <w:rFonts w:ascii="Times New Roman" w:eastAsia="Times New Roman" w:hAnsi="Times New Roman" w:cs="Times New Roman"/>
          <w:sz w:val="24"/>
          <w:szCs w:val="24"/>
          <w:lang w:val="uk-UA" w:eastAsia="ar-SA"/>
        </w:rPr>
      </w:pPr>
      <w:r w:rsidRPr="003D139A">
        <w:rPr>
          <w:rFonts w:ascii="Times New Roman" w:eastAsia="Times New Roman" w:hAnsi="Times New Roman" w:cs="Times New Roman"/>
          <w:sz w:val="24"/>
          <w:szCs w:val="24"/>
          <w:lang w:val="uk-UA" w:eastAsia="ar-SA"/>
        </w:rPr>
        <w:t xml:space="preserve">          Фінансові результати діяльності, що відображені у фінансовій звітності за 2014 рік, сформовані  згідно  даних  бухгалтерського обліку  . </w:t>
      </w:r>
    </w:p>
    <w:p w:rsidR="003D139A" w:rsidRPr="003D139A" w:rsidRDefault="003D139A" w:rsidP="003D139A">
      <w:pPr>
        <w:tabs>
          <w:tab w:val="left" w:pos="567"/>
        </w:tabs>
        <w:suppressAutoHyphens/>
        <w:spacing w:after="0" w:line="240" w:lineRule="auto"/>
        <w:ind w:right="278" w:firstLine="707"/>
        <w:jc w:val="both"/>
        <w:rPr>
          <w:rFonts w:ascii="Times New Roman" w:eastAsia="Times New Roman" w:hAnsi="Times New Roman" w:cs="Times New Roman"/>
          <w:sz w:val="24"/>
          <w:szCs w:val="24"/>
          <w:lang w:eastAsia="ar-SA"/>
        </w:rPr>
      </w:pPr>
      <w:r w:rsidRPr="003D139A">
        <w:rPr>
          <w:rFonts w:ascii="Times New Roman" w:eastAsia="Times New Roman" w:hAnsi="Times New Roman" w:cs="Times New Roman"/>
          <w:sz w:val="24"/>
          <w:szCs w:val="24"/>
          <w:lang w:val="uk-UA" w:eastAsia="ar-SA"/>
        </w:rPr>
        <w:tab/>
      </w:r>
      <w:r w:rsidRPr="003D139A">
        <w:rPr>
          <w:rFonts w:ascii="Times New Roman" w:eastAsia="Times New Roman" w:hAnsi="Times New Roman" w:cs="Times New Roman"/>
          <w:sz w:val="20"/>
          <w:szCs w:val="20"/>
          <w:lang w:val="uk-UA" w:eastAsia="ar-SA"/>
        </w:rPr>
        <w:t xml:space="preserve">  </w:t>
      </w:r>
      <w:r w:rsidRPr="003D139A">
        <w:rPr>
          <w:rFonts w:ascii="Times New Roman" w:eastAsia="Times New Roman" w:hAnsi="Times New Roman" w:cs="Times New Roman"/>
          <w:sz w:val="24"/>
          <w:szCs w:val="24"/>
          <w:lang w:eastAsia="ar-SA"/>
        </w:rPr>
        <w:t xml:space="preserve">При </w:t>
      </w:r>
      <w:proofErr w:type="spellStart"/>
      <w:r w:rsidRPr="003D139A">
        <w:rPr>
          <w:rFonts w:ascii="Times New Roman" w:eastAsia="Times New Roman" w:hAnsi="Times New Roman" w:cs="Times New Roman"/>
          <w:sz w:val="24"/>
          <w:szCs w:val="24"/>
          <w:lang w:eastAsia="ar-SA"/>
        </w:rPr>
        <w:t>здійсненні</w:t>
      </w:r>
      <w:proofErr w:type="spellEnd"/>
      <w:r w:rsidRPr="003D139A">
        <w:rPr>
          <w:rFonts w:ascii="Times New Roman" w:eastAsia="Times New Roman" w:hAnsi="Times New Roman" w:cs="Times New Roman"/>
          <w:sz w:val="24"/>
          <w:szCs w:val="24"/>
          <w:lang w:eastAsia="ar-SA"/>
        </w:rPr>
        <w:t xml:space="preserve"> </w:t>
      </w:r>
      <w:proofErr w:type="spellStart"/>
      <w:r w:rsidRPr="003D139A">
        <w:rPr>
          <w:rFonts w:ascii="Times New Roman" w:eastAsia="Times New Roman" w:hAnsi="Times New Roman" w:cs="Times New Roman"/>
          <w:sz w:val="24"/>
          <w:szCs w:val="24"/>
          <w:lang w:eastAsia="ar-SA"/>
        </w:rPr>
        <w:t>аналізу</w:t>
      </w:r>
      <w:proofErr w:type="spellEnd"/>
      <w:r w:rsidRPr="003D139A">
        <w:rPr>
          <w:rFonts w:ascii="Times New Roman" w:eastAsia="Times New Roman" w:hAnsi="Times New Roman" w:cs="Times New Roman"/>
          <w:sz w:val="24"/>
          <w:szCs w:val="24"/>
          <w:lang w:eastAsia="ar-SA"/>
        </w:rPr>
        <w:t xml:space="preserve"> </w:t>
      </w:r>
      <w:proofErr w:type="spellStart"/>
      <w:r w:rsidRPr="003D139A">
        <w:rPr>
          <w:rFonts w:ascii="Times New Roman" w:eastAsia="Times New Roman" w:hAnsi="Times New Roman" w:cs="Times New Roman"/>
          <w:sz w:val="24"/>
          <w:szCs w:val="24"/>
          <w:lang w:eastAsia="ar-SA"/>
        </w:rPr>
        <w:t>фінансового</w:t>
      </w:r>
      <w:proofErr w:type="spellEnd"/>
      <w:r w:rsidRPr="003D139A">
        <w:rPr>
          <w:rFonts w:ascii="Times New Roman" w:eastAsia="Times New Roman" w:hAnsi="Times New Roman" w:cs="Times New Roman"/>
          <w:sz w:val="24"/>
          <w:szCs w:val="24"/>
          <w:lang w:eastAsia="ar-SA"/>
        </w:rPr>
        <w:t xml:space="preserve"> стану </w:t>
      </w:r>
      <w:proofErr w:type="spellStart"/>
      <w:r w:rsidRPr="003D139A">
        <w:rPr>
          <w:rFonts w:ascii="Times New Roman" w:eastAsia="Times New Roman" w:hAnsi="Times New Roman" w:cs="Times New Roman"/>
          <w:sz w:val="24"/>
          <w:szCs w:val="24"/>
          <w:lang w:eastAsia="ar-SA"/>
        </w:rPr>
        <w:t>використана</w:t>
      </w:r>
      <w:proofErr w:type="spellEnd"/>
      <w:r w:rsidRPr="003D139A">
        <w:rPr>
          <w:rFonts w:ascii="Times New Roman" w:eastAsia="Times New Roman" w:hAnsi="Times New Roman" w:cs="Times New Roman"/>
          <w:sz w:val="24"/>
          <w:szCs w:val="24"/>
          <w:lang w:eastAsia="ar-SA"/>
        </w:rPr>
        <w:t xml:space="preserve"> </w:t>
      </w:r>
      <w:proofErr w:type="spellStart"/>
      <w:r w:rsidRPr="003D139A">
        <w:rPr>
          <w:rFonts w:ascii="Times New Roman" w:eastAsia="Times New Roman" w:hAnsi="Times New Roman" w:cs="Times New Roman"/>
          <w:sz w:val="24"/>
          <w:szCs w:val="24"/>
          <w:lang w:eastAsia="ar-SA"/>
        </w:rPr>
        <w:t>фінансова</w:t>
      </w:r>
      <w:proofErr w:type="spellEnd"/>
      <w:r w:rsidRPr="003D139A">
        <w:rPr>
          <w:rFonts w:ascii="Times New Roman" w:eastAsia="Times New Roman" w:hAnsi="Times New Roman" w:cs="Times New Roman"/>
          <w:sz w:val="24"/>
          <w:szCs w:val="24"/>
          <w:lang w:eastAsia="ar-SA"/>
        </w:rPr>
        <w:t xml:space="preserve"> </w:t>
      </w:r>
      <w:proofErr w:type="spellStart"/>
      <w:r w:rsidRPr="003D139A">
        <w:rPr>
          <w:rFonts w:ascii="Times New Roman" w:eastAsia="Times New Roman" w:hAnsi="Times New Roman" w:cs="Times New Roman"/>
          <w:sz w:val="24"/>
          <w:szCs w:val="24"/>
          <w:lang w:eastAsia="ar-SA"/>
        </w:rPr>
        <w:t>звітність</w:t>
      </w:r>
      <w:proofErr w:type="spellEnd"/>
      <w:r w:rsidRPr="003D139A">
        <w:rPr>
          <w:rFonts w:ascii="Times New Roman" w:eastAsia="Times New Roman" w:hAnsi="Times New Roman" w:cs="Times New Roman"/>
          <w:sz w:val="24"/>
          <w:szCs w:val="24"/>
          <w:lang w:eastAsia="ar-SA"/>
        </w:rPr>
        <w:t xml:space="preserve"> </w:t>
      </w:r>
      <w:proofErr w:type="spellStart"/>
      <w:r w:rsidRPr="003D139A">
        <w:rPr>
          <w:rFonts w:ascii="Times New Roman" w:eastAsia="Times New Roman" w:hAnsi="Times New Roman" w:cs="Times New Roman"/>
          <w:sz w:val="24"/>
          <w:szCs w:val="24"/>
          <w:lang w:eastAsia="ar-SA"/>
        </w:rPr>
        <w:t>Товариства</w:t>
      </w:r>
      <w:proofErr w:type="spellEnd"/>
      <w:r w:rsidRPr="003D139A">
        <w:rPr>
          <w:rFonts w:ascii="Times New Roman" w:eastAsia="Times New Roman" w:hAnsi="Times New Roman" w:cs="Times New Roman"/>
          <w:sz w:val="24"/>
          <w:szCs w:val="24"/>
          <w:lang w:eastAsia="ar-SA"/>
        </w:rPr>
        <w:t xml:space="preserve">, як </w:t>
      </w:r>
      <w:proofErr w:type="spellStart"/>
      <w:r w:rsidRPr="003D139A">
        <w:rPr>
          <w:rFonts w:ascii="Times New Roman" w:eastAsia="Times New Roman" w:hAnsi="Times New Roman" w:cs="Times New Roman"/>
          <w:sz w:val="24"/>
          <w:szCs w:val="24"/>
          <w:lang w:eastAsia="ar-SA"/>
        </w:rPr>
        <w:t>основне</w:t>
      </w:r>
      <w:proofErr w:type="spellEnd"/>
      <w:r w:rsidRPr="003D139A">
        <w:rPr>
          <w:rFonts w:ascii="Times New Roman" w:eastAsia="Times New Roman" w:hAnsi="Times New Roman" w:cs="Times New Roman"/>
          <w:sz w:val="24"/>
          <w:szCs w:val="24"/>
          <w:lang w:eastAsia="ar-SA"/>
        </w:rPr>
        <w:t xml:space="preserve"> </w:t>
      </w:r>
      <w:proofErr w:type="spellStart"/>
      <w:r w:rsidRPr="003D139A">
        <w:rPr>
          <w:rFonts w:ascii="Times New Roman" w:eastAsia="Times New Roman" w:hAnsi="Times New Roman" w:cs="Times New Roman"/>
          <w:sz w:val="24"/>
          <w:szCs w:val="24"/>
          <w:lang w:eastAsia="ar-SA"/>
        </w:rPr>
        <w:t>джерело</w:t>
      </w:r>
      <w:proofErr w:type="spellEnd"/>
      <w:r w:rsidRPr="003D139A">
        <w:rPr>
          <w:rFonts w:ascii="Times New Roman" w:eastAsia="Times New Roman" w:hAnsi="Times New Roman" w:cs="Times New Roman"/>
          <w:sz w:val="24"/>
          <w:szCs w:val="24"/>
          <w:lang w:eastAsia="ar-SA"/>
        </w:rPr>
        <w:t xml:space="preserve"> </w:t>
      </w:r>
      <w:proofErr w:type="spellStart"/>
      <w:r w:rsidRPr="003D139A">
        <w:rPr>
          <w:rFonts w:ascii="Times New Roman" w:eastAsia="Times New Roman" w:hAnsi="Times New Roman" w:cs="Times New Roman"/>
          <w:sz w:val="24"/>
          <w:szCs w:val="24"/>
          <w:lang w:eastAsia="ar-SA"/>
        </w:rPr>
        <w:t>інформації</w:t>
      </w:r>
      <w:proofErr w:type="spellEnd"/>
      <w:r w:rsidRPr="003D139A">
        <w:rPr>
          <w:rFonts w:ascii="Times New Roman" w:eastAsia="Times New Roman" w:hAnsi="Times New Roman" w:cs="Times New Roman"/>
          <w:sz w:val="24"/>
          <w:szCs w:val="24"/>
          <w:lang w:eastAsia="ar-SA"/>
        </w:rPr>
        <w:t xml:space="preserve"> </w:t>
      </w:r>
      <w:proofErr w:type="spellStart"/>
      <w:r w:rsidRPr="003D139A">
        <w:rPr>
          <w:rFonts w:ascii="Times New Roman" w:eastAsia="Times New Roman" w:hAnsi="Times New Roman" w:cs="Times New Roman"/>
          <w:sz w:val="24"/>
          <w:szCs w:val="24"/>
          <w:lang w:eastAsia="ar-SA"/>
        </w:rPr>
        <w:t>щодо</w:t>
      </w:r>
      <w:proofErr w:type="spellEnd"/>
      <w:r w:rsidRPr="003D139A">
        <w:rPr>
          <w:rFonts w:ascii="Times New Roman" w:eastAsia="Times New Roman" w:hAnsi="Times New Roman" w:cs="Times New Roman"/>
          <w:sz w:val="24"/>
          <w:szCs w:val="24"/>
          <w:lang w:eastAsia="ar-SA"/>
        </w:rPr>
        <w:t xml:space="preserve"> </w:t>
      </w:r>
      <w:proofErr w:type="spellStart"/>
      <w:r w:rsidRPr="003D139A">
        <w:rPr>
          <w:rFonts w:ascii="Times New Roman" w:eastAsia="Times New Roman" w:hAnsi="Times New Roman" w:cs="Times New Roman"/>
          <w:sz w:val="24"/>
          <w:szCs w:val="24"/>
          <w:lang w:eastAsia="ar-SA"/>
        </w:rPr>
        <w:t>оцінки</w:t>
      </w:r>
      <w:proofErr w:type="spellEnd"/>
      <w:r w:rsidRPr="003D139A">
        <w:rPr>
          <w:rFonts w:ascii="Times New Roman" w:eastAsia="Times New Roman" w:hAnsi="Times New Roman" w:cs="Times New Roman"/>
          <w:sz w:val="24"/>
          <w:szCs w:val="24"/>
          <w:lang w:eastAsia="ar-SA"/>
        </w:rPr>
        <w:t xml:space="preserve"> </w:t>
      </w:r>
      <w:proofErr w:type="spellStart"/>
      <w:r w:rsidRPr="003D139A">
        <w:rPr>
          <w:rFonts w:ascii="Times New Roman" w:eastAsia="Times New Roman" w:hAnsi="Times New Roman" w:cs="Times New Roman"/>
          <w:sz w:val="24"/>
          <w:szCs w:val="24"/>
          <w:lang w:eastAsia="ar-SA"/>
        </w:rPr>
        <w:t>реальності</w:t>
      </w:r>
      <w:proofErr w:type="spellEnd"/>
      <w:r w:rsidRPr="003D139A">
        <w:rPr>
          <w:rFonts w:ascii="Times New Roman" w:eastAsia="Times New Roman" w:hAnsi="Times New Roman" w:cs="Times New Roman"/>
          <w:sz w:val="24"/>
          <w:szCs w:val="24"/>
          <w:lang w:eastAsia="ar-SA"/>
        </w:rPr>
        <w:t xml:space="preserve"> </w:t>
      </w:r>
      <w:proofErr w:type="spellStart"/>
      <w:r w:rsidRPr="003D139A">
        <w:rPr>
          <w:rFonts w:ascii="Times New Roman" w:eastAsia="Times New Roman" w:hAnsi="Times New Roman" w:cs="Times New Roman"/>
          <w:sz w:val="24"/>
          <w:szCs w:val="24"/>
          <w:lang w:eastAsia="ar-SA"/>
        </w:rPr>
        <w:t>фінансового</w:t>
      </w:r>
      <w:proofErr w:type="spellEnd"/>
      <w:r w:rsidRPr="003D139A">
        <w:rPr>
          <w:rFonts w:ascii="Times New Roman" w:eastAsia="Times New Roman" w:hAnsi="Times New Roman" w:cs="Times New Roman"/>
          <w:sz w:val="24"/>
          <w:szCs w:val="24"/>
          <w:lang w:eastAsia="ar-SA"/>
        </w:rPr>
        <w:t xml:space="preserve"> стану </w:t>
      </w:r>
      <w:proofErr w:type="spellStart"/>
      <w:r w:rsidRPr="003D139A">
        <w:rPr>
          <w:rFonts w:ascii="Times New Roman" w:eastAsia="Times New Roman" w:hAnsi="Times New Roman" w:cs="Times New Roman"/>
          <w:sz w:val="24"/>
          <w:szCs w:val="24"/>
          <w:lang w:eastAsia="ar-SA"/>
        </w:rPr>
        <w:t>Товариства</w:t>
      </w:r>
      <w:proofErr w:type="spellEnd"/>
      <w:proofErr w:type="gramStart"/>
      <w:r w:rsidRPr="003D139A">
        <w:rPr>
          <w:rFonts w:ascii="Times New Roman" w:eastAsia="Times New Roman" w:hAnsi="Times New Roman" w:cs="Times New Roman"/>
          <w:sz w:val="24"/>
          <w:szCs w:val="24"/>
          <w:lang w:val="uk-UA" w:eastAsia="ar-SA"/>
        </w:rPr>
        <w:t>,з</w:t>
      </w:r>
      <w:proofErr w:type="gramEnd"/>
      <w:r w:rsidRPr="003D139A">
        <w:rPr>
          <w:rFonts w:ascii="Times New Roman" w:eastAsia="Times New Roman" w:hAnsi="Times New Roman" w:cs="Times New Roman"/>
          <w:sz w:val="24"/>
          <w:szCs w:val="24"/>
          <w:lang w:val="uk-UA" w:eastAsia="ar-SA"/>
        </w:rPr>
        <w:t xml:space="preserve">окрема </w:t>
      </w:r>
      <w:r w:rsidRPr="003D139A">
        <w:rPr>
          <w:rFonts w:ascii="Times New Roman" w:eastAsia="Times New Roman" w:hAnsi="Times New Roman" w:cs="Times New Roman"/>
          <w:sz w:val="24"/>
          <w:szCs w:val="24"/>
          <w:lang w:eastAsia="ar-SA"/>
        </w:rPr>
        <w:t>:</w:t>
      </w:r>
    </w:p>
    <w:p w:rsidR="003D139A" w:rsidRPr="003D139A" w:rsidRDefault="003D139A" w:rsidP="003D139A">
      <w:pPr>
        <w:spacing w:after="0" w:line="240" w:lineRule="auto"/>
        <w:ind w:firstLine="709"/>
        <w:jc w:val="both"/>
        <w:rPr>
          <w:rFonts w:ascii="Times New Roman" w:eastAsia="Times New Roman" w:hAnsi="Times New Roman" w:cs="Times New Roman"/>
          <w:spacing w:val="2"/>
          <w:sz w:val="24"/>
          <w:szCs w:val="24"/>
          <w:lang w:val="uk-UA" w:eastAsia="ru-RU"/>
        </w:rPr>
      </w:pPr>
      <w:r w:rsidRPr="003D139A">
        <w:rPr>
          <w:rFonts w:ascii="Times New Roman" w:eastAsia="Times New Roman" w:hAnsi="Times New Roman" w:cs="Times New Roman"/>
          <w:sz w:val="24"/>
          <w:szCs w:val="24"/>
          <w:lang w:val="uk-UA" w:eastAsia="ru-RU"/>
        </w:rPr>
        <w:t>-</w:t>
      </w:r>
      <w:r w:rsidRPr="003D139A">
        <w:rPr>
          <w:rFonts w:ascii="Times New Roman" w:eastAsia="Times New Roman" w:hAnsi="Times New Roman" w:cs="Times New Roman"/>
          <w:sz w:val="24"/>
          <w:szCs w:val="24"/>
          <w:lang w:eastAsia="ru-RU"/>
        </w:rPr>
        <w:t xml:space="preserve"> </w:t>
      </w:r>
      <w:r w:rsidRPr="003D139A">
        <w:rPr>
          <w:rFonts w:ascii="Times New Roman" w:eastAsia="Times New Roman" w:hAnsi="Times New Roman" w:cs="Times New Roman"/>
          <w:spacing w:val="2"/>
          <w:sz w:val="24"/>
          <w:szCs w:val="24"/>
          <w:lang w:val="uk-UA" w:eastAsia="ru-RU"/>
        </w:rPr>
        <w:t>Баланс</w:t>
      </w:r>
      <w:r w:rsidRPr="003D139A">
        <w:rPr>
          <w:rFonts w:ascii="Times New Roman" w:eastAsia="Times New Roman" w:hAnsi="Times New Roman" w:cs="Times New Roman"/>
          <w:spacing w:val="2"/>
          <w:sz w:val="24"/>
          <w:szCs w:val="24"/>
          <w:lang w:eastAsia="ru-RU"/>
        </w:rPr>
        <w:t xml:space="preserve"> </w:t>
      </w:r>
      <w:r w:rsidRPr="003D139A">
        <w:rPr>
          <w:rFonts w:ascii="Times New Roman" w:eastAsia="Times New Roman" w:hAnsi="Times New Roman" w:cs="Times New Roman"/>
          <w:spacing w:val="2"/>
          <w:sz w:val="24"/>
          <w:szCs w:val="24"/>
          <w:lang w:val="uk-UA" w:eastAsia="ru-RU"/>
        </w:rPr>
        <w:t>(Звіт про фінансовий стан) станом на 31 грудня 2014р  Форма  № 1.</w:t>
      </w:r>
    </w:p>
    <w:p w:rsidR="003D139A" w:rsidRPr="003D139A" w:rsidRDefault="003D139A" w:rsidP="003D139A">
      <w:pPr>
        <w:shd w:val="clear" w:color="auto" w:fill="FFFFFF"/>
        <w:spacing w:after="0"/>
        <w:ind w:firstLine="709"/>
        <w:jc w:val="both"/>
        <w:rPr>
          <w:rFonts w:ascii="Times New Roman" w:eastAsia="Times New Roman" w:hAnsi="Times New Roman" w:cs="Times New Roman"/>
          <w:spacing w:val="2"/>
          <w:sz w:val="24"/>
          <w:szCs w:val="24"/>
          <w:lang w:val="uk-UA" w:eastAsia="ru-RU"/>
        </w:rPr>
      </w:pPr>
      <w:r w:rsidRPr="003D139A">
        <w:rPr>
          <w:rFonts w:ascii="Times New Roman" w:eastAsia="Symbol" w:hAnsi="Times New Roman" w:cs="Times New Roman"/>
          <w:spacing w:val="2"/>
          <w:sz w:val="24"/>
          <w:szCs w:val="24"/>
          <w:lang w:val="uk-UA" w:eastAsia="ru-RU"/>
        </w:rPr>
        <w:t>-</w:t>
      </w:r>
      <w:r w:rsidRPr="003D139A">
        <w:rPr>
          <w:rFonts w:ascii="Times New Roman" w:eastAsia="Symbol" w:hAnsi="Times New Roman" w:cs="Times New Roman"/>
          <w:spacing w:val="2"/>
          <w:sz w:val="24"/>
          <w:szCs w:val="24"/>
          <w:lang w:eastAsia="ru-RU"/>
        </w:rPr>
        <w:t xml:space="preserve"> </w:t>
      </w:r>
      <w:r w:rsidRPr="003D139A">
        <w:rPr>
          <w:rFonts w:ascii="Times New Roman" w:eastAsia="Symbol" w:hAnsi="Times New Roman" w:cs="Times New Roman"/>
          <w:spacing w:val="2"/>
          <w:sz w:val="24"/>
          <w:szCs w:val="24"/>
          <w:lang w:val="uk-UA" w:eastAsia="ru-RU"/>
        </w:rPr>
        <w:t>З</w:t>
      </w:r>
      <w:proofErr w:type="spellStart"/>
      <w:r w:rsidRPr="003D139A">
        <w:rPr>
          <w:rFonts w:ascii="Times New Roman" w:eastAsia="Times New Roman" w:hAnsi="Times New Roman" w:cs="Times New Roman"/>
          <w:spacing w:val="2"/>
          <w:sz w:val="24"/>
          <w:szCs w:val="24"/>
          <w:lang w:eastAsia="ru-RU"/>
        </w:rPr>
        <w:t>віт</w:t>
      </w:r>
      <w:proofErr w:type="spellEnd"/>
      <w:r w:rsidRPr="003D139A">
        <w:rPr>
          <w:rFonts w:ascii="Times New Roman" w:eastAsia="Times New Roman" w:hAnsi="Times New Roman" w:cs="Times New Roman"/>
          <w:spacing w:val="2"/>
          <w:sz w:val="24"/>
          <w:szCs w:val="24"/>
          <w:lang w:eastAsia="ru-RU"/>
        </w:rPr>
        <w:t xml:space="preserve"> про </w:t>
      </w:r>
      <w:proofErr w:type="spellStart"/>
      <w:r w:rsidRPr="003D139A">
        <w:rPr>
          <w:rFonts w:ascii="Times New Roman" w:eastAsia="Times New Roman" w:hAnsi="Times New Roman" w:cs="Times New Roman"/>
          <w:spacing w:val="2"/>
          <w:sz w:val="24"/>
          <w:szCs w:val="24"/>
          <w:lang w:eastAsia="ru-RU"/>
        </w:rPr>
        <w:t>фінансові</w:t>
      </w:r>
      <w:proofErr w:type="spellEnd"/>
      <w:r w:rsidRPr="003D139A">
        <w:rPr>
          <w:rFonts w:ascii="Times New Roman" w:eastAsia="Times New Roman" w:hAnsi="Times New Roman" w:cs="Times New Roman"/>
          <w:spacing w:val="2"/>
          <w:sz w:val="24"/>
          <w:szCs w:val="24"/>
          <w:lang w:eastAsia="ru-RU"/>
        </w:rPr>
        <w:t xml:space="preserve"> </w:t>
      </w:r>
      <w:proofErr w:type="spellStart"/>
      <w:r w:rsidRPr="003D139A">
        <w:rPr>
          <w:rFonts w:ascii="Times New Roman" w:eastAsia="Times New Roman" w:hAnsi="Times New Roman" w:cs="Times New Roman"/>
          <w:spacing w:val="2"/>
          <w:sz w:val="24"/>
          <w:szCs w:val="24"/>
          <w:lang w:eastAsia="ru-RU"/>
        </w:rPr>
        <w:t>результати</w:t>
      </w:r>
      <w:proofErr w:type="spellEnd"/>
      <w:r w:rsidRPr="003D139A">
        <w:rPr>
          <w:rFonts w:ascii="Times New Roman" w:eastAsia="Times New Roman" w:hAnsi="Times New Roman" w:cs="Times New Roman"/>
          <w:spacing w:val="2"/>
          <w:sz w:val="24"/>
          <w:szCs w:val="24"/>
          <w:lang w:val="uk-UA" w:eastAsia="ru-RU"/>
        </w:rPr>
        <w:t xml:space="preserve"> </w:t>
      </w:r>
      <w:r w:rsidRPr="003D139A">
        <w:rPr>
          <w:rFonts w:ascii="Times New Roman" w:eastAsia="Times New Roman" w:hAnsi="Times New Roman" w:cs="Times New Roman"/>
          <w:spacing w:val="2"/>
          <w:sz w:val="24"/>
          <w:szCs w:val="24"/>
          <w:lang w:eastAsia="ru-RU"/>
        </w:rPr>
        <w:t>за 201</w:t>
      </w:r>
      <w:r w:rsidRPr="003D139A">
        <w:rPr>
          <w:rFonts w:ascii="Times New Roman" w:eastAsia="Times New Roman" w:hAnsi="Times New Roman" w:cs="Times New Roman"/>
          <w:spacing w:val="2"/>
          <w:sz w:val="24"/>
          <w:szCs w:val="24"/>
          <w:lang w:val="uk-UA" w:eastAsia="ru-RU"/>
        </w:rPr>
        <w:t>4</w:t>
      </w:r>
      <w:r w:rsidRPr="003D139A">
        <w:rPr>
          <w:rFonts w:ascii="Times New Roman" w:eastAsia="Times New Roman" w:hAnsi="Times New Roman" w:cs="Times New Roman"/>
          <w:spacing w:val="2"/>
          <w:sz w:val="24"/>
          <w:szCs w:val="24"/>
          <w:lang w:eastAsia="ru-RU"/>
        </w:rPr>
        <w:t xml:space="preserve"> </w:t>
      </w:r>
      <w:proofErr w:type="spellStart"/>
      <w:r w:rsidRPr="003D139A">
        <w:rPr>
          <w:rFonts w:ascii="Times New Roman" w:eastAsia="Times New Roman" w:hAnsi="Times New Roman" w:cs="Times New Roman"/>
          <w:spacing w:val="2"/>
          <w:sz w:val="24"/>
          <w:szCs w:val="24"/>
          <w:lang w:eastAsia="ru-RU"/>
        </w:rPr>
        <w:t>рік</w:t>
      </w:r>
      <w:proofErr w:type="spellEnd"/>
      <w:r w:rsidRPr="003D139A">
        <w:rPr>
          <w:rFonts w:ascii="Times New Roman" w:eastAsia="Times New Roman" w:hAnsi="Times New Roman" w:cs="Times New Roman"/>
          <w:spacing w:val="2"/>
          <w:sz w:val="24"/>
          <w:szCs w:val="24"/>
          <w:lang w:val="uk-UA" w:eastAsia="ru-RU"/>
        </w:rPr>
        <w:t xml:space="preserve"> (Звіт про сукупний дохід)</w:t>
      </w:r>
      <w:r w:rsidRPr="003D139A">
        <w:rPr>
          <w:rFonts w:ascii="Times New Roman" w:eastAsia="Times New Roman" w:hAnsi="Times New Roman" w:cs="Times New Roman"/>
          <w:spacing w:val="2"/>
          <w:sz w:val="24"/>
          <w:szCs w:val="24"/>
          <w:lang w:eastAsia="ru-RU"/>
        </w:rPr>
        <w:t xml:space="preserve"> Форма № 2.</w:t>
      </w:r>
    </w:p>
    <w:p w:rsidR="003D139A" w:rsidRPr="003D139A" w:rsidRDefault="003D139A" w:rsidP="003D139A">
      <w:pPr>
        <w:shd w:val="clear" w:color="auto" w:fill="FFFFFF"/>
        <w:spacing w:after="0"/>
        <w:ind w:firstLine="709"/>
        <w:jc w:val="both"/>
        <w:rPr>
          <w:rFonts w:ascii="Times New Roman" w:eastAsia="Times New Roman" w:hAnsi="Times New Roman" w:cs="Times New Roman"/>
          <w:sz w:val="24"/>
          <w:szCs w:val="24"/>
          <w:lang w:val="uk-UA" w:eastAsia="ru-RU"/>
        </w:rPr>
      </w:pPr>
      <w:r w:rsidRPr="003D139A">
        <w:rPr>
          <w:rFonts w:ascii="Times New Roman" w:eastAsia="Symbol" w:hAnsi="Times New Roman" w:cs="Times New Roman"/>
          <w:spacing w:val="2"/>
          <w:sz w:val="24"/>
          <w:szCs w:val="24"/>
          <w:lang w:val="uk-UA" w:eastAsia="ru-RU"/>
        </w:rPr>
        <w:t>- З</w:t>
      </w:r>
      <w:proofErr w:type="spellStart"/>
      <w:r w:rsidRPr="003D139A">
        <w:rPr>
          <w:rFonts w:ascii="Times New Roman" w:eastAsia="Times New Roman" w:hAnsi="Times New Roman" w:cs="Times New Roman"/>
          <w:sz w:val="24"/>
          <w:szCs w:val="24"/>
          <w:lang w:eastAsia="ru-RU"/>
        </w:rPr>
        <w:t>віт</w:t>
      </w:r>
      <w:proofErr w:type="spellEnd"/>
      <w:r w:rsidRPr="003D139A">
        <w:rPr>
          <w:rFonts w:ascii="Times New Roman" w:eastAsia="Times New Roman" w:hAnsi="Times New Roman" w:cs="Times New Roman"/>
          <w:sz w:val="24"/>
          <w:szCs w:val="24"/>
          <w:lang w:eastAsia="ru-RU"/>
        </w:rPr>
        <w:t xml:space="preserve"> про </w:t>
      </w:r>
      <w:proofErr w:type="spellStart"/>
      <w:r w:rsidRPr="003D139A">
        <w:rPr>
          <w:rFonts w:ascii="Times New Roman" w:eastAsia="Times New Roman" w:hAnsi="Times New Roman" w:cs="Times New Roman"/>
          <w:sz w:val="24"/>
          <w:szCs w:val="24"/>
          <w:lang w:eastAsia="ru-RU"/>
        </w:rPr>
        <w:t>рух</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грошових</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коштів</w:t>
      </w:r>
      <w:proofErr w:type="spellEnd"/>
      <w:r w:rsidRPr="003D139A">
        <w:rPr>
          <w:rFonts w:ascii="Times New Roman" w:eastAsia="Times New Roman" w:hAnsi="Times New Roman" w:cs="Times New Roman"/>
          <w:sz w:val="24"/>
          <w:szCs w:val="24"/>
          <w:lang w:val="uk-UA" w:eastAsia="ru-RU"/>
        </w:rPr>
        <w:t xml:space="preserve">  за 2014рік </w:t>
      </w:r>
      <w:r w:rsidRPr="003D139A">
        <w:rPr>
          <w:rFonts w:ascii="Times New Roman" w:eastAsia="Times New Roman" w:hAnsi="Times New Roman" w:cs="Times New Roman"/>
          <w:sz w:val="24"/>
          <w:szCs w:val="24"/>
          <w:lang w:eastAsia="ru-RU"/>
        </w:rPr>
        <w:t xml:space="preserve"> </w:t>
      </w:r>
      <w:r w:rsidRPr="003D139A">
        <w:rPr>
          <w:rFonts w:ascii="Times New Roman" w:eastAsia="Times New Roman" w:hAnsi="Times New Roman" w:cs="Times New Roman"/>
          <w:sz w:val="24"/>
          <w:szCs w:val="24"/>
          <w:lang w:val="uk-UA" w:eastAsia="ru-RU"/>
        </w:rPr>
        <w:t xml:space="preserve">(за прямим методом) Форма № 3 </w:t>
      </w:r>
    </w:p>
    <w:p w:rsidR="003D139A" w:rsidRPr="003D139A" w:rsidRDefault="003D139A" w:rsidP="003D139A">
      <w:pPr>
        <w:shd w:val="clear" w:color="auto" w:fill="FFFFFF"/>
        <w:spacing w:after="0"/>
        <w:ind w:firstLine="709"/>
        <w:jc w:val="both"/>
        <w:rPr>
          <w:rFonts w:ascii="Times New Roman" w:eastAsia="Times New Roman" w:hAnsi="Times New Roman" w:cs="Times New Roman"/>
          <w:sz w:val="24"/>
          <w:szCs w:val="24"/>
          <w:lang w:val="uk-UA" w:eastAsia="ru-RU"/>
        </w:rPr>
      </w:pPr>
      <w:r w:rsidRPr="003D139A">
        <w:rPr>
          <w:rFonts w:ascii="Times New Roman" w:eastAsia="Symbol" w:hAnsi="Times New Roman" w:cs="Times New Roman"/>
          <w:spacing w:val="2"/>
          <w:sz w:val="24"/>
          <w:szCs w:val="24"/>
          <w:lang w:val="uk-UA" w:eastAsia="ru-RU"/>
        </w:rPr>
        <w:t>-</w:t>
      </w:r>
      <w:r w:rsidRPr="003D139A">
        <w:rPr>
          <w:rFonts w:ascii="Times New Roman" w:eastAsia="Times New Roman" w:hAnsi="Times New Roman" w:cs="Times New Roman"/>
          <w:sz w:val="24"/>
          <w:szCs w:val="24"/>
          <w:lang w:val="uk-UA" w:eastAsia="ru-RU"/>
        </w:rPr>
        <w:t xml:space="preserve"> З</w:t>
      </w:r>
      <w:proofErr w:type="spellStart"/>
      <w:r w:rsidRPr="003D139A">
        <w:rPr>
          <w:rFonts w:ascii="Times New Roman" w:eastAsia="Times New Roman" w:hAnsi="Times New Roman" w:cs="Times New Roman"/>
          <w:sz w:val="24"/>
          <w:szCs w:val="24"/>
          <w:lang w:eastAsia="ru-RU"/>
        </w:rPr>
        <w:t>віт</w:t>
      </w:r>
      <w:proofErr w:type="spellEnd"/>
      <w:r w:rsidRPr="003D139A">
        <w:rPr>
          <w:rFonts w:ascii="Times New Roman" w:eastAsia="Times New Roman" w:hAnsi="Times New Roman" w:cs="Times New Roman"/>
          <w:sz w:val="24"/>
          <w:szCs w:val="24"/>
          <w:lang w:eastAsia="ru-RU"/>
        </w:rPr>
        <w:t xml:space="preserve"> про </w:t>
      </w:r>
      <w:proofErr w:type="spellStart"/>
      <w:r w:rsidRPr="003D139A">
        <w:rPr>
          <w:rFonts w:ascii="Times New Roman" w:eastAsia="Times New Roman" w:hAnsi="Times New Roman" w:cs="Times New Roman"/>
          <w:sz w:val="24"/>
          <w:szCs w:val="24"/>
          <w:lang w:eastAsia="ru-RU"/>
        </w:rPr>
        <w:t>власний</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капітал</w:t>
      </w:r>
      <w:proofErr w:type="spellEnd"/>
      <w:r w:rsidRPr="003D139A">
        <w:rPr>
          <w:rFonts w:ascii="Times New Roman" w:eastAsia="Times New Roman" w:hAnsi="Times New Roman" w:cs="Times New Roman"/>
          <w:sz w:val="24"/>
          <w:szCs w:val="24"/>
          <w:lang w:eastAsia="ru-RU"/>
        </w:rPr>
        <w:t xml:space="preserve"> </w:t>
      </w:r>
      <w:r w:rsidRPr="003D139A">
        <w:rPr>
          <w:rFonts w:ascii="Times New Roman" w:eastAsia="Times New Roman" w:hAnsi="Times New Roman" w:cs="Times New Roman"/>
          <w:sz w:val="24"/>
          <w:szCs w:val="24"/>
          <w:lang w:val="uk-UA" w:eastAsia="ru-RU"/>
        </w:rPr>
        <w:t xml:space="preserve">за 2014 рік  Форма №4 </w:t>
      </w:r>
    </w:p>
    <w:p w:rsidR="003D139A" w:rsidRPr="003D139A" w:rsidRDefault="003D139A" w:rsidP="003D139A">
      <w:pPr>
        <w:shd w:val="clear" w:color="auto" w:fill="FFFFFF"/>
        <w:spacing w:after="0"/>
        <w:ind w:firstLine="709"/>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 П</w:t>
      </w:r>
      <w:proofErr w:type="spellStart"/>
      <w:r w:rsidRPr="003D139A">
        <w:rPr>
          <w:rFonts w:ascii="Times New Roman" w:eastAsia="Times New Roman" w:hAnsi="Times New Roman" w:cs="Times New Roman"/>
          <w:sz w:val="24"/>
          <w:szCs w:val="24"/>
          <w:lang w:eastAsia="ru-RU"/>
        </w:rPr>
        <w:t>риміток</w:t>
      </w:r>
      <w:proofErr w:type="spellEnd"/>
      <w:r w:rsidRPr="003D139A">
        <w:rPr>
          <w:rFonts w:ascii="Times New Roman" w:eastAsia="Times New Roman" w:hAnsi="Times New Roman" w:cs="Times New Roman"/>
          <w:sz w:val="24"/>
          <w:szCs w:val="24"/>
          <w:lang w:eastAsia="ru-RU"/>
        </w:rPr>
        <w:t xml:space="preserve"> до </w:t>
      </w:r>
      <w:proofErr w:type="spellStart"/>
      <w:r w:rsidRPr="003D139A">
        <w:rPr>
          <w:rFonts w:ascii="Times New Roman" w:eastAsia="Times New Roman" w:hAnsi="Times New Roman" w:cs="Times New Roman"/>
          <w:sz w:val="24"/>
          <w:szCs w:val="24"/>
          <w:lang w:eastAsia="ru-RU"/>
        </w:rPr>
        <w:t>фінансової</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звітності</w:t>
      </w:r>
      <w:proofErr w:type="spellEnd"/>
      <w:r w:rsidRPr="003D139A">
        <w:rPr>
          <w:rFonts w:ascii="Times New Roman" w:eastAsia="Times New Roman" w:hAnsi="Times New Roman" w:cs="Times New Roman"/>
          <w:sz w:val="24"/>
          <w:szCs w:val="24"/>
          <w:lang w:val="uk-UA" w:eastAsia="ru-RU"/>
        </w:rPr>
        <w:t xml:space="preserve"> за 2014рік  </w:t>
      </w:r>
    </w:p>
    <w:p w:rsidR="003D139A" w:rsidRPr="003D139A" w:rsidRDefault="003D139A" w:rsidP="003D139A">
      <w:pPr>
        <w:shd w:val="clear" w:color="auto" w:fill="FFFFFF"/>
        <w:spacing w:after="0"/>
        <w:ind w:firstLine="709"/>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 xml:space="preserve">- аналітичні дані.              </w:t>
      </w:r>
    </w:p>
    <w:p w:rsidR="003D139A" w:rsidRPr="003D139A" w:rsidRDefault="003D139A" w:rsidP="003D139A">
      <w:pPr>
        <w:spacing w:after="0" w:line="240" w:lineRule="auto"/>
        <w:ind w:right="278"/>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 xml:space="preserve">         Застосовуючи економічний аналіз, статистичні розрахунки, економічно-математичні методи за даними фінансової звітності   виявлені фактори впливу на фінансові результати діяльності Товариства.</w:t>
      </w:r>
    </w:p>
    <w:p w:rsidR="003D139A" w:rsidRPr="003D139A" w:rsidRDefault="003D139A" w:rsidP="003D139A">
      <w:pPr>
        <w:spacing w:after="0" w:line="240" w:lineRule="auto"/>
        <w:ind w:right="278"/>
        <w:jc w:val="both"/>
        <w:rPr>
          <w:rFonts w:ascii="Times New Roman" w:eastAsia="Times New Roman" w:hAnsi="Times New Roman" w:cs="Times New Roman"/>
          <w:sz w:val="24"/>
          <w:szCs w:val="24"/>
          <w:lang w:eastAsia="ru-RU"/>
        </w:rPr>
      </w:pPr>
      <w:r w:rsidRPr="003D139A">
        <w:rPr>
          <w:rFonts w:ascii="Times New Roman" w:eastAsia="Times New Roman" w:hAnsi="Times New Roman" w:cs="Times New Roman"/>
          <w:sz w:val="24"/>
          <w:szCs w:val="24"/>
          <w:lang w:val="uk-UA" w:eastAsia="ru-RU"/>
        </w:rPr>
        <w:t xml:space="preserve">         </w:t>
      </w:r>
      <w:proofErr w:type="gramStart"/>
      <w:r w:rsidRPr="003D139A">
        <w:rPr>
          <w:rFonts w:ascii="Times New Roman" w:eastAsia="Times New Roman" w:hAnsi="Times New Roman" w:cs="Times New Roman"/>
          <w:sz w:val="24"/>
          <w:szCs w:val="24"/>
          <w:lang w:eastAsia="ru-RU"/>
        </w:rPr>
        <w:t>У</w:t>
      </w:r>
      <w:proofErr w:type="gramEnd"/>
      <w:r w:rsidRPr="003D139A">
        <w:rPr>
          <w:rFonts w:ascii="Times New Roman" w:eastAsia="Times New Roman" w:hAnsi="Times New Roman" w:cs="Times New Roman"/>
          <w:sz w:val="24"/>
          <w:szCs w:val="24"/>
          <w:lang w:eastAsia="ru-RU"/>
        </w:rPr>
        <w:t xml:space="preserve"> </w:t>
      </w:r>
      <w:proofErr w:type="spellStart"/>
      <w:proofErr w:type="gramStart"/>
      <w:r w:rsidRPr="003D139A">
        <w:rPr>
          <w:rFonts w:ascii="Times New Roman" w:eastAsia="Times New Roman" w:hAnsi="Times New Roman" w:cs="Times New Roman"/>
          <w:sz w:val="24"/>
          <w:szCs w:val="24"/>
          <w:lang w:eastAsia="ru-RU"/>
        </w:rPr>
        <w:t>результат</w:t>
      </w:r>
      <w:proofErr w:type="gramEnd"/>
      <w:r w:rsidRPr="003D139A">
        <w:rPr>
          <w:rFonts w:ascii="Times New Roman" w:eastAsia="Times New Roman" w:hAnsi="Times New Roman" w:cs="Times New Roman"/>
          <w:sz w:val="24"/>
          <w:szCs w:val="24"/>
          <w:lang w:eastAsia="ru-RU"/>
        </w:rPr>
        <w:t>і</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аналізу</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структури</w:t>
      </w:r>
      <w:proofErr w:type="spellEnd"/>
      <w:r w:rsidRPr="003D139A">
        <w:rPr>
          <w:rFonts w:ascii="Times New Roman" w:eastAsia="Times New Roman" w:hAnsi="Times New Roman" w:cs="Times New Roman"/>
          <w:sz w:val="24"/>
          <w:szCs w:val="24"/>
          <w:lang w:eastAsia="ru-RU"/>
        </w:rPr>
        <w:t xml:space="preserve"> Балансу </w:t>
      </w:r>
      <w:proofErr w:type="spellStart"/>
      <w:r w:rsidRPr="003D139A">
        <w:rPr>
          <w:rFonts w:ascii="Times New Roman" w:eastAsia="Times New Roman" w:hAnsi="Times New Roman" w:cs="Times New Roman"/>
          <w:sz w:val="24"/>
          <w:szCs w:val="24"/>
          <w:lang w:eastAsia="ru-RU"/>
        </w:rPr>
        <w:t>товариства</w:t>
      </w:r>
      <w:proofErr w:type="spellEnd"/>
      <w:r w:rsidRPr="003D139A">
        <w:rPr>
          <w:rFonts w:ascii="Times New Roman" w:eastAsia="Times New Roman" w:hAnsi="Times New Roman" w:cs="Times New Roman"/>
          <w:sz w:val="24"/>
          <w:szCs w:val="24"/>
          <w:lang w:eastAsia="ru-RU"/>
        </w:rPr>
        <w:t xml:space="preserve">  </w:t>
      </w:r>
      <w:r w:rsidRPr="003D139A">
        <w:rPr>
          <w:rFonts w:ascii="Times New Roman" w:eastAsia="Times New Roman" w:hAnsi="Times New Roman" w:cs="Times New Roman"/>
          <w:sz w:val="24"/>
          <w:szCs w:val="24"/>
          <w:lang w:val="uk-UA" w:eastAsia="ru-RU"/>
        </w:rPr>
        <w:t>станом</w:t>
      </w:r>
      <w:r w:rsidRPr="003D139A">
        <w:rPr>
          <w:rFonts w:ascii="Times New Roman" w:eastAsia="Times New Roman" w:hAnsi="Times New Roman" w:cs="Times New Roman"/>
          <w:sz w:val="24"/>
          <w:szCs w:val="24"/>
          <w:lang w:eastAsia="ru-RU"/>
        </w:rPr>
        <w:t xml:space="preserve">  на 31.12.201</w:t>
      </w:r>
      <w:r w:rsidRPr="003D139A">
        <w:rPr>
          <w:rFonts w:ascii="Times New Roman" w:eastAsia="Times New Roman" w:hAnsi="Times New Roman" w:cs="Times New Roman"/>
          <w:sz w:val="24"/>
          <w:szCs w:val="24"/>
          <w:lang w:val="uk-UA" w:eastAsia="ru-RU"/>
        </w:rPr>
        <w:t xml:space="preserve">4 </w:t>
      </w:r>
      <w:r w:rsidRPr="003D139A">
        <w:rPr>
          <w:rFonts w:ascii="Times New Roman" w:eastAsia="Times New Roman" w:hAnsi="Times New Roman" w:cs="Times New Roman"/>
          <w:sz w:val="24"/>
          <w:szCs w:val="24"/>
          <w:lang w:eastAsia="ru-RU"/>
        </w:rPr>
        <w:t xml:space="preserve">року </w:t>
      </w:r>
      <w:proofErr w:type="spellStart"/>
      <w:r w:rsidRPr="003D139A">
        <w:rPr>
          <w:rFonts w:ascii="Times New Roman" w:eastAsia="Times New Roman" w:hAnsi="Times New Roman" w:cs="Times New Roman"/>
          <w:sz w:val="24"/>
          <w:szCs w:val="24"/>
          <w:lang w:eastAsia="ru-RU"/>
        </w:rPr>
        <w:t>встановлено</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що</w:t>
      </w:r>
      <w:proofErr w:type="spellEnd"/>
      <w:r w:rsidRPr="003D139A">
        <w:rPr>
          <w:rFonts w:ascii="Times New Roman" w:eastAsia="Times New Roman" w:hAnsi="Times New Roman" w:cs="Times New Roman"/>
          <w:sz w:val="24"/>
          <w:szCs w:val="24"/>
          <w:lang w:eastAsia="ru-RU"/>
        </w:rPr>
        <w:t xml:space="preserve"> у </w:t>
      </w:r>
      <w:proofErr w:type="spellStart"/>
      <w:r w:rsidRPr="003D139A">
        <w:rPr>
          <w:rFonts w:ascii="Times New Roman" w:eastAsia="Times New Roman" w:hAnsi="Times New Roman" w:cs="Times New Roman"/>
          <w:sz w:val="24"/>
          <w:szCs w:val="24"/>
          <w:lang w:eastAsia="ru-RU"/>
        </w:rPr>
        <w:t>звітному</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періоді</w:t>
      </w:r>
      <w:proofErr w:type="spellEnd"/>
      <w:r w:rsidRPr="003D139A">
        <w:rPr>
          <w:rFonts w:ascii="Times New Roman" w:eastAsia="Times New Roman" w:hAnsi="Times New Roman" w:cs="Times New Roman"/>
          <w:sz w:val="24"/>
          <w:szCs w:val="24"/>
          <w:lang w:eastAsia="ru-RU"/>
        </w:rPr>
        <w:t xml:space="preserve"> </w:t>
      </w:r>
      <w:r w:rsidRPr="003D139A">
        <w:rPr>
          <w:rFonts w:ascii="Times New Roman" w:eastAsia="Times New Roman" w:hAnsi="Times New Roman" w:cs="Times New Roman"/>
          <w:sz w:val="24"/>
          <w:szCs w:val="24"/>
          <w:lang w:val="uk-UA" w:eastAsia="ru-RU"/>
        </w:rPr>
        <w:t xml:space="preserve">2014 року </w:t>
      </w:r>
      <w:proofErr w:type="spellStart"/>
      <w:r w:rsidRPr="003D139A">
        <w:rPr>
          <w:rFonts w:ascii="Times New Roman" w:eastAsia="Times New Roman" w:hAnsi="Times New Roman" w:cs="Times New Roman"/>
          <w:sz w:val="24"/>
          <w:szCs w:val="24"/>
          <w:lang w:eastAsia="ru-RU"/>
        </w:rPr>
        <w:t>відбулися</w:t>
      </w:r>
      <w:proofErr w:type="spellEnd"/>
      <w:r w:rsidRPr="003D139A">
        <w:rPr>
          <w:rFonts w:ascii="Times New Roman" w:eastAsia="Times New Roman" w:hAnsi="Times New Roman" w:cs="Times New Roman"/>
          <w:sz w:val="24"/>
          <w:szCs w:val="24"/>
          <w:lang w:eastAsia="ru-RU"/>
        </w:rPr>
        <w:t xml:space="preserve"> </w:t>
      </w:r>
      <w:r w:rsidRPr="003D139A">
        <w:rPr>
          <w:rFonts w:ascii="Times New Roman" w:eastAsia="Times New Roman" w:hAnsi="Times New Roman" w:cs="Times New Roman"/>
          <w:sz w:val="24"/>
          <w:szCs w:val="24"/>
          <w:lang w:val="uk-UA" w:eastAsia="ru-RU"/>
        </w:rPr>
        <w:t>певні</w:t>
      </w:r>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структурні</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зрушення</w:t>
      </w:r>
      <w:proofErr w:type="spellEnd"/>
      <w:r w:rsidRPr="003D139A">
        <w:rPr>
          <w:rFonts w:ascii="Times New Roman" w:eastAsia="Times New Roman" w:hAnsi="Times New Roman" w:cs="Times New Roman"/>
          <w:sz w:val="24"/>
          <w:szCs w:val="24"/>
          <w:lang w:eastAsia="ru-RU"/>
        </w:rPr>
        <w:t xml:space="preserve"> </w:t>
      </w:r>
      <w:r w:rsidRPr="003D139A">
        <w:rPr>
          <w:rFonts w:ascii="Times New Roman" w:eastAsia="Times New Roman" w:hAnsi="Times New Roman" w:cs="Times New Roman"/>
          <w:sz w:val="24"/>
          <w:szCs w:val="24"/>
          <w:lang w:val="uk-UA" w:eastAsia="ru-RU"/>
        </w:rPr>
        <w:t>серед показників</w:t>
      </w:r>
      <w:r w:rsidRPr="003D139A">
        <w:rPr>
          <w:rFonts w:ascii="Times New Roman" w:eastAsia="Times New Roman" w:hAnsi="Times New Roman" w:cs="Times New Roman"/>
          <w:sz w:val="24"/>
          <w:szCs w:val="24"/>
          <w:lang w:eastAsia="ru-RU"/>
        </w:rPr>
        <w:t xml:space="preserve"> актив</w:t>
      </w:r>
      <w:proofErr w:type="spellStart"/>
      <w:r w:rsidRPr="003D139A">
        <w:rPr>
          <w:rFonts w:ascii="Times New Roman" w:eastAsia="Times New Roman" w:hAnsi="Times New Roman" w:cs="Times New Roman"/>
          <w:sz w:val="24"/>
          <w:szCs w:val="24"/>
          <w:lang w:val="uk-UA" w:eastAsia="ru-RU"/>
        </w:rPr>
        <w:t>ів</w:t>
      </w:r>
      <w:proofErr w:type="spellEnd"/>
      <w:r w:rsidRPr="003D139A">
        <w:rPr>
          <w:rFonts w:ascii="Times New Roman" w:eastAsia="Times New Roman" w:hAnsi="Times New Roman" w:cs="Times New Roman"/>
          <w:sz w:val="24"/>
          <w:szCs w:val="24"/>
          <w:lang w:eastAsia="ru-RU"/>
        </w:rPr>
        <w:t xml:space="preserve"> і </w:t>
      </w:r>
      <w:proofErr w:type="spellStart"/>
      <w:r w:rsidRPr="003D139A">
        <w:rPr>
          <w:rFonts w:ascii="Times New Roman" w:eastAsia="Times New Roman" w:hAnsi="Times New Roman" w:cs="Times New Roman"/>
          <w:sz w:val="24"/>
          <w:szCs w:val="24"/>
          <w:lang w:eastAsia="ru-RU"/>
        </w:rPr>
        <w:t>пасив</w:t>
      </w:r>
      <w:r w:rsidRPr="003D139A">
        <w:rPr>
          <w:rFonts w:ascii="Times New Roman" w:eastAsia="Times New Roman" w:hAnsi="Times New Roman" w:cs="Times New Roman"/>
          <w:sz w:val="24"/>
          <w:szCs w:val="24"/>
          <w:lang w:val="uk-UA" w:eastAsia="ru-RU"/>
        </w:rPr>
        <w:t>ів</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Товариства</w:t>
      </w:r>
      <w:proofErr w:type="spellEnd"/>
      <w:r w:rsidRPr="003D139A">
        <w:rPr>
          <w:rFonts w:ascii="Times New Roman" w:eastAsia="Times New Roman" w:hAnsi="Times New Roman" w:cs="Times New Roman"/>
          <w:sz w:val="24"/>
          <w:szCs w:val="24"/>
          <w:lang w:eastAsia="ru-RU"/>
        </w:rPr>
        <w:t>.</w:t>
      </w:r>
    </w:p>
    <w:p w:rsidR="003D139A" w:rsidRPr="003D139A" w:rsidRDefault="003D139A" w:rsidP="003D139A">
      <w:pPr>
        <w:spacing w:after="0" w:line="240" w:lineRule="auto"/>
        <w:ind w:right="278"/>
        <w:jc w:val="both"/>
        <w:rPr>
          <w:rFonts w:ascii="Times New Roman" w:eastAsia="Times New Roman" w:hAnsi="Times New Roman" w:cs="Times New Roman"/>
          <w:sz w:val="24"/>
          <w:szCs w:val="24"/>
          <w:lang w:eastAsia="ru-RU"/>
        </w:rPr>
      </w:pPr>
      <w:r w:rsidRPr="003D139A">
        <w:rPr>
          <w:rFonts w:ascii="Times New Roman" w:eastAsia="Times New Roman" w:hAnsi="Times New Roman" w:cs="Times New Roman"/>
          <w:sz w:val="24"/>
          <w:szCs w:val="24"/>
          <w:lang w:eastAsia="ru-RU"/>
        </w:rPr>
        <w:t xml:space="preserve">         </w:t>
      </w:r>
      <w:r w:rsidRPr="003D139A">
        <w:rPr>
          <w:rFonts w:ascii="Times New Roman" w:eastAsia="Times New Roman" w:hAnsi="Times New Roman" w:cs="Times New Roman"/>
          <w:sz w:val="24"/>
          <w:szCs w:val="24"/>
          <w:lang w:val="uk-UA" w:eastAsia="ru-RU"/>
        </w:rPr>
        <w:t>Балансова вартість м</w:t>
      </w:r>
      <w:proofErr w:type="spellStart"/>
      <w:r w:rsidRPr="003D139A">
        <w:rPr>
          <w:rFonts w:ascii="Times New Roman" w:eastAsia="Times New Roman" w:hAnsi="Times New Roman" w:cs="Times New Roman"/>
          <w:sz w:val="24"/>
          <w:szCs w:val="24"/>
          <w:lang w:eastAsia="ru-RU"/>
        </w:rPr>
        <w:t>айн</w:t>
      </w:r>
      <w:proofErr w:type="spellEnd"/>
      <w:r w:rsidRPr="003D139A">
        <w:rPr>
          <w:rFonts w:ascii="Times New Roman" w:eastAsia="Times New Roman" w:hAnsi="Times New Roman" w:cs="Times New Roman"/>
          <w:sz w:val="24"/>
          <w:szCs w:val="24"/>
          <w:lang w:val="uk-UA" w:eastAsia="ru-RU"/>
        </w:rPr>
        <w:t>а</w:t>
      </w:r>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Товариства</w:t>
      </w:r>
      <w:proofErr w:type="spellEnd"/>
      <w:r w:rsidRPr="003D139A">
        <w:rPr>
          <w:rFonts w:ascii="Times New Roman" w:eastAsia="Times New Roman" w:hAnsi="Times New Roman" w:cs="Times New Roman"/>
          <w:sz w:val="24"/>
          <w:szCs w:val="24"/>
          <w:lang w:eastAsia="ru-RU"/>
        </w:rPr>
        <w:t xml:space="preserve"> з</w:t>
      </w:r>
      <w:proofErr w:type="spellStart"/>
      <w:r w:rsidRPr="003D139A">
        <w:rPr>
          <w:rFonts w:ascii="Times New Roman" w:eastAsia="Times New Roman" w:hAnsi="Times New Roman" w:cs="Times New Roman"/>
          <w:sz w:val="24"/>
          <w:szCs w:val="24"/>
          <w:lang w:val="uk-UA" w:eastAsia="ru-RU"/>
        </w:rPr>
        <w:t>більшилась</w:t>
      </w:r>
      <w:proofErr w:type="spellEnd"/>
      <w:r w:rsidRPr="003D139A">
        <w:rPr>
          <w:rFonts w:ascii="Times New Roman" w:eastAsia="Times New Roman" w:hAnsi="Times New Roman" w:cs="Times New Roman"/>
          <w:sz w:val="24"/>
          <w:szCs w:val="24"/>
          <w:lang w:eastAsia="ru-RU"/>
        </w:rPr>
        <w:t xml:space="preserve"> </w:t>
      </w:r>
      <w:r w:rsidRPr="003D139A">
        <w:rPr>
          <w:rFonts w:ascii="Times New Roman" w:eastAsia="Times New Roman" w:hAnsi="Times New Roman" w:cs="Times New Roman"/>
          <w:sz w:val="24"/>
          <w:szCs w:val="24"/>
          <w:lang w:val="uk-UA" w:eastAsia="ru-RU"/>
        </w:rPr>
        <w:t xml:space="preserve">в порівнянні з початком року </w:t>
      </w:r>
      <w:r w:rsidRPr="003D139A">
        <w:rPr>
          <w:rFonts w:ascii="Times New Roman" w:eastAsia="Times New Roman" w:hAnsi="Times New Roman" w:cs="Times New Roman"/>
          <w:sz w:val="24"/>
          <w:szCs w:val="24"/>
          <w:lang w:eastAsia="ru-RU"/>
        </w:rPr>
        <w:t xml:space="preserve">на </w:t>
      </w:r>
      <w:r w:rsidRPr="003D139A">
        <w:rPr>
          <w:rFonts w:ascii="Times New Roman" w:eastAsia="Times New Roman" w:hAnsi="Times New Roman" w:cs="Times New Roman"/>
          <w:sz w:val="24"/>
          <w:szCs w:val="24"/>
          <w:lang w:val="uk-UA" w:eastAsia="ru-RU"/>
        </w:rPr>
        <w:t xml:space="preserve">суму 257 </w:t>
      </w:r>
      <w:proofErr w:type="spellStart"/>
      <w:r w:rsidRPr="003D139A">
        <w:rPr>
          <w:rFonts w:ascii="Times New Roman" w:eastAsia="Times New Roman" w:hAnsi="Times New Roman" w:cs="Times New Roman"/>
          <w:sz w:val="24"/>
          <w:szCs w:val="24"/>
          <w:lang w:eastAsia="ru-RU"/>
        </w:rPr>
        <w:t>тис.грн</w:t>
      </w:r>
      <w:proofErr w:type="spellEnd"/>
      <w:r w:rsidRPr="003D139A">
        <w:rPr>
          <w:rFonts w:ascii="Times New Roman" w:eastAsia="Times New Roman" w:hAnsi="Times New Roman" w:cs="Times New Roman"/>
          <w:sz w:val="24"/>
          <w:szCs w:val="24"/>
          <w:lang w:eastAsia="ru-RU"/>
        </w:rPr>
        <w:t>.</w:t>
      </w:r>
      <w:r w:rsidRPr="003D139A">
        <w:rPr>
          <w:rFonts w:ascii="Times New Roman" w:eastAsia="Times New Roman" w:hAnsi="Times New Roman" w:cs="Times New Roman"/>
          <w:sz w:val="24"/>
          <w:szCs w:val="24"/>
          <w:lang w:val="uk-UA" w:eastAsia="ru-RU"/>
        </w:rPr>
        <w:t xml:space="preserve"> </w:t>
      </w:r>
      <w:r w:rsidRPr="003D139A">
        <w:rPr>
          <w:rFonts w:ascii="Times New Roman" w:eastAsia="Times New Roman" w:hAnsi="Times New Roman" w:cs="Times New Roman"/>
          <w:sz w:val="24"/>
          <w:szCs w:val="24"/>
          <w:lang w:eastAsia="ru-RU"/>
        </w:rPr>
        <w:t>і станом на 31.12.201</w:t>
      </w:r>
      <w:r w:rsidRPr="003D139A">
        <w:rPr>
          <w:rFonts w:ascii="Times New Roman" w:eastAsia="Times New Roman" w:hAnsi="Times New Roman" w:cs="Times New Roman"/>
          <w:sz w:val="24"/>
          <w:szCs w:val="24"/>
          <w:lang w:val="uk-UA" w:eastAsia="ru-RU"/>
        </w:rPr>
        <w:t>4</w:t>
      </w:r>
      <w:r w:rsidRPr="003D139A">
        <w:rPr>
          <w:rFonts w:ascii="Times New Roman" w:eastAsia="Times New Roman" w:hAnsi="Times New Roman" w:cs="Times New Roman"/>
          <w:sz w:val="24"/>
          <w:szCs w:val="24"/>
          <w:lang w:eastAsia="ru-RU"/>
        </w:rPr>
        <w:t>року становить</w:t>
      </w:r>
      <w:r w:rsidRPr="003D139A">
        <w:rPr>
          <w:rFonts w:ascii="Times New Roman" w:eastAsia="Times New Roman" w:hAnsi="Times New Roman" w:cs="Times New Roman"/>
          <w:sz w:val="24"/>
          <w:szCs w:val="24"/>
          <w:lang w:val="uk-UA" w:eastAsia="ru-RU"/>
        </w:rPr>
        <w:t xml:space="preserve"> показник в загальній сумі</w:t>
      </w:r>
      <w:r w:rsidRPr="003D139A">
        <w:rPr>
          <w:rFonts w:ascii="Times New Roman" w:eastAsia="Times New Roman" w:hAnsi="Times New Roman" w:cs="Times New Roman"/>
          <w:sz w:val="24"/>
          <w:szCs w:val="24"/>
          <w:lang w:eastAsia="ru-RU"/>
        </w:rPr>
        <w:t xml:space="preserve"> </w:t>
      </w:r>
      <w:r w:rsidRPr="003D139A">
        <w:rPr>
          <w:rFonts w:ascii="Times New Roman" w:eastAsia="Times New Roman" w:hAnsi="Times New Roman" w:cs="Times New Roman"/>
          <w:sz w:val="24"/>
          <w:szCs w:val="24"/>
          <w:lang w:val="uk-UA" w:eastAsia="ru-RU"/>
        </w:rPr>
        <w:t xml:space="preserve">1586 </w:t>
      </w:r>
      <w:proofErr w:type="spellStart"/>
      <w:r w:rsidRPr="003D139A">
        <w:rPr>
          <w:rFonts w:ascii="Times New Roman" w:eastAsia="Times New Roman" w:hAnsi="Times New Roman" w:cs="Times New Roman"/>
          <w:sz w:val="24"/>
          <w:szCs w:val="24"/>
          <w:lang w:eastAsia="ru-RU"/>
        </w:rPr>
        <w:t>тис</w:t>
      </w:r>
      <w:proofErr w:type="gramStart"/>
      <w:r w:rsidRPr="003D139A">
        <w:rPr>
          <w:rFonts w:ascii="Times New Roman" w:eastAsia="Times New Roman" w:hAnsi="Times New Roman" w:cs="Times New Roman"/>
          <w:sz w:val="24"/>
          <w:szCs w:val="24"/>
          <w:lang w:eastAsia="ru-RU"/>
        </w:rPr>
        <w:t>.г</w:t>
      </w:r>
      <w:proofErr w:type="gramEnd"/>
      <w:r w:rsidRPr="003D139A">
        <w:rPr>
          <w:rFonts w:ascii="Times New Roman" w:eastAsia="Times New Roman" w:hAnsi="Times New Roman" w:cs="Times New Roman"/>
          <w:sz w:val="24"/>
          <w:szCs w:val="24"/>
          <w:lang w:eastAsia="ru-RU"/>
        </w:rPr>
        <w:t>рн</w:t>
      </w:r>
      <w:proofErr w:type="spellEnd"/>
      <w:r w:rsidRPr="003D139A">
        <w:rPr>
          <w:rFonts w:ascii="Times New Roman" w:eastAsia="Times New Roman" w:hAnsi="Times New Roman" w:cs="Times New Roman"/>
          <w:sz w:val="24"/>
          <w:szCs w:val="24"/>
          <w:lang w:eastAsia="ru-RU"/>
        </w:rPr>
        <w:t>. З</w:t>
      </w:r>
      <w:proofErr w:type="spellStart"/>
      <w:r w:rsidRPr="003D139A">
        <w:rPr>
          <w:rFonts w:ascii="Times New Roman" w:eastAsia="Times New Roman" w:hAnsi="Times New Roman" w:cs="Times New Roman"/>
          <w:sz w:val="24"/>
          <w:szCs w:val="24"/>
          <w:lang w:val="uk-UA" w:eastAsia="ru-RU"/>
        </w:rPr>
        <w:t>більшення</w:t>
      </w:r>
      <w:proofErr w:type="spellEnd"/>
      <w:r w:rsidRPr="003D139A">
        <w:rPr>
          <w:rFonts w:ascii="Times New Roman" w:eastAsia="Times New Roman" w:hAnsi="Times New Roman" w:cs="Times New Roman"/>
          <w:sz w:val="24"/>
          <w:szCs w:val="24"/>
          <w:lang w:val="uk-UA" w:eastAsia="ru-RU"/>
        </w:rPr>
        <w:t xml:space="preserve"> розміру </w:t>
      </w:r>
      <w:r w:rsidRPr="003D139A">
        <w:rPr>
          <w:rFonts w:ascii="Times New Roman" w:eastAsia="Times New Roman" w:hAnsi="Times New Roman" w:cs="Times New Roman"/>
          <w:sz w:val="24"/>
          <w:szCs w:val="24"/>
          <w:lang w:eastAsia="ru-RU"/>
        </w:rPr>
        <w:t xml:space="preserve">майна </w:t>
      </w:r>
      <w:proofErr w:type="spellStart"/>
      <w:r w:rsidRPr="003D139A">
        <w:rPr>
          <w:rFonts w:ascii="Times New Roman" w:eastAsia="Times New Roman" w:hAnsi="Times New Roman" w:cs="Times New Roman"/>
          <w:sz w:val="24"/>
          <w:szCs w:val="24"/>
          <w:lang w:eastAsia="ru-RU"/>
        </w:rPr>
        <w:t>Товариства</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відбулося</w:t>
      </w:r>
      <w:proofErr w:type="spellEnd"/>
      <w:r w:rsidRPr="003D139A">
        <w:rPr>
          <w:rFonts w:ascii="Times New Roman" w:eastAsia="Times New Roman" w:hAnsi="Times New Roman" w:cs="Times New Roman"/>
          <w:sz w:val="24"/>
          <w:szCs w:val="24"/>
          <w:lang w:eastAsia="ru-RU"/>
        </w:rPr>
        <w:t xml:space="preserve">  за </w:t>
      </w:r>
      <w:proofErr w:type="spellStart"/>
      <w:r w:rsidRPr="003D139A">
        <w:rPr>
          <w:rFonts w:ascii="Times New Roman" w:eastAsia="Times New Roman" w:hAnsi="Times New Roman" w:cs="Times New Roman"/>
          <w:sz w:val="24"/>
          <w:szCs w:val="24"/>
          <w:lang w:eastAsia="ru-RU"/>
        </w:rPr>
        <w:t>рахунок</w:t>
      </w:r>
      <w:proofErr w:type="spellEnd"/>
      <w:r w:rsidRPr="003D139A">
        <w:rPr>
          <w:rFonts w:ascii="Times New Roman" w:eastAsia="Times New Roman" w:hAnsi="Times New Roman" w:cs="Times New Roman"/>
          <w:sz w:val="24"/>
          <w:szCs w:val="24"/>
          <w:lang w:eastAsia="ru-RU"/>
        </w:rPr>
        <w:t xml:space="preserve"> </w:t>
      </w:r>
      <w:r w:rsidRPr="003D139A">
        <w:rPr>
          <w:rFonts w:ascii="Times New Roman" w:eastAsia="Times New Roman" w:hAnsi="Times New Roman" w:cs="Times New Roman"/>
          <w:sz w:val="24"/>
          <w:szCs w:val="24"/>
          <w:lang w:val="uk-UA" w:eastAsia="ru-RU"/>
        </w:rPr>
        <w:t>зростання</w:t>
      </w:r>
      <w:r w:rsidRPr="003D139A">
        <w:rPr>
          <w:rFonts w:ascii="Times New Roman" w:eastAsia="Times New Roman" w:hAnsi="Times New Roman" w:cs="Times New Roman"/>
          <w:sz w:val="24"/>
          <w:szCs w:val="24"/>
          <w:lang w:eastAsia="ru-RU"/>
        </w:rPr>
        <w:t xml:space="preserve"> </w:t>
      </w:r>
      <w:r w:rsidRPr="003D139A">
        <w:rPr>
          <w:rFonts w:ascii="Times New Roman" w:eastAsia="Times New Roman" w:hAnsi="Times New Roman" w:cs="Times New Roman"/>
          <w:sz w:val="24"/>
          <w:szCs w:val="24"/>
          <w:lang w:val="uk-UA" w:eastAsia="ru-RU"/>
        </w:rPr>
        <w:t xml:space="preserve"> вартісних показників цієї частини </w:t>
      </w:r>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оборотних</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активі</w:t>
      </w:r>
      <w:proofErr w:type="gramStart"/>
      <w:r w:rsidRPr="003D139A">
        <w:rPr>
          <w:rFonts w:ascii="Times New Roman" w:eastAsia="Times New Roman" w:hAnsi="Times New Roman" w:cs="Times New Roman"/>
          <w:sz w:val="24"/>
          <w:szCs w:val="24"/>
          <w:lang w:eastAsia="ru-RU"/>
        </w:rPr>
        <w:t>в</w:t>
      </w:r>
      <w:proofErr w:type="spellEnd"/>
      <w:proofErr w:type="gramEnd"/>
      <w:r w:rsidRPr="003D139A">
        <w:rPr>
          <w:rFonts w:ascii="Times New Roman" w:eastAsia="Times New Roman" w:hAnsi="Times New Roman" w:cs="Times New Roman"/>
          <w:sz w:val="24"/>
          <w:szCs w:val="24"/>
          <w:lang w:val="uk-UA" w:eastAsia="ru-RU"/>
        </w:rPr>
        <w:t xml:space="preserve"> балансу</w:t>
      </w:r>
      <w:r w:rsidRPr="003D139A">
        <w:rPr>
          <w:rFonts w:ascii="Times New Roman" w:eastAsia="Times New Roman" w:hAnsi="Times New Roman" w:cs="Times New Roman"/>
          <w:sz w:val="24"/>
          <w:szCs w:val="24"/>
          <w:lang w:eastAsia="ru-RU"/>
        </w:rPr>
        <w:t>.</w:t>
      </w:r>
    </w:p>
    <w:p w:rsidR="003D139A" w:rsidRPr="003D139A" w:rsidRDefault="003D139A" w:rsidP="003D139A">
      <w:pPr>
        <w:spacing w:after="0" w:line="240" w:lineRule="auto"/>
        <w:ind w:right="278"/>
        <w:jc w:val="both"/>
        <w:rPr>
          <w:rFonts w:ascii="Times New Roman" w:eastAsia="Times New Roman" w:hAnsi="Times New Roman" w:cs="Times New Roman"/>
          <w:sz w:val="24"/>
          <w:szCs w:val="24"/>
          <w:lang w:eastAsia="ru-RU"/>
        </w:rPr>
      </w:pPr>
      <w:r w:rsidRPr="003D139A">
        <w:rPr>
          <w:rFonts w:ascii="Times New Roman" w:eastAsia="Times New Roman" w:hAnsi="Times New Roman" w:cs="Times New Roman"/>
          <w:sz w:val="24"/>
          <w:szCs w:val="24"/>
          <w:lang w:eastAsia="ru-RU"/>
        </w:rPr>
        <w:lastRenderedPageBreak/>
        <w:t xml:space="preserve">          В </w:t>
      </w:r>
      <w:proofErr w:type="spellStart"/>
      <w:r w:rsidRPr="003D139A">
        <w:rPr>
          <w:rFonts w:ascii="Times New Roman" w:eastAsia="Times New Roman" w:hAnsi="Times New Roman" w:cs="Times New Roman"/>
          <w:sz w:val="24"/>
          <w:szCs w:val="24"/>
          <w:lang w:eastAsia="ru-RU"/>
        </w:rPr>
        <w:t>структурі</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сукупних</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активів</w:t>
      </w:r>
      <w:proofErr w:type="spellEnd"/>
      <w:r w:rsidRPr="003D139A">
        <w:rPr>
          <w:rFonts w:ascii="Times New Roman" w:eastAsia="Times New Roman" w:hAnsi="Times New Roman" w:cs="Times New Roman"/>
          <w:sz w:val="24"/>
          <w:szCs w:val="24"/>
          <w:lang w:eastAsia="ru-RU"/>
        </w:rPr>
        <w:t xml:space="preserve"> як на початок</w:t>
      </w:r>
      <w:proofErr w:type="gramStart"/>
      <w:r w:rsidRPr="003D139A">
        <w:rPr>
          <w:rFonts w:ascii="Times New Roman" w:eastAsia="Times New Roman" w:hAnsi="Times New Roman" w:cs="Times New Roman"/>
          <w:sz w:val="24"/>
          <w:szCs w:val="24"/>
          <w:lang w:eastAsia="ru-RU"/>
        </w:rPr>
        <w:t xml:space="preserve"> ,</w:t>
      </w:r>
      <w:proofErr w:type="gramEnd"/>
      <w:r w:rsidRPr="003D139A">
        <w:rPr>
          <w:rFonts w:ascii="Times New Roman" w:eastAsia="Times New Roman" w:hAnsi="Times New Roman" w:cs="Times New Roman"/>
          <w:sz w:val="24"/>
          <w:szCs w:val="24"/>
          <w:lang w:eastAsia="ru-RU"/>
        </w:rPr>
        <w:t xml:space="preserve">так і на </w:t>
      </w:r>
      <w:proofErr w:type="spellStart"/>
      <w:r w:rsidRPr="003D139A">
        <w:rPr>
          <w:rFonts w:ascii="Times New Roman" w:eastAsia="Times New Roman" w:hAnsi="Times New Roman" w:cs="Times New Roman"/>
          <w:sz w:val="24"/>
          <w:szCs w:val="24"/>
          <w:lang w:eastAsia="ru-RU"/>
        </w:rPr>
        <w:t>кінець</w:t>
      </w:r>
      <w:proofErr w:type="spellEnd"/>
      <w:r w:rsidRPr="003D139A">
        <w:rPr>
          <w:rFonts w:ascii="Times New Roman" w:eastAsia="Times New Roman" w:hAnsi="Times New Roman" w:cs="Times New Roman"/>
          <w:sz w:val="24"/>
          <w:szCs w:val="24"/>
          <w:lang w:eastAsia="ru-RU"/>
        </w:rPr>
        <w:t xml:space="preserve"> </w:t>
      </w:r>
      <w:r w:rsidRPr="003D139A">
        <w:rPr>
          <w:rFonts w:ascii="Times New Roman" w:eastAsia="Times New Roman" w:hAnsi="Times New Roman" w:cs="Times New Roman"/>
          <w:sz w:val="24"/>
          <w:szCs w:val="24"/>
          <w:lang w:val="uk-UA" w:eastAsia="ru-RU"/>
        </w:rPr>
        <w:t>2014</w:t>
      </w:r>
      <w:r w:rsidRPr="003D139A">
        <w:rPr>
          <w:rFonts w:ascii="Times New Roman" w:eastAsia="Times New Roman" w:hAnsi="Times New Roman" w:cs="Times New Roman"/>
          <w:sz w:val="24"/>
          <w:szCs w:val="24"/>
          <w:lang w:eastAsia="ru-RU"/>
        </w:rPr>
        <w:t xml:space="preserve">року </w:t>
      </w:r>
      <w:proofErr w:type="spellStart"/>
      <w:r w:rsidRPr="003D139A">
        <w:rPr>
          <w:rFonts w:ascii="Times New Roman" w:eastAsia="Times New Roman" w:hAnsi="Times New Roman" w:cs="Times New Roman"/>
          <w:sz w:val="24"/>
          <w:szCs w:val="24"/>
          <w:lang w:eastAsia="ru-RU"/>
        </w:rPr>
        <w:t>необоротні</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активи</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займають</w:t>
      </w:r>
      <w:proofErr w:type="spellEnd"/>
      <w:r w:rsidRPr="003D139A">
        <w:rPr>
          <w:rFonts w:ascii="Times New Roman" w:eastAsia="Times New Roman" w:hAnsi="Times New Roman" w:cs="Times New Roman"/>
          <w:sz w:val="24"/>
          <w:szCs w:val="24"/>
          <w:lang w:eastAsia="ru-RU"/>
        </w:rPr>
        <w:t xml:space="preserve"> </w:t>
      </w:r>
      <w:r w:rsidRPr="003D139A">
        <w:rPr>
          <w:rFonts w:ascii="Times New Roman" w:eastAsia="Times New Roman" w:hAnsi="Times New Roman" w:cs="Times New Roman"/>
          <w:sz w:val="24"/>
          <w:szCs w:val="24"/>
          <w:lang w:val="uk-UA" w:eastAsia="ru-RU"/>
        </w:rPr>
        <w:t>досить високу</w:t>
      </w:r>
      <w:r w:rsidRPr="003D139A">
        <w:rPr>
          <w:rFonts w:ascii="Times New Roman" w:eastAsia="Times New Roman" w:hAnsi="Times New Roman" w:cs="Times New Roman"/>
          <w:sz w:val="24"/>
          <w:szCs w:val="24"/>
          <w:lang w:eastAsia="ru-RU"/>
        </w:rPr>
        <w:t xml:space="preserve"> питому</w:t>
      </w:r>
      <w:r w:rsidRPr="003D139A">
        <w:rPr>
          <w:rFonts w:ascii="Times New Roman" w:eastAsia="Times New Roman" w:hAnsi="Times New Roman" w:cs="Times New Roman"/>
          <w:sz w:val="24"/>
          <w:szCs w:val="24"/>
          <w:lang w:val="uk-UA" w:eastAsia="ru-RU"/>
        </w:rPr>
        <w:t xml:space="preserve"> вагу</w:t>
      </w:r>
      <w:r w:rsidRPr="003D139A">
        <w:rPr>
          <w:rFonts w:ascii="Times New Roman" w:eastAsia="Times New Roman" w:hAnsi="Times New Roman" w:cs="Times New Roman"/>
          <w:sz w:val="24"/>
          <w:szCs w:val="24"/>
          <w:lang w:eastAsia="ru-RU"/>
        </w:rPr>
        <w:t xml:space="preserve"> – </w:t>
      </w:r>
      <w:r w:rsidRPr="003D139A">
        <w:rPr>
          <w:rFonts w:ascii="Times New Roman" w:eastAsia="Times New Roman" w:hAnsi="Times New Roman" w:cs="Times New Roman"/>
          <w:sz w:val="24"/>
          <w:szCs w:val="24"/>
          <w:lang w:val="uk-UA" w:eastAsia="ru-RU"/>
        </w:rPr>
        <w:t>85</w:t>
      </w:r>
      <w:r w:rsidRPr="003D139A">
        <w:rPr>
          <w:rFonts w:ascii="Times New Roman" w:eastAsia="Times New Roman" w:hAnsi="Times New Roman" w:cs="Times New Roman"/>
          <w:sz w:val="24"/>
          <w:szCs w:val="24"/>
          <w:lang w:eastAsia="ru-RU"/>
        </w:rPr>
        <w:t>,</w:t>
      </w:r>
      <w:r w:rsidRPr="003D139A">
        <w:rPr>
          <w:rFonts w:ascii="Times New Roman" w:eastAsia="Times New Roman" w:hAnsi="Times New Roman" w:cs="Times New Roman"/>
          <w:sz w:val="24"/>
          <w:szCs w:val="24"/>
          <w:lang w:val="uk-UA" w:eastAsia="ru-RU"/>
        </w:rPr>
        <w:t>97%</w:t>
      </w:r>
      <w:r w:rsidRPr="003D139A">
        <w:rPr>
          <w:rFonts w:ascii="Times New Roman" w:eastAsia="Times New Roman" w:hAnsi="Times New Roman" w:cs="Times New Roman"/>
          <w:sz w:val="24"/>
          <w:szCs w:val="24"/>
          <w:lang w:eastAsia="ru-RU"/>
        </w:rPr>
        <w:t xml:space="preserve">  і </w:t>
      </w:r>
      <w:r w:rsidRPr="003D139A">
        <w:rPr>
          <w:rFonts w:ascii="Times New Roman" w:eastAsia="Times New Roman" w:hAnsi="Times New Roman" w:cs="Times New Roman"/>
          <w:sz w:val="24"/>
          <w:szCs w:val="24"/>
          <w:lang w:val="uk-UA" w:eastAsia="ru-RU"/>
        </w:rPr>
        <w:t>67</w:t>
      </w:r>
      <w:r w:rsidRPr="003D139A">
        <w:rPr>
          <w:rFonts w:ascii="Times New Roman" w:eastAsia="Times New Roman" w:hAnsi="Times New Roman" w:cs="Times New Roman"/>
          <w:sz w:val="24"/>
          <w:szCs w:val="24"/>
          <w:lang w:eastAsia="ru-RU"/>
        </w:rPr>
        <w:t>,</w:t>
      </w:r>
      <w:r w:rsidRPr="003D139A">
        <w:rPr>
          <w:rFonts w:ascii="Times New Roman" w:eastAsia="Times New Roman" w:hAnsi="Times New Roman" w:cs="Times New Roman"/>
          <w:sz w:val="24"/>
          <w:szCs w:val="24"/>
          <w:lang w:val="uk-UA" w:eastAsia="ru-RU"/>
        </w:rPr>
        <w:t>73 %</w:t>
      </w:r>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відповідно</w:t>
      </w:r>
      <w:proofErr w:type="spellEnd"/>
      <w:r w:rsidRPr="003D139A">
        <w:rPr>
          <w:rFonts w:ascii="Times New Roman" w:eastAsia="Times New Roman" w:hAnsi="Times New Roman" w:cs="Times New Roman"/>
          <w:sz w:val="24"/>
          <w:szCs w:val="24"/>
          <w:lang w:eastAsia="ru-RU"/>
        </w:rPr>
        <w:t xml:space="preserve">. </w:t>
      </w:r>
      <w:r w:rsidRPr="003D139A">
        <w:rPr>
          <w:rFonts w:ascii="Times New Roman" w:eastAsia="Times New Roman" w:hAnsi="Times New Roman" w:cs="Times New Roman"/>
          <w:sz w:val="24"/>
          <w:szCs w:val="24"/>
          <w:lang w:val="uk-UA" w:eastAsia="ru-RU"/>
        </w:rPr>
        <w:t>Однак, т</w:t>
      </w:r>
      <w:proofErr w:type="spellStart"/>
      <w:r w:rsidRPr="003D139A">
        <w:rPr>
          <w:rFonts w:ascii="Times New Roman" w:eastAsia="Times New Roman" w:hAnsi="Times New Roman" w:cs="Times New Roman"/>
          <w:sz w:val="24"/>
          <w:szCs w:val="24"/>
          <w:lang w:eastAsia="ru-RU"/>
        </w:rPr>
        <w:t>акі</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зміни</w:t>
      </w:r>
      <w:proofErr w:type="spellEnd"/>
      <w:r w:rsidRPr="003D139A">
        <w:rPr>
          <w:rFonts w:ascii="Times New Roman" w:eastAsia="Times New Roman" w:hAnsi="Times New Roman" w:cs="Times New Roman"/>
          <w:sz w:val="24"/>
          <w:szCs w:val="24"/>
          <w:lang w:eastAsia="ru-RU"/>
        </w:rPr>
        <w:t xml:space="preserve"> </w:t>
      </w:r>
      <w:r w:rsidRPr="003D139A">
        <w:rPr>
          <w:rFonts w:ascii="Times New Roman" w:eastAsia="Times New Roman" w:hAnsi="Times New Roman" w:cs="Times New Roman"/>
          <w:sz w:val="24"/>
          <w:szCs w:val="24"/>
          <w:lang w:val="uk-UA" w:eastAsia="ru-RU"/>
        </w:rPr>
        <w:t xml:space="preserve">не можуть бути </w:t>
      </w:r>
      <w:r w:rsidRPr="003D139A">
        <w:rPr>
          <w:rFonts w:ascii="Times New Roman" w:eastAsia="Times New Roman" w:hAnsi="Times New Roman" w:cs="Times New Roman"/>
          <w:sz w:val="24"/>
          <w:szCs w:val="24"/>
          <w:lang w:eastAsia="ru-RU"/>
        </w:rPr>
        <w:t xml:space="preserve"> </w:t>
      </w:r>
      <w:r w:rsidRPr="003D139A">
        <w:rPr>
          <w:rFonts w:ascii="Times New Roman" w:eastAsia="Times New Roman" w:hAnsi="Times New Roman" w:cs="Times New Roman"/>
          <w:sz w:val="24"/>
          <w:szCs w:val="24"/>
          <w:lang w:val="uk-UA" w:eastAsia="ru-RU"/>
        </w:rPr>
        <w:t>позитивними</w:t>
      </w:r>
      <w:r w:rsidRPr="003D139A">
        <w:rPr>
          <w:rFonts w:ascii="Times New Roman" w:eastAsia="Times New Roman" w:hAnsi="Times New Roman" w:cs="Times New Roman"/>
          <w:sz w:val="24"/>
          <w:szCs w:val="24"/>
          <w:lang w:eastAsia="ru-RU"/>
        </w:rPr>
        <w:t xml:space="preserve"> в </w:t>
      </w:r>
      <w:proofErr w:type="spellStart"/>
      <w:r w:rsidRPr="003D139A">
        <w:rPr>
          <w:rFonts w:ascii="Times New Roman" w:eastAsia="Times New Roman" w:hAnsi="Times New Roman" w:cs="Times New Roman"/>
          <w:sz w:val="24"/>
          <w:szCs w:val="24"/>
          <w:lang w:eastAsia="ru-RU"/>
        </w:rPr>
        <w:t>діяльності</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Товариства</w:t>
      </w:r>
      <w:proofErr w:type="spellEnd"/>
      <w:r w:rsidRPr="003D139A">
        <w:rPr>
          <w:rFonts w:ascii="Times New Roman" w:eastAsia="Times New Roman" w:hAnsi="Times New Roman" w:cs="Times New Roman"/>
          <w:sz w:val="24"/>
          <w:szCs w:val="24"/>
          <w:lang w:eastAsia="ru-RU"/>
        </w:rPr>
        <w:t>.</w:t>
      </w:r>
    </w:p>
    <w:p w:rsidR="003D139A" w:rsidRPr="003D139A" w:rsidRDefault="003D139A" w:rsidP="003D139A">
      <w:pPr>
        <w:spacing w:after="0" w:line="240" w:lineRule="auto"/>
        <w:ind w:right="278"/>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eastAsia="ru-RU"/>
        </w:rPr>
        <w:t xml:space="preserve">          </w:t>
      </w:r>
      <w:r w:rsidRPr="003D139A">
        <w:rPr>
          <w:rFonts w:ascii="Times New Roman" w:eastAsia="Times New Roman" w:hAnsi="Times New Roman" w:cs="Times New Roman"/>
          <w:sz w:val="24"/>
          <w:szCs w:val="24"/>
          <w:lang w:val="uk-UA" w:eastAsia="ru-RU"/>
        </w:rPr>
        <w:t>Водночас в</w:t>
      </w:r>
      <w:proofErr w:type="spellStart"/>
      <w:r w:rsidRPr="003D139A">
        <w:rPr>
          <w:rFonts w:ascii="Times New Roman" w:eastAsia="Times New Roman" w:hAnsi="Times New Roman" w:cs="Times New Roman"/>
          <w:sz w:val="24"/>
          <w:szCs w:val="24"/>
          <w:lang w:eastAsia="ru-RU"/>
        </w:rPr>
        <w:t>ідбулися</w:t>
      </w:r>
      <w:proofErr w:type="spellEnd"/>
      <w:r w:rsidRPr="003D139A">
        <w:rPr>
          <w:rFonts w:ascii="Times New Roman" w:eastAsia="Times New Roman" w:hAnsi="Times New Roman" w:cs="Times New Roman"/>
          <w:sz w:val="24"/>
          <w:szCs w:val="24"/>
          <w:lang w:val="uk-UA" w:eastAsia="ru-RU"/>
        </w:rPr>
        <w:t xml:space="preserve"> доволі позитивні  </w:t>
      </w:r>
      <w:proofErr w:type="spellStart"/>
      <w:r w:rsidRPr="003D139A">
        <w:rPr>
          <w:rFonts w:ascii="Times New Roman" w:eastAsia="Times New Roman" w:hAnsi="Times New Roman" w:cs="Times New Roman"/>
          <w:sz w:val="24"/>
          <w:szCs w:val="24"/>
          <w:lang w:eastAsia="ru-RU"/>
        </w:rPr>
        <w:t>зміни</w:t>
      </w:r>
      <w:proofErr w:type="spellEnd"/>
      <w:r w:rsidRPr="003D139A">
        <w:rPr>
          <w:rFonts w:ascii="Times New Roman" w:eastAsia="Times New Roman" w:hAnsi="Times New Roman" w:cs="Times New Roman"/>
          <w:sz w:val="24"/>
          <w:szCs w:val="24"/>
          <w:lang w:eastAsia="ru-RU"/>
        </w:rPr>
        <w:t xml:space="preserve"> у </w:t>
      </w:r>
      <w:proofErr w:type="spellStart"/>
      <w:r w:rsidRPr="003D139A">
        <w:rPr>
          <w:rFonts w:ascii="Times New Roman" w:eastAsia="Times New Roman" w:hAnsi="Times New Roman" w:cs="Times New Roman"/>
          <w:sz w:val="24"/>
          <w:szCs w:val="24"/>
          <w:lang w:eastAsia="ru-RU"/>
        </w:rPr>
        <w:t>складі</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оборотних</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активів</w:t>
      </w:r>
      <w:proofErr w:type="spellEnd"/>
      <w:r w:rsidRPr="003D139A">
        <w:rPr>
          <w:rFonts w:ascii="Times New Roman" w:eastAsia="Times New Roman" w:hAnsi="Times New Roman" w:cs="Times New Roman"/>
          <w:sz w:val="24"/>
          <w:szCs w:val="24"/>
          <w:lang w:val="uk-UA" w:eastAsia="ru-RU"/>
        </w:rPr>
        <w:t xml:space="preserve"> товариства, які становили на початок 2014 року - 14,02 % ,а на кінець – 32,27 % від загальної вартості фінансових ресурсів  Зокрема, у їх структурі на кінець 2014 року займають виробничі запаси, які складають 19,46% вартості всіх активів балансу, дебіторська заборгованість за товари, роботи, послуги – 0,16 % ,за розрахунками за виданими авансами - 5,17 %, з бюджетом - 4,29%,  інша поточна дебіторська заборгованість  - 2,47%,грошові </w:t>
      </w:r>
      <w:proofErr w:type="spellStart"/>
      <w:r w:rsidRPr="003D139A">
        <w:rPr>
          <w:rFonts w:ascii="Times New Roman" w:eastAsia="Times New Roman" w:hAnsi="Times New Roman" w:cs="Times New Roman"/>
          <w:sz w:val="24"/>
          <w:szCs w:val="24"/>
          <w:lang w:val="uk-UA" w:eastAsia="ru-RU"/>
        </w:rPr>
        <w:t>кошти-</w:t>
      </w:r>
      <w:proofErr w:type="spellEnd"/>
      <w:r w:rsidRPr="003D139A">
        <w:rPr>
          <w:rFonts w:ascii="Times New Roman" w:eastAsia="Times New Roman" w:hAnsi="Times New Roman" w:cs="Times New Roman"/>
          <w:sz w:val="24"/>
          <w:szCs w:val="24"/>
          <w:lang w:val="uk-UA" w:eastAsia="ru-RU"/>
        </w:rPr>
        <w:t xml:space="preserve"> 0,55%  та інші оборотні активи балансу  – 0,16 %.</w:t>
      </w:r>
    </w:p>
    <w:p w:rsidR="003D139A" w:rsidRPr="003D139A" w:rsidRDefault="003D139A" w:rsidP="003D139A">
      <w:pPr>
        <w:spacing w:after="0" w:line="240" w:lineRule="auto"/>
        <w:ind w:right="278"/>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 xml:space="preserve">        Аналіз пасиву балансу показує про достатньо позитивні  зміни, що відбулись у складі власного капіталу товариства за звітний період 2014 року , </w:t>
      </w:r>
      <w:proofErr w:type="spellStart"/>
      <w:r w:rsidRPr="003D139A">
        <w:rPr>
          <w:rFonts w:ascii="Times New Roman" w:eastAsia="Times New Roman" w:hAnsi="Times New Roman" w:cs="Times New Roman"/>
          <w:sz w:val="24"/>
          <w:szCs w:val="24"/>
          <w:lang w:val="uk-UA" w:eastAsia="ru-RU"/>
        </w:rPr>
        <w:t>поскільки</w:t>
      </w:r>
      <w:proofErr w:type="spellEnd"/>
      <w:r w:rsidRPr="003D139A">
        <w:rPr>
          <w:rFonts w:ascii="Times New Roman" w:eastAsia="Times New Roman" w:hAnsi="Times New Roman" w:cs="Times New Roman"/>
          <w:sz w:val="24"/>
          <w:szCs w:val="24"/>
          <w:lang w:val="uk-UA" w:eastAsia="ru-RU"/>
        </w:rPr>
        <w:t xml:space="preserve"> враховуючи отримане  значення показників власного капіталу товариства в розмірі 1035 </w:t>
      </w:r>
      <w:proofErr w:type="spellStart"/>
      <w:r w:rsidRPr="003D139A">
        <w:rPr>
          <w:rFonts w:ascii="Times New Roman" w:eastAsia="Times New Roman" w:hAnsi="Times New Roman" w:cs="Times New Roman"/>
          <w:sz w:val="24"/>
          <w:szCs w:val="24"/>
          <w:lang w:val="uk-UA" w:eastAsia="ru-RU"/>
        </w:rPr>
        <w:t>тис.грн</w:t>
      </w:r>
      <w:proofErr w:type="spellEnd"/>
      <w:r w:rsidRPr="003D139A">
        <w:rPr>
          <w:rFonts w:ascii="Times New Roman" w:eastAsia="Times New Roman" w:hAnsi="Times New Roman" w:cs="Times New Roman"/>
          <w:sz w:val="24"/>
          <w:szCs w:val="24"/>
          <w:lang w:val="uk-UA" w:eastAsia="ru-RU"/>
        </w:rPr>
        <w:t xml:space="preserve">.,. надається можливим стверджувати про наявність джерел формування майна та інших оборотних  активів. </w:t>
      </w:r>
    </w:p>
    <w:p w:rsidR="003D139A" w:rsidRPr="003D139A" w:rsidRDefault="003D139A" w:rsidP="003D139A">
      <w:pPr>
        <w:spacing w:after="0" w:line="240" w:lineRule="auto"/>
        <w:ind w:right="278"/>
        <w:jc w:val="both"/>
        <w:rPr>
          <w:rFonts w:ascii="Times New Roman" w:eastAsia="Times New Roman" w:hAnsi="Times New Roman" w:cs="Times New Roman"/>
          <w:sz w:val="24"/>
          <w:szCs w:val="24"/>
          <w:lang w:eastAsia="ru-RU"/>
        </w:rPr>
      </w:pPr>
      <w:r w:rsidRPr="003D139A">
        <w:rPr>
          <w:rFonts w:ascii="Times New Roman" w:eastAsia="Times New Roman" w:hAnsi="Times New Roman" w:cs="Times New Roman"/>
          <w:sz w:val="24"/>
          <w:szCs w:val="24"/>
          <w:lang w:val="uk-UA" w:eastAsia="ru-RU"/>
        </w:rPr>
        <w:t xml:space="preserve">        </w:t>
      </w:r>
      <w:proofErr w:type="spellStart"/>
      <w:r w:rsidRPr="003D139A">
        <w:rPr>
          <w:rFonts w:ascii="Times New Roman" w:eastAsia="Times New Roman" w:hAnsi="Times New Roman" w:cs="Times New Roman"/>
          <w:sz w:val="24"/>
          <w:szCs w:val="24"/>
          <w:lang w:eastAsia="ru-RU"/>
        </w:rPr>
        <w:t>Товариство</w:t>
      </w:r>
      <w:proofErr w:type="spellEnd"/>
      <w:r w:rsidRPr="003D139A">
        <w:rPr>
          <w:rFonts w:ascii="Times New Roman" w:eastAsia="Times New Roman" w:hAnsi="Times New Roman" w:cs="Times New Roman"/>
          <w:sz w:val="24"/>
          <w:szCs w:val="24"/>
          <w:lang w:val="uk-UA" w:eastAsia="ru-RU"/>
        </w:rPr>
        <w:t>м</w:t>
      </w:r>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створює</w:t>
      </w:r>
      <w:r w:rsidRPr="003D139A">
        <w:rPr>
          <w:rFonts w:ascii="Times New Roman" w:eastAsia="Times New Roman" w:hAnsi="Times New Roman" w:cs="Times New Roman"/>
          <w:sz w:val="24"/>
          <w:szCs w:val="24"/>
          <w:lang w:val="uk-UA" w:eastAsia="ru-RU"/>
        </w:rPr>
        <w:t>ться</w:t>
      </w:r>
      <w:proofErr w:type="spellEnd"/>
      <w:r w:rsidRPr="003D139A">
        <w:rPr>
          <w:rFonts w:ascii="Times New Roman" w:eastAsia="Times New Roman" w:hAnsi="Times New Roman" w:cs="Times New Roman"/>
          <w:sz w:val="24"/>
          <w:szCs w:val="24"/>
          <w:lang w:eastAsia="ru-RU"/>
        </w:rPr>
        <w:t xml:space="preserve"> </w:t>
      </w:r>
      <w:r w:rsidRPr="003D139A">
        <w:rPr>
          <w:rFonts w:ascii="Times New Roman" w:eastAsia="Times New Roman" w:hAnsi="Times New Roman" w:cs="Times New Roman"/>
          <w:sz w:val="24"/>
          <w:szCs w:val="24"/>
          <w:lang w:val="uk-UA" w:eastAsia="ru-RU"/>
        </w:rPr>
        <w:t xml:space="preserve">поточні  </w:t>
      </w:r>
      <w:proofErr w:type="spellStart"/>
      <w:r w:rsidRPr="003D139A">
        <w:rPr>
          <w:rFonts w:ascii="Times New Roman" w:eastAsia="Times New Roman" w:hAnsi="Times New Roman" w:cs="Times New Roman"/>
          <w:sz w:val="24"/>
          <w:szCs w:val="24"/>
          <w:lang w:eastAsia="ru-RU"/>
        </w:rPr>
        <w:t>забезпечення</w:t>
      </w:r>
      <w:proofErr w:type="spellEnd"/>
      <w:r w:rsidRPr="003D139A">
        <w:rPr>
          <w:rFonts w:ascii="Times New Roman" w:eastAsia="Times New Roman" w:hAnsi="Times New Roman" w:cs="Times New Roman"/>
          <w:sz w:val="24"/>
          <w:szCs w:val="24"/>
          <w:lang w:eastAsia="ru-RU"/>
        </w:rPr>
        <w:t xml:space="preserve">  </w:t>
      </w:r>
      <w:r w:rsidRPr="003D139A">
        <w:rPr>
          <w:rFonts w:ascii="Times New Roman" w:eastAsia="Times New Roman" w:hAnsi="Times New Roman" w:cs="Times New Roman"/>
          <w:sz w:val="24"/>
          <w:szCs w:val="24"/>
          <w:lang w:val="uk-UA" w:eastAsia="ru-RU"/>
        </w:rPr>
        <w:t xml:space="preserve">в рахунок </w:t>
      </w:r>
      <w:proofErr w:type="spellStart"/>
      <w:r w:rsidRPr="003D139A">
        <w:rPr>
          <w:rFonts w:ascii="Times New Roman" w:eastAsia="Times New Roman" w:hAnsi="Times New Roman" w:cs="Times New Roman"/>
          <w:sz w:val="24"/>
          <w:szCs w:val="24"/>
          <w:lang w:eastAsia="ru-RU"/>
        </w:rPr>
        <w:t>наступних</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виплат</w:t>
      </w:r>
      <w:proofErr w:type="spellEnd"/>
      <w:r w:rsidRPr="003D139A">
        <w:rPr>
          <w:rFonts w:ascii="Times New Roman" w:eastAsia="Times New Roman" w:hAnsi="Times New Roman" w:cs="Times New Roman"/>
          <w:sz w:val="24"/>
          <w:szCs w:val="24"/>
          <w:lang w:eastAsia="ru-RU"/>
        </w:rPr>
        <w:t xml:space="preserve"> і </w:t>
      </w:r>
      <w:proofErr w:type="spellStart"/>
      <w:r w:rsidRPr="003D139A">
        <w:rPr>
          <w:rFonts w:ascii="Times New Roman" w:eastAsia="Times New Roman" w:hAnsi="Times New Roman" w:cs="Times New Roman"/>
          <w:sz w:val="24"/>
          <w:szCs w:val="24"/>
          <w:lang w:eastAsia="ru-RU"/>
        </w:rPr>
        <w:t>платежі</w:t>
      </w:r>
      <w:proofErr w:type="gramStart"/>
      <w:r w:rsidRPr="003D139A">
        <w:rPr>
          <w:rFonts w:ascii="Times New Roman" w:eastAsia="Times New Roman" w:hAnsi="Times New Roman" w:cs="Times New Roman"/>
          <w:sz w:val="24"/>
          <w:szCs w:val="24"/>
          <w:lang w:eastAsia="ru-RU"/>
        </w:rPr>
        <w:t>в</w:t>
      </w:r>
      <w:proofErr w:type="spellEnd"/>
      <w:proofErr w:type="gramEnd"/>
      <w:r w:rsidRPr="003D139A">
        <w:rPr>
          <w:rFonts w:ascii="Times New Roman" w:eastAsia="Times New Roman" w:hAnsi="Times New Roman" w:cs="Times New Roman"/>
          <w:sz w:val="24"/>
          <w:szCs w:val="24"/>
          <w:lang w:eastAsia="ru-RU"/>
        </w:rPr>
        <w:t>.</w:t>
      </w:r>
    </w:p>
    <w:p w:rsidR="003D139A" w:rsidRPr="003D139A" w:rsidRDefault="003D139A" w:rsidP="003D139A">
      <w:pPr>
        <w:spacing w:after="0" w:line="240" w:lineRule="auto"/>
        <w:ind w:right="278"/>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eastAsia="ru-RU"/>
        </w:rPr>
        <w:t xml:space="preserve">        </w:t>
      </w:r>
      <w:r w:rsidRPr="003D139A">
        <w:rPr>
          <w:rFonts w:ascii="Times New Roman" w:eastAsia="Times New Roman" w:hAnsi="Times New Roman" w:cs="Times New Roman"/>
          <w:sz w:val="24"/>
          <w:szCs w:val="24"/>
          <w:lang w:val="uk-UA" w:eastAsia="ru-RU"/>
        </w:rPr>
        <w:t xml:space="preserve">Поточні зобов’язання Товариства в порівнянні з початком звітного 2014 року зросли та на кінець року становлять загальний їх розмір  784 </w:t>
      </w:r>
      <w:proofErr w:type="spellStart"/>
      <w:r w:rsidRPr="003D139A">
        <w:rPr>
          <w:rFonts w:ascii="Times New Roman" w:eastAsia="Times New Roman" w:hAnsi="Times New Roman" w:cs="Times New Roman"/>
          <w:sz w:val="24"/>
          <w:szCs w:val="24"/>
          <w:lang w:val="uk-UA" w:eastAsia="ru-RU"/>
        </w:rPr>
        <w:t>тис.грн</w:t>
      </w:r>
      <w:proofErr w:type="spellEnd"/>
      <w:r w:rsidRPr="003D139A">
        <w:rPr>
          <w:rFonts w:ascii="Times New Roman" w:eastAsia="Times New Roman" w:hAnsi="Times New Roman" w:cs="Times New Roman"/>
          <w:sz w:val="24"/>
          <w:szCs w:val="24"/>
          <w:lang w:val="uk-UA" w:eastAsia="ru-RU"/>
        </w:rPr>
        <w:t xml:space="preserve">.,що складає питому вагу серед пасивів балансу – 43,10% .                       </w:t>
      </w:r>
    </w:p>
    <w:p w:rsidR="003D139A" w:rsidRPr="003D139A" w:rsidRDefault="003D139A" w:rsidP="003D139A">
      <w:pPr>
        <w:spacing w:after="0" w:line="240" w:lineRule="auto"/>
        <w:ind w:right="278"/>
        <w:jc w:val="both"/>
        <w:rPr>
          <w:rFonts w:ascii="Times New Roman" w:eastAsia="Times New Roman" w:hAnsi="Times New Roman" w:cs="Times New Roman"/>
          <w:sz w:val="24"/>
          <w:szCs w:val="24"/>
          <w:lang w:eastAsia="ru-RU"/>
        </w:rPr>
      </w:pPr>
      <w:r w:rsidRPr="003D139A">
        <w:rPr>
          <w:rFonts w:ascii="Times New Roman" w:eastAsia="Times New Roman" w:hAnsi="Times New Roman" w:cs="Times New Roman"/>
          <w:sz w:val="24"/>
          <w:szCs w:val="24"/>
          <w:lang w:val="uk-UA" w:eastAsia="ru-RU"/>
        </w:rPr>
        <w:t xml:space="preserve">       </w:t>
      </w:r>
      <w:r w:rsidRPr="003D139A">
        <w:rPr>
          <w:rFonts w:ascii="Times New Roman" w:eastAsia="Times New Roman" w:hAnsi="Times New Roman" w:cs="Times New Roman"/>
          <w:sz w:val="24"/>
          <w:szCs w:val="24"/>
          <w:lang w:eastAsia="ru-RU"/>
        </w:rPr>
        <w:t xml:space="preserve">За </w:t>
      </w:r>
      <w:proofErr w:type="spellStart"/>
      <w:r w:rsidRPr="003D139A">
        <w:rPr>
          <w:rFonts w:ascii="Times New Roman" w:eastAsia="Times New Roman" w:hAnsi="Times New Roman" w:cs="Times New Roman"/>
          <w:sz w:val="24"/>
          <w:szCs w:val="24"/>
          <w:lang w:eastAsia="ru-RU"/>
        </w:rPr>
        <w:t>даними</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Звіту</w:t>
      </w:r>
      <w:proofErr w:type="spellEnd"/>
      <w:r w:rsidRPr="003D139A">
        <w:rPr>
          <w:rFonts w:ascii="Times New Roman" w:eastAsia="Times New Roman" w:hAnsi="Times New Roman" w:cs="Times New Roman"/>
          <w:sz w:val="24"/>
          <w:szCs w:val="24"/>
          <w:lang w:eastAsia="ru-RU"/>
        </w:rPr>
        <w:t xml:space="preserve"> про </w:t>
      </w:r>
      <w:proofErr w:type="spellStart"/>
      <w:r w:rsidRPr="003D139A">
        <w:rPr>
          <w:rFonts w:ascii="Times New Roman" w:eastAsia="Times New Roman" w:hAnsi="Times New Roman" w:cs="Times New Roman"/>
          <w:sz w:val="24"/>
          <w:szCs w:val="24"/>
          <w:lang w:eastAsia="ru-RU"/>
        </w:rPr>
        <w:t>фінансові</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результати</w:t>
      </w:r>
      <w:proofErr w:type="spellEnd"/>
      <w:r w:rsidRPr="003D139A">
        <w:rPr>
          <w:rFonts w:ascii="Times New Roman" w:eastAsia="Times New Roman" w:hAnsi="Times New Roman" w:cs="Times New Roman"/>
          <w:sz w:val="24"/>
          <w:szCs w:val="24"/>
          <w:lang w:val="uk-UA" w:eastAsia="ru-RU"/>
        </w:rPr>
        <w:t xml:space="preserve"> (про сукупний дохід)</w:t>
      </w:r>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Товариство</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отримало</w:t>
      </w:r>
      <w:proofErr w:type="spellEnd"/>
      <w:r w:rsidRPr="003D139A">
        <w:rPr>
          <w:rFonts w:ascii="Times New Roman" w:eastAsia="Times New Roman" w:hAnsi="Times New Roman" w:cs="Times New Roman"/>
          <w:sz w:val="24"/>
          <w:szCs w:val="24"/>
          <w:lang w:eastAsia="ru-RU"/>
        </w:rPr>
        <w:t xml:space="preserve"> доходи у 201</w:t>
      </w:r>
      <w:r w:rsidRPr="003D139A">
        <w:rPr>
          <w:rFonts w:ascii="Times New Roman" w:eastAsia="Times New Roman" w:hAnsi="Times New Roman" w:cs="Times New Roman"/>
          <w:sz w:val="24"/>
          <w:szCs w:val="24"/>
          <w:lang w:val="uk-UA" w:eastAsia="ru-RU"/>
        </w:rPr>
        <w:t>4</w:t>
      </w:r>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році</w:t>
      </w:r>
      <w:proofErr w:type="spellEnd"/>
      <w:r w:rsidRPr="003D139A">
        <w:rPr>
          <w:rFonts w:ascii="Times New Roman" w:eastAsia="Times New Roman" w:hAnsi="Times New Roman" w:cs="Times New Roman"/>
          <w:sz w:val="24"/>
          <w:szCs w:val="24"/>
          <w:lang w:eastAsia="ru-RU"/>
        </w:rPr>
        <w:t xml:space="preserve">  </w:t>
      </w:r>
      <w:r w:rsidRPr="003D139A">
        <w:rPr>
          <w:rFonts w:ascii="Times New Roman" w:eastAsia="Times New Roman" w:hAnsi="Times New Roman" w:cs="Times New Roman"/>
          <w:sz w:val="24"/>
          <w:szCs w:val="24"/>
          <w:lang w:val="uk-UA" w:eastAsia="ru-RU"/>
        </w:rPr>
        <w:t>в</w:t>
      </w:r>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сумі</w:t>
      </w:r>
      <w:proofErr w:type="spellEnd"/>
      <w:r w:rsidRPr="003D139A">
        <w:rPr>
          <w:rFonts w:ascii="Times New Roman" w:eastAsia="Times New Roman" w:hAnsi="Times New Roman" w:cs="Times New Roman"/>
          <w:sz w:val="24"/>
          <w:szCs w:val="24"/>
          <w:lang w:eastAsia="ru-RU"/>
        </w:rPr>
        <w:t xml:space="preserve">. </w:t>
      </w:r>
      <w:r w:rsidRPr="003D139A">
        <w:rPr>
          <w:rFonts w:ascii="Times New Roman" w:eastAsia="Times New Roman" w:hAnsi="Times New Roman" w:cs="Times New Roman"/>
          <w:sz w:val="24"/>
          <w:szCs w:val="24"/>
          <w:lang w:val="uk-UA" w:eastAsia="ru-RU"/>
        </w:rPr>
        <w:t xml:space="preserve">7352 </w:t>
      </w:r>
      <w:proofErr w:type="spellStart"/>
      <w:r w:rsidRPr="003D139A">
        <w:rPr>
          <w:rFonts w:ascii="Times New Roman" w:eastAsia="Times New Roman" w:hAnsi="Times New Roman" w:cs="Times New Roman"/>
          <w:sz w:val="24"/>
          <w:szCs w:val="24"/>
          <w:lang w:eastAsia="ru-RU"/>
        </w:rPr>
        <w:t>тис</w:t>
      </w:r>
      <w:proofErr w:type="gramStart"/>
      <w:r w:rsidRPr="003D139A">
        <w:rPr>
          <w:rFonts w:ascii="Times New Roman" w:eastAsia="Times New Roman" w:hAnsi="Times New Roman" w:cs="Times New Roman"/>
          <w:sz w:val="24"/>
          <w:szCs w:val="24"/>
          <w:lang w:eastAsia="ru-RU"/>
        </w:rPr>
        <w:t>.г</w:t>
      </w:r>
      <w:proofErr w:type="gramEnd"/>
      <w:r w:rsidRPr="003D139A">
        <w:rPr>
          <w:rFonts w:ascii="Times New Roman" w:eastAsia="Times New Roman" w:hAnsi="Times New Roman" w:cs="Times New Roman"/>
          <w:sz w:val="24"/>
          <w:szCs w:val="24"/>
          <w:lang w:eastAsia="ru-RU"/>
        </w:rPr>
        <w:t>рн</w:t>
      </w:r>
      <w:proofErr w:type="spellEnd"/>
      <w:r w:rsidRPr="003D139A">
        <w:rPr>
          <w:rFonts w:ascii="Times New Roman" w:eastAsia="Times New Roman" w:hAnsi="Times New Roman" w:cs="Times New Roman"/>
          <w:sz w:val="24"/>
          <w:szCs w:val="24"/>
          <w:lang w:eastAsia="ru-RU"/>
        </w:rPr>
        <w:t>,</w:t>
      </w:r>
      <w:r w:rsidRPr="003D139A">
        <w:rPr>
          <w:rFonts w:ascii="Times New Roman" w:eastAsia="Times New Roman" w:hAnsi="Times New Roman" w:cs="Times New Roman"/>
          <w:sz w:val="24"/>
          <w:szCs w:val="24"/>
          <w:lang w:val="uk-UA" w:eastAsia="ru-RU"/>
        </w:rPr>
        <w:t xml:space="preserve"> в</w:t>
      </w:r>
      <w:r w:rsidRPr="003D139A">
        <w:rPr>
          <w:rFonts w:ascii="Times New Roman" w:eastAsia="Times New Roman" w:hAnsi="Times New Roman" w:cs="Times New Roman"/>
          <w:sz w:val="24"/>
          <w:szCs w:val="24"/>
          <w:lang w:eastAsia="ru-RU"/>
        </w:rPr>
        <w:t xml:space="preserve"> 201</w:t>
      </w:r>
      <w:r w:rsidRPr="003D139A">
        <w:rPr>
          <w:rFonts w:ascii="Times New Roman" w:eastAsia="Times New Roman" w:hAnsi="Times New Roman" w:cs="Times New Roman"/>
          <w:sz w:val="24"/>
          <w:szCs w:val="24"/>
          <w:lang w:val="uk-UA" w:eastAsia="ru-RU"/>
        </w:rPr>
        <w:t>3</w:t>
      </w:r>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році</w:t>
      </w:r>
      <w:proofErr w:type="spellEnd"/>
      <w:r w:rsidRPr="003D139A">
        <w:rPr>
          <w:rFonts w:ascii="Times New Roman" w:eastAsia="Times New Roman" w:hAnsi="Times New Roman" w:cs="Times New Roman"/>
          <w:sz w:val="24"/>
          <w:szCs w:val="24"/>
          <w:lang w:eastAsia="ru-RU"/>
        </w:rPr>
        <w:t xml:space="preserve"> -</w:t>
      </w:r>
      <w:r w:rsidRPr="003D139A">
        <w:rPr>
          <w:rFonts w:ascii="Times New Roman" w:eastAsia="Times New Roman" w:hAnsi="Times New Roman" w:cs="Times New Roman"/>
          <w:sz w:val="24"/>
          <w:szCs w:val="24"/>
          <w:lang w:val="uk-UA" w:eastAsia="ru-RU"/>
        </w:rPr>
        <w:t xml:space="preserve"> 5505 </w:t>
      </w:r>
      <w:proofErr w:type="spellStart"/>
      <w:r w:rsidRPr="003D139A">
        <w:rPr>
          <w:rFonts w:ascii="Times New Roman" w:eastAsia="Times New Roman" w:hAnsi="Times New Roman" w:cs="Times New Roman"/>
          <w:sz w:val="24"/>
          <w:szCs w:val="24"/>
          <w:lang w:eastAsia="ru-RU"/>
        </w:rPr>
        <w:t>тис.грн</w:t>
      </w:r>
      <w:proofErr w:type="spellEnd"/>
      <w:r w:rsidRPr="003D139A">
        <w:rPr>
          <w:rFonts w:ascii="Times New Roman" w:eastAsia="Times New Roman" w:hAnsi="Times New Roman" w:cs="Times New Roman"/>
          <w:sz w:val="24"/>
          <w:szCs w:val="24"/>
          <w:lang w:eastAsia="ru-RU"/>
        </w:rPr>
        <w:t xml:space="preserve">.:                      </w:t>
      </w:r>
    </w:p>
    <w:p w:rsidR="003D139A" w:rsidRPr="003D139A" w:rsidRDefault="003D139A" w:rsidP="003D139A">
      <w:pPr>
        <w:spacing w:after="0" w:line="240" w:lineRule="auto"/>
        <w:ind w:right="278"/>
        <w:jc w:val="right"/>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eastAsia="ru-RU"/>
        </w:rPr>
        <w:t>(</w:t>
      </w:r>
      <w:proofErr w:type="spellStart"/>
      <w:r w:rsidRPr="003D139A">
        <w:rPr>
          <w:rFonts w:ascii="Times New Roman" w:eastAsia="Times New Roman" w:hAnsi="Times New Roman" w:cs="Times New Roman"/>
          <w:sz w:val="24"/>
          <w:szCs w:val="24"/>
          <w:lang w:eastAsia="ru-RU"/>
        </w:rPr>
        <w:t>тис</w:t>
      </w:r>
      <w:proofErr w:type="gramStart"/>
      <w:r w:rsidRPr="003D139A">
        <w:rPr>
          <w:rFonts w:ascii="Times New Roman" w:eastAsia="Times New Roman" w:hAnsi="Times New Roman" w:cs="Times New Roman"/>
          <w:sz w:val="24"/>
          <w:szCs w:val="24"/>
          <w:lang w:eastAsia="ru-RU"/>
        </w:rPr>
        <w:t>.г</w:t>
      </w:r>
      <w:proofErr w:type="gramEnd"/>
      <w:r w:rsidRPr="003D139A">
        <w:rPr>
          <w:rFonts w:ascii="Times New Roman" w:eastAsia="Times New Roman" w:hAnsi="Times New Roman" w:cs="Times New Roman"/>
          <w:sz w:val="24"/>
          <w:szCs w:val="24"/>
          <w:lang w:eastAsia="ru-RU"/>
        </w:rPr>
        <w:t>рн</w:t>
      </w:r>
      <w:proofErr w:type="spellEnd"/>
      <w:r w:rsidRPr="003D139A">
        <w:rPr>
          <w:rFonts w:ascii="Times New Roman" w:eastAsia="Times New Roman" w:hAnsi="Times New Roman" w:cs="Times New Roman"/>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1800"/>
        <w:gridCol w:w="1620"/>
        <w:gridCol w:w="1620"/>
      </w:tblGrid>
      <w:tr w:rsidR="003D139A" w:rsidRPr="003D139A" w:rsidTr="006E10C3">
        <w:tc>
          <w:tcPr>
            <w:tcW w:w="4068" w:type="dxa"/>
            <w:tcBorders>
              <w:top w:val="single" w:sz="4" w:space="0" w:color="auto"/>
              <w:left w:val="single" w:sz="4" w:space="0" w:color="auto"/>
              <w:bottom w:val="single" w:sz="4" w:space="0" w:color="auto"/>
              <w:right w:val="single" w:sz="4" w:space="0" w:color="auto"/>
            </w:tcBorders>
          </w:tcPr>
          <w:p w:rsidR="003D139A" w:rsidRPr="003D139A" w:rsidRDefault="003D139A" w:rsidP="003D139A">
            <w:pPr>
              <w:ind w:right="278"/>
              <w:jc w:val="center"/>
              <w:rPr>
                <w:rFonts w:ascii="Times New Roman" w:eastAsia="Times New Roman" w:hAnsi="Times New Roman" w:cs="Times New Roman"/>
                <w:sz w:val="24"/>
                <w:szCs w:val="24"/>
                <w:lang w:val="uk-UA" w:eastAsia="uk-UA"/>
              </w:rPr>
            </w:pPr>
            <w:r w:rsidRPr="003D139A">
              <w:rPr>
                <w:rFonts w:ascii="Times New Roman" w:eastAsia="Times New Roman" w:hAnsi="Times New Roman" w:cs="Times New Roman"/>
                <w:sz w:val="24"/>
                <w:szCs w:val="24"/>
                <w:lang w:eastAsia="ru-RU"/>
              </w:rPr>
              <w:t>Доходи</w:t>
            </w:r>
          </w:p>
        </w:tc>
        <w:tc>
          <w:tcPr>
            <w:tcW w:w="1800" w:type="dxa"/>
            <w:tcBorders>
              <w:top w:val="single" w:sz="4" w:space="0" w:color="auto"/>
              <w:left w:val="single" w:sz="4" w:space="0" w:color="auto"/>
              <w:bottom w:val="single" w:sz="4" w:space="0" w:color="auto"/>
              <w:right w:val="single" w:sz="4" w:space="0" w:color="auto"/>
            </w:tcBorders>
          </w:tcPr>
          <w:p w:rsidR="003D139A" w:rsidRPr="003D139A" w:rsidRDefault="003D139A" w:rsidP="003D139A">
            <w:pPr>
              <w:ind w:right="278"/>
              <w:jc w:val="center"/>
              <w:rPr>
                <w:rFonts w:ascii="Times New Roman" w:eastAsia="Times New Roman" w:hAnsi="Times New Roman" w:cs="Times New Roman"/>
                <w:sz w:val="24"/>
                <w:szCs w:val="24"/>
                <w:lang w:val="uk-UA" w:eastAsia="uk-UA"/>
              </w:rPr>
            </w:pPr>
            <w:r w:rsidRPr="003D139A">
              <w:rPr>
                <w:rFonts w:ascii="Times New Roman" w:eastAsia="Times New Roman" w:hAnsi="Times New Roman" w:cs="Times New Roman"/>
                <w:sz w:val="24"/>
                <w:szCs w:val="24"/>
                <w:lang w:eastAsia="ru-RU"/>
              </w:rPr>
              <w:t>201</w:t>
            </w:r>
            <w:r w:rsidRPr="003D139A">
              <w:rPr>
                <w:rFonts w:ascii="Times New Roman" w:eastAsia="Times New Roman" w:hAnsi="Times New Roman" w:cs="Times New Roman"/>
                <w:sz w:val="24"/>
                <w:szCs w:val="24"/>
                <w:lang w:val="uk-UA" w:eastAsia="ru-RU"/>
              </w:rPr>
              <w:t xml:space="preserve">3 </w:t>
            </w:r>
            <w:proofErr w:type="spellStart"/>
            <w:proofErr w:type="gramStart"/>
            <w:r w:rsidRPr="003D139A">
              <w:rPr>
                <w:rFonts w:ascii="Times New Roman" w:eastAsia="Times New Roman" w:hAnsi="Times New Roman" w:cs="Times New Roman"/>
                <w:sz w:val="24"/>
                <w:szCs w:val="24"/>
                <w:lang w:eastAsia="ru-RU"/>
              </w:rPr>
              <w:t>р</w:t>
            </w:r>
            <w:proofErr w:type="gramEnd"/>
            <w:r w:rsidRPr="003D139A">
              <w:rPr>
                <w:rFonts w:ascii="Times New Roman" w:eastAsia="Times New Roman" w:hAnsi="Times New Roman" w:cs="Times New Roman"/>
                <w:sz w:val="24"/>
                <w:szCs w:val="24"/>
                <w:lang w:eastAsia="ru-RU"/>
              </w:rPr>
              <w:t>ік</w:t>
            </w:r>
            <w:proofErr w:type="spellEnd"/>
          </w:p>
        </w:tc>
        <w:tc>
          <w:tcPr>
            <w:tcW w:w="1620" w:type="dxa"/>
            <w:tcBorders>
              <w:top w:val="single" w:sz="4" w:space="0" w:color="auto"/>
              <w:left w:val="single" w:sz="4" w:space="0" w:color="auto"/>
              <w:bottom w:val="single" w:sz="4" w:space="0" w:color="auto"/>
              <w:right w:val="single" w:sz="4" w:space="0" w:color="auto"/>
            </w:tcBorders>
          </w:tcPr>
          <w:p w:rsidR="003D139A" w:rsidRPr="003D139A" w:rsidRDefault="003D139A" w:rsidP="003D139A">
            <w:pPr>
              <w:ind w:right="278"/>
              <w:jc w:val="center"/>
              <w:rPr>
                <w:rFonts w:ascii="Times New Roman" w:eastAsia="Times New Roman" w:hAnsi="Times New Roman" w:cs="Times New Roman"/>
                <w:sz w:val="24"/>
                <w:szCs w:val="24"/>
                <w:lang w:val="uk-UA" w:eastAsia="uk-UA"/>
              </w:rPr>
            </w:pPr>
            <w:r w:rsidRPr="003D139A">
              <w:rPr>
                <w:rFonts w:ascii="Times New Roman" w:eastAsia="Times New Roman" w:hAnsi="Times New Roman" w:cs="Times New Roman"/>
                <w:sz w:val="24"/>
                <w:szCs w:val="24"/>
                <w:lang w:eastAsia="ru-RU"/>
              </w:rPr>
              <w:t>201</w:t>
            </w:r>
            <w:r w:rsidRPr="003D139A">
              <w:rPr>
                <w:rFonts w:ascii="Times New Roman" w:eastAsia="Times New Roman" w:hAnsi="Times New Roman" w:cs="Times New Roman"/>
                <w:sz w:val="24"/>
                <w:szCs w:val="24"/>
                <w:lang w:val="uk-UA" w:eastAsia="ru-RU"/>
              </w:rPr>
              <w:t xml:space="preserve">4 </w:t>
            </w:r>
            <w:proofErr w:type="spellStart"/>
            <w:proofErr w:type="gramStart"/>
            <w:r w:rsidRPr="003D139A">
              <w:rPr>
                <w:rFonts w:ascii="Times New Roman" w:eastAsia="Times New Roman" w:hAnsi="Times New Roman" w:cs="Times New Roman"/>
                <w:sz w:val="24"/>
                <w:szCs w:val="24"/>
                <w:lang w:eastAsia="ru-RU"/>
              </w:rPr>
              <w:t>р</w:t>
            </w:r>
            <w:proofErr w:type="gramEnd"/>
            <w:r w:rsidRPr="003D139A">
              <w:rPr>
                <w:rFonts w:ascii="Times New Roman" w:eastAsia="Times New Roman" w:hAnsi="Times New Roman" w:cs="Times New Roman"/>
                <w:sz w:val="24"/>
                <w:szCs w:val="24"/>
                <w:lang w:eastAsia="ru-RU"/>
              </w:rPr>
              <w:t>ік</w:t>
            </w:r>
            <w:proofErr w:type="spellEnd"/>
          </w:p>
        </w:tc>
        <w:tc>
          <w:tcPr>
            <w:tcW w:w="1620" w:type="dxa"/>
            <w:tcBorders>
              <w:top w:val="single" w:sz="4" w:space="0" w:color="auto"/>
              <w:left w:val="single" w:sz="4" w:space="0" w:color="auto"/>
              <w:bottom w:val="single" w:sz="4" w:space="0" w:color="auto"/>
              <w:right w:val="single" w:sz="4" w:space="0" w:color="auto"/>
            </w:tcBorders>
          </w:tcPr>
          <w:p w:rsidR="003D139A" w:rsidRPr="003D139A" w:rsidRDefault="003D139A" w:rsidP="003D139A">
            <w:pPr>
              <w:ind w:right="72"/>
              <w:jc w:val="center"/>
              <w:rPr>
                <w:rFonts w:ascii="Times New Roman" w:eastAsia="Times New Roman" w:hAnsi="Times New Roman" w:cs="Times New Roman"/>
                <w:sz w:val="24"/>
                <w:szCs w:val="24"/>
                <w:lang w:val="uk-UA" w:eastAsia="uk-UA"/>
              </w:rPr>
            </w:pPr>
            <w:proofErr w:type="spellStart"/>
            <w:r w:rsidRPr="003D139A">
              <w:rPr>
                <w:rFonts w:ascii="Times New Roman" w:eastAsia="Times New Roman" w:hAnsi="Times New Roman" w:cs="Times New Roman"/>
                <w:sz w:val="24"/>
                <w:szCs w:val="24"/>
                <w:lang w:eastAsia="ru-RU"/>
              </w:rPr>
              <w:t>Відхиленн</w:t>
            </w:r>
            <w:proofErr w:type="spellEnd"/>
            <w:r w:rsidRPr="003D139A">
              <w:rPr>
                <w:rFonts w:ascii="Times New Roman" w:eastAsia="Times New Roman" w:hAnsi="Times New Roman" w:cs="Times New Roman"/>
                <w:sz w:val="24"/>
                <w:szCs w:val="24"/>
                <w:lang w:val="uk-UA" w:eastAsia="ru-RU"/>
              </w:rPr>
              <w:t>я</w:t>
            </w:r>
            <w:proofErr w:type="gramStart"/>
            <w:r w:rsidRPr="003D139A">
              <w:rPr>
                <w:rFonts w:ascii="Times New Roman" w:eastAsia="Times New Roman" w:hAnsi="Times New Roman" w:cs="Times New Roman"/>
                <w:sz w:val="24"/>
                <w:szCs w:val="24"/>
                <w:lang w:eastAsia="ru-RU"/>
              </w:rPr>
              <w:t xml:space="preserve"> (+,-)</w:t>
            </w:r>
            <w:proofErr w:type="gramEnd"/>
          </w:p>
        </w:tc>
      </w:tr>
      <w:tr w:rsidR="003D139A" w:rsidRPr="003D139A" w:rsidTr="006E10C3">
        <w:tc>
          <w:tcPr>
            <w:tcW w:w="4068" w:type="dxa"/>
            <w:tcBorders>
              <w:top w:val="single" w:sz="4" w:space="0" w:color="auto"/>
              <w:left w:val="single" w:sz="4" w:space="0" w:color="auto"/>
              <w:bottom w:val="single" w:sz="4" w:space="0" w:color="auto"/>
              <w:right w:val="single" w:sz="4" w:space="0" w:color="auto"/>
            </w:tcBorders>
          </w:tcPr>
          <w:p w:rsidR="003D139A" w:rsidRPr="003D139A" w:rsidRDefault="003D139A" w:rsidP="003D139A">
            <w:pPr>
              <w:ind w:right="278"/>
              <w:jc w:val="both"/>
              <w:rPr>
                <w:rFonts w:ascii="Times New Roman" w:eastAsia="Times New Roman" w:hAnsi="Times New Roman" w:cs="Times New Roman"/>
                <w:sz w:val="24"/>
                <w:szCs w:val="24"/>
                <w:lang w:val="uk-UA" w:eastAsia="uk-UA"/>
              </w:rPr>
            </w:pPr>
            <w:r w:rsidRPr="003D139A">
              <w:rPr>
                <w:rFonts w:ascii="Times New Roman" w:eastAsia="Times New Roman" w:hAnsi="Times New Roman" w:cs="Times New Roman"/>
                <w:sz w:val="24"/>
                <w:szCs w:val="24"/>
                <w:lang w:val="uk-UA" w:eastAsia="ru-RU"/>
              </w:rPr>
              <w:t>Ч</w:t>
            </w:r>
            <w:proofErr w:type="spellStart"/>
            <w:r w:rsidRPr="003D139A">
              <w:rPr>
                <w:rFonts w:ascii="Times New Roman" w:eastAsia="Times New Roman" w:hAnsi="Times New Roman" w:cs="Times New Roman"/>
                <w:sz w:val="24"/>
                <w:szCs w:val="24"/>
                <w:lang w:eastAsia="ru-RU"/>
              </w:rPr>
              <w:t>истий</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дохід</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від</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реалізації</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товарів</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робіт</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послуг</w:t>
            </w:r>
            <w:proofErr w:type="spellEnd"/>
          </w:p>
        </w:tc>
        <w:tc>
          <w:tcPr>
            <w:tcW w:w="1800" w:type="dxa"/>
            <w:tcBorders>
              <w:top w:val="single" w:sz="4" w:space="0" w:color="auto"/>
              <w:left w:val="single" w:sz="4" w:space="0" w:color="auto"/>
              <w:bottom w:val="single" w:sz="4" w:space="0" w:color="auto"/>
              <w:right w:val="single" w:sz="4" w:space="0" w:color="auto"/>
            </w:tcBorders>
          </w:tcPr>
          <w:p w:rsidR="003D139A" w:rsidRPr="003D139A" w:rsidRDefault="003D139A" w:rsidP="003D139A">
            <w:pPr>
              <w:ind w:right="278"/>
              <w:jc w:val="both"/>
              <w:rPr>
                <w:rFonts w:ascii="Times New Roman" w:eastAsia="Times New Roman" w:hAnsi="Times New Roman" w:cs="Times New Roman"/>
                <w:sz w:val="24"/>
                <w:szCs w:val="24"/>
                <w:lang w:val="uk-UA" w:eastAsia="uk-UA"/>
              </w:rPr>
            </w:pPr>
            <w:r w:rsidRPr="003D139A">
              <w:rPr>
                <w:rFonts w:ascii="Times New Roman" w:eastAsia="Times New Roman" w:hAnsi="Times New Roman" w:cs="Times New Roman"/>
                <w:sz w:val="24"/>
                <w:szCs w:val="24"/>
                <w:lang w:val="uk-UA" w:eastAsia="uk-UA"/>
              </w:rPr>
              <w:t xml:space="preserve">      5505</w:t>
            </w:r>
          </w:p>
        </w:tc>
        <w:tc>
          <w:tcPr>
            <w:tcW w:w="1620" w:type="dxa"/>
            <w:tcBorders>
              <w:top w:val="single" w:sz="4" w:space="0" w:color="auto"/>
              <w:left w:val="single" w:sz="4" w:space="0" w:color="auto"/>
              <w:bottom w:val="single" w:sz="4" w:space="0" w:color="auto"/>
              <w:right w:val="single" w:sz="4" w:space="0" w:color="auto"/>
            </w:tcBorders>
          </w:tcPr>
          <w:p w:rsidR="003D139A" w:rsidRPr="003D139A" w:rsidRDefault="003D139A" w:rsidP="003D139A">
            <w:pPr>
              <w:ind w:right="278"/>
              <w:jc w:val="both"/>
              <w:rPr>
                <w:rFonts w:ascii="Times New Roman" w:eastAsia="Times New Roman" w:hAnsi="Times New Roman" w:cs="Times New Roman"/>
                <w:sz w:val="24"/>
                <w:szCs w:val="24"/>
                <w:lang w:val="uk-UA" w:eastAsia="uk-UA"/>
              </w:rPr>
            </w:pPr>
            <w:r w:rsidRPr="003D139A">
              <w:rPr>
                <w:rFonts w:ascii="Times New Roman" w:eastAsia="Times New Roman" w:hAnsi="Times New Roman" w:cs="Times New Roman"/>
                <w:sz w:val="24"/>
                <w:szCs w:val="24"/>
                <w:lang w:val="uk-UA" w:eastAsia="uk-UA"/>
              </w:rPr>
              <w:t xml:space="preserve">     7352</w:t>
            </w:r>
          </w:p>
        </w:tc>
        <w:tc>
          <w:tcPr>
            <w:tcW w:w="1620" w:type="dxa"/>
            <w:tcBorders>
              <w:top w:val="single" w:sz="4" w:space="0" w:color="auto"/>
              <w:left w:val="single" w:sz="4" w:space="0" w:color="auto"/>
              <w:bottom w:val="single" w:sz="4" w:space="0" w:color="auto"/>
              <w:right w:val="single" w:sz="4" w:space="0" w:color="auto"/>
            </w:tcBorders>
          </w:tcPr>
          <w:p w:rsidR="003D139A" w:rsidRPr="003D139A" w:rsidRDefault="003D139A" w:rsidP="003D139A">
            <w:pPr>
              <w:ind w:right="278"/>
              <w:jc w:val="both"/>
              <w:rPr>
                <w:rFonts w:ascii="Times New Roman" w:eastAsia="Times New Roman" w:hAnsi="Times New Roman" w:cs="Times New Roman"/>
                <w:sz w:val="24"/>
                <w:szCs w:val="24"/>
                <w:lang w:val="uk-UA" w:eastAsia="uk-UA"/>
              </w:rPr>
            </w:pPr>
            <w:r w:rsidRPr="003D139A">
              <w:rPr>
                <w:rFonts w:ascii="Times New Roman" w:eastAsia="Times New Roman" w:hAnsi="Times New Roman" w:cs="Times New Roman"/>
                <w:sz w:val="24"/>
                <w:szCs w:val="24"/>
                <w:lang w:val="uk-UA" w:eastAsia="ru-RU"/>
              </w:rPr>
              <w:t xml:space="preserve">   + 1847</w:t>
            </w:r>
          </w:p>
        </w:tc>
      </w:tr>
      <w:tr w:rsidR="003D139A" w:rsidRPr="003D139A" w:rsidTr="006E10C3">
        <w:tc>
          <w:tcPr>
            <w:tcW w:w="4068" w:type="dxa"/>
            <w:tcBorders>
              <w:top w:val="single" w:sz="4" w:space="0" w:color="auto"/>
              <w:left w:val="single" w:sz="4" w:space="0" w:color="auto"/>
              <w:bottom w:val="single" w:sz="4" w:space="0" w:color="auto"/>
              <w:right w:val="single" w:sz="4" w:space="0" w:color="auto"/>
            </w:tcBorders>
          </w:tcPr>
          <w:p w:rsidR="003D139A" w:rsidRPr="003D139A" w:rsidRDefault="003D139A" w:rsidP="003D139A">
            <w:pPr>
              <w:ind w:right="278"/>
              <w:jc w:val="both"/>
              <w:rPr>
                <w:rFonts w:ascii="Times New Roman" w:eastAsia="Times New Roman" w:hAnsi="Times New Roman" w:cs="Times New Roman"/>
                <w:sz w:val="24"/>
                <w:szCs w:val="24"/>
                <w:lang w:val="uk-UA" w:eastAsia="uk-UA"/>
              </w:rPr>
            </w:pPr>
            <w:r w:rsidRPr="003D139A">
              <w:rPr>
                <w:rFonts w:ascii="Times New Roman" w:eastAsia="Times New Roman" w:hAnsi="Times New Roman" w:cs="Times New Roman"/>
                <w:sz w:val="24"/>
                <w:szCs w:val="24"/>
                <w:lang w:val="uk-UA" w:eastAsia="uk-UA"/>
              </w:rPr>
              <w:t>Інші фінансові доходи</w:t>
            </w:r>
          </w:p>
        </w:tc>
        <w:tc>
          <w:tcPr>
            <w:tcW w:w="1800" w:type="dxa"/>
            <w:tcBorders>
              <w:top w:val="single" w:sz="4" w:space="0" w:color="auto"/>
              <w:left w:val="single" w:sz="4" w:space="0" w:color="auto"/>
              <w:bottom w:val="single" w:sz="4" w:space="0" w:color="auto"/>
              <w:right w:val="single" w:sz="4" w:space="0" w:color="auto"/>
            </w:tcBorders>
          </w:tcPr>
          <w:p w:rsidR="003D139A" w:rsidRPr="003D139A" w:rsidRDefault="003D139A" w:rsidP="003D139A">
            <w:pPr>
              <w:ind w:right="278"/>
              <w:jc w:val="both"/>
              <w:rPr>
                <w:rFonts w:ascii="Times New Roman" w:eastAsia="Times New Roman" w:hAnsi="Times New Roman" w:cs="Times New Roman"/>
                <w:sz w:val="24"/>
                <w:szCs w:val="24"/>
                <w:lang w:val="uk-UA" w:eastAsia="uk-UA"/>
              </w:rPr>
            </w:pPr>
            <w:r w:rsidRPr="003D139A">
              <w:rPr>
                <w:rFonts w:ascii="Times New Roman" w:eastAsia="Times New Roman" w:hAnsi="Times New Roman" w:cs="Times New Roman"/>
                <w:sz w:val="24"/>
                <w:szCs w:val="24"/>
                <w:lang w:val="uk-UA" w:eastAsia="uk-UA"/>
              </w:rPr>
              <w:t xml:space="preserve">         -</w:t>
            </w:r>
          </w:p>
        </w:tc>
        <w:tc>
          <w:tcPr>
            <w:tcW w:w="1620" w:type="dxa"/>
            <w:tcBorders>
              <w:top w:val="single" w:sz="4" w:space="0" w:color="auto"/>
              <w:left w:val="single" w:sz="4" w:space="0" w:color="auto"/>
              <w:bottom w:val="single" w:sz="4" w:space="0" w:color="auto"/>
              <w:right w:val="single" w:sz="4" w:space="0" w:color="auto"/>
            </w:tcBorders>
          </w:tcPr>
          <w:p w:rsidR="003D139A" w:rsidRPr="003D139A" w:rsidRDefault="003D139A" w:rsidP="003D139A">
            <w:pPr>
              <w:ind w:right="278"/>
              <w:jc w:val="both"/>
              <w:rPr>
                <w:rFonts w:ascii="Times New Roman" w:eastAsia="Times New Roman" w:hAnsi="Times New Roman" w:cs="Times New Roman"/>
                <w:sz w:val="24"/>
                <w:szCs w:val="24"/>
                <w:lang w:val="uk-UA" w:eastAsia="uk-UA"/>
              </w:rPr>
            </w:pPr>
            <w:r w:rsidRPr="003D139A">
              <w:rPr>
                <w:rFonts w:ascii="Times New Roman" w:eastAsia="Times New Roman" w:hAnsi="Times New Roman" w:cs="Times New Roman"/>
                <w:sz w:val="24"/>
                <w:szCs w:val="24"/>
                <w:lang w:val="uk-UA" w:eastAsia="uk-UA"/>
              </w:rPr>
              <w:t xml:space="preserve">           1  </w:t>
            </w:r>
          </w:p>
        </w:tc>
        <w:tc>
          <w:tcPr>
            <w:tcW w:w="1620" w:type="dxa"/>
            <w:tcBorders>
              <w:top w:val="single" w:sz="4" w:space="0" w:color="auto"/>
              <w:left w:val="single" w:sz="4" w:space="0" w:color="auto"/>
              <w:bottom w:val="single" w:sz="4" w:space="0" w:color="auto"/>
              <w:right w:val="single" w:sz="4" w:space="0" w:color="auto"/>
            </w:tcBorders>
          </w:tcPr>
          <w:p w:rsidR="003D139A" w:rsidRPr="003D139A" w:rsidRDefault="003D139A" w:rsidP="003D139A">
            <w:pPr>
              <w:ind w:right="278"/>
              <w:jc w:val="both"/>
              <w:rPr>
                <w:rFonts w:ascii="Times New Roman" w:eastAsia="Times New Roman" w:hAnsi="Times New Roman" w:cs="Times New Roman"/>
                <w:sz w:val="24"/>
                <w:szCs w:val="24"/>
                <w:lang w:val="uk-UA" w:eastAsia="uk-UA"/>
              </w:rPr>
            </w:pPr>
            <w:r w:rsidRPr="003D139A">
              <w:rPr>
                <w:rFonts w:ascii="Times New Roman" w:eastAsia="Times New Roman" w:hAnsi="Times New Roman" w:cs="Times New Roman"/>
                <w:sz w:val="24"/>
                <w:szCs w:val="24"/>
                <w:lang w:val="uk-UA" w:eastAsia="uk-UA"/>
              </w:rPr>
              <w:t xml:space="preserve">        + 1</w:t>
            </w:r>
          </w:p>
        </w:tc>
      </w:tr>
      <w:tr w:rsidR="003D139A" w:rsidRPr="003D139A" w:rsidTr="006E10C3">
        <w:tc>
          <w:tcPr>
            <w:tcW w:w="4068" w:type="dxa"/>
            <w:tcBorders>
              <w:top w:val="single" w:sz="4" w:space="0" w:color="auto"/>
              <w:left w:val="single" w:sz="4" w:space="0" w:color="auto"/>
              <w:bottom w:val="single" w:sz="4" w:space="0" w:color="auto"/>
              <w:right w:val="single" w:sz="4" w:space="0" w:color="auto"/>
            </w:tcBorders>
          </w:tcPr>
          <w:p w:rsidR="003D139A" w:rsidRPr="003D139A" w:rsidRDefault="003D139A" w:rsidP="003D139A">
            <w:pPr>
              <w:ind w:right="278"/>
              <w:jc w:val="both"/>
              <w:rPr>
                <w:rFonts w:ascii="Times New Roman" w:eastAsia="Times New Roman" w:hAnsi="Times New Roman" w:cs="Times New Roman"/>
                <w:sz w:val="24"/>
                <w:szCs w:val="24"/>
                <w:lang w:val="uk-UA" w:eastAsia="uk-UA"/>
              </w:rPr>
            </w:pPr>
            <w:proofErr w:type="spellStart"/>
            <w:r w:rsidRPr="003D139A">
              <w:rPr>
                <w:rFonts w:ascii="Times New Roman" w:eastAsia="Times New Roman" w:hAnsi="Times New Roman" w:cs="Times New Roman"/>
                <w:sz w:val="24"/>
                <w:szCs w:val="24"/>
                <w:lang w:eastAsia="ru-RU"/>
              </w:rPr>
              <w:t>Інші</w:t>
            </w:r>
            <w:proofErr w:type="spellEnd"/>
            <w:r w:rsidRPr="003D139A">
              <w:rPr>
                <w:rFonts w:ascii="Times New Roman" w:eastAsia="Times New Roman" w:hAnsi="Times New Roman" w:cs="Times New Roman"/>
                <w:sz w:val="24"/>
                <w:szCs w:val="24"/>
                <w:lang w:eastAsia="ru-RU"/>
              </w:rPr>
              <w:t xml:space="preserve"> доходи</w:t>
            </w:r>
          </w:p>
        </w:tc>
        <w:tc>
          <w:tcPr>
            <w:tcW w:w="1800" w:type="dxa"/>
            <w:tcBorders>
              <w:top w:val="single" w:sz="4" w:space="0" w:color="auto"/>
              <w:left w:val="single" w:sz="4" w:space="0" w:color="auto"/>
              <w:bottom w:val="single" w:sz="4" w:space="0" w:color="auto"/>
              <w:right w:val="single" w:sz="4" w:space="0" w:color="auto"/>
            </w:tcBorders>
          </w:tcPr>
          <w:p w:rsidR="003D139A" w:rsidRPr="003D139A" w:rsidRDefault="003D139A" w:rsidP="003D139A">
            <w:pPr>
              <w:ind w:right="278"/>
              <w:jc w:val="both"/>
              <w:rPr>
                <w:rFonts w:ascii="Times New Roman" w:eastAsia="Times New Roman" w:hAnsi="Times New Roman" w:cs="Times New Roman"/>
                <w:sz w:val="24"/>
                <w:szCs w:val="24"/>
                <w:lang w:val="uk-UA" w:eastAsia="uk-UA"/>
              </w:rPr>
            </w:pPr>
            <w:r w:rsidRPr="003D139A">
              <w:rPr>
                <w:rFonts w:ascii="Times New Roman" w:eastAsia="Times New Roman" w:hAnsi="Times New Roman" w:cs="Times New Roman"/>
                <w:sz w:val="24"/>
                <w:szCs w:val="24"/>
                <w:lang w:val="uk-UA" w:eastAsia="uk-UA"/>
              </w:rPr>
              <w:t xml:space="preserve">       176</w:t>
            </w:r>
          </w:p>
        </w:tc>
        <w:tc>
          <w:tcPr>
            <w:tcW w:w="1620" w:type="dxa"/>
            <w:tcBorders>
              <w:top w:val="single" w:sz="4" w:space="0" w:color="auto"/>
              <w:left w:val="single" w:sz="4" w:space="0" w:color="auto"/>
              <w:bottom w:val="single" w:sz="4" w:space="0" w:color="auto"/>
              <w:right w:val="single" w:sz="4" w:space="0" w:color="auto"/>
            </w:tcBorders>
          </w:tcPr>
          <w:p w:rsidR="003D139A" w:rsidRPr="003D139A" w:rsidRDefault="003D139A" w:rsidP="003D139A">
            <w:pPr>
              <w:ind w:right="278"/>
              <w:jc w:val="both"/>
              <w:rPr>
                <w:rFonts w:ascii="Times New Roman" w:eastAsia="Times New Roman" w:hAnsi="Times New Roman" w:cs="Times New Roman"/>
                <w:sz w:val="24"/>
                <w:szCs w:val="24"/>
                <w:lang w:val="uk-UA" w:eastAsia="uk-UA"/>
              </w:rPr>
            </w:pPr>
            <w:r w:rsidRPr="003D139A">
              <w:rPr>
                <w:rFonts w:ascii="Times New Roman" w:eastAsia="Times New Roman" w:hAnsi="Times New Roman" w:cs="Times New Roman"/>
                <w:sz w:val="24"/>
                <w:szCs w:val="24"/>
                <w:lang w:val="uk-UA" w:eastAsia="uk-UA"/>
              </w:rPr>
              <w:t xml:space="preserve">        316    </w:t>
            </w:r>
          </w:p>
        </w:tc>
        <w:tc>
          <w:tcPr>
            <w:tcW w:w="1620" w:type="dxa"/>
            <w:tcBorders>
              <w:top w:val="single" w:sz="4" w:space="0" w:color="auto"/>
              <w:left w:val="single" w:sz="4" w:space="0" w:color="auto"/>
              <w:bottom w:val="single" w:sz="4" w:space="0" w:color="auto"/>
              <w:right w:val="single" w:sz="4" w:space="0" w:color="auto"/>
            </w:tcBorders>
          </w:tcPr>
          <w:p w:rsidR="003D139A" w:rsidRPr="003D139A" w:rsidRDefault="003D139A" w:rsidP="003D139A">
            <w:pPr>
              <w:ind w:right="278"/>
              <w:jc w:val="both"/>
              <w:rPr>
                <w:rFonts w:ascii="Times New Roman" w:eastAsia="Times New Roman" w:hAnsi="Times New Roman" w:cs="Times New Roman"/>
                <w:sz w:val="24"/>
                <w:szCs w:val="24"/>
                <w:lang w:val="uk-UA" w:eastAsia="uk-UA"/>
              </w:rPr>
            </w:pPr>
            <w:r w:rsidRPr="003D139A">
              <w:rPr>
                <w:rFonts w:ascii="Times New Roman" w:eastAsia="Times New Roman" w:hAnsi="Times New Roman" w:cs="Times New Roman"/>
                <w:sz w:val="24"/>
                <w:szCs w:val="24"/>
                <w:lang w:val="uk-UA" w:eastAsia="uk-UA"/>
              </w:rPr>
              <w:t xml:space="preserve">    + 140</w:t>
            </w:r>
          </w:p>
        </w:tc>
      </w:tr>
      <w:tr w:rsidR="003D139A" w:rsidRPr="003D139A" w:rsidTr="006E10C3">
        <w:tc>
          <w:tcPr>
            <w:tcW w:w="4068" w:type="dxa"/>
            <w:tcBorders>
              <w:top w:val="single" w:sz="4" w:space="0" w:color="auto"/>
              <w:left w:val="single" w:sz="4" w:space="0" w:color="auto"/>
              <w:bottom w:val="single" w:sz="4" w:space="0" w:color="auto"/>
              <w:right w:val="single" w:sz="4" w:space="0" w:color="auto"/>
            </w:tcBorders>
          </w:tcPr>
          <w:p w:rsidR="003D139A" w:rsidRPr="003D139A" w:rsidRDefault="003D139A" w:rsidP="003D139A">
            <w:pPr>
              <w:ind w:right="278"/>
              <w:jc w:val="center"/>
              <w:rPr>
                <w:rFonts w:ascii="Times New Roman" w:eastAsia="Times New Roman" w:hAnsi="Times New Roman" w:cs="Times New Roman"/>
                <w:sz w:val="24"/>
                <w:szCs w:val="24"/>
                <w:lang w:val="uk-UA" w:eastAsia="uk-UA"/>
              </w:rPr>
            </w:pPr>
            <w:proofErr w:type="spellStart"/>
            <w:r w:rsidRPr="003D139A">
              <w:rPr>
                <w:rFonts w:ascii="Times New Roman" w:eastAsia="Times New Roman" w:hAnsi="Times New Roman" w:cs="Times New Roman"/>
                <w:sz w:val="24"/>
                <w:szCs w:val="24"/>
                <w:lang w:eastAsia="ru-RU"/>
              </w:rPr>
              <w:t>Всього</w:t>
            </w:r>
            <w:proofErr w:type="spellEnd"/>
          </w:p>
        </w:tc>
        <w:tc>
          <w:tcPr>
            <w:tcW w:w="1800" w:type="dxa"/>
            <w:tcBorders>
              <w:top w:val="single" w:sz="4" w:space="0" w:color="auto"/>
              <w:left w:val="single" w:sz="4" w:space="0" w:color="auto"/>
              <w:bottom w:val="single" w:sz="4" w:space="0" w:color="auto"/>
              <w:right w:val="single" w:sz="4" w:space="0" w:color="auto"/>
            </w:tcBorders>
          </w:tcPr>
          <w:p w:rsidR="003D139A" w:rsidRPr="003D139A" w:rsidRDefault="003D139A" w:rsidP="003D139A">
            <w:pPr>
              <w:ind w:right="278"/>
              <w:jc w:val="center"/>
              <w:rPr>
                <w:rFonts w:ascii="Times New Roman" w:eastAsia="Times New Roman" w:hAnsi="Times New Roman" w:cs="Times New Roman"/>
                <w:sz w:val="24"/>
                <w:szCs w:val="24"/>
                <w:lang w:val="uk-UA" w:eastAsia="uk-UA"/>
              </w:rPr>
            </w:pPr>
            <w:r w:rsidRPr="003D139A">
              <w:rPr>
                <w:rFonts w:ascii="Times New Roman" w:eastAsia="Times New Roman" w:hAnsi="Times New Roman" w:cs="Times New Roman"/>
                <w:sz w:val="24"/>
                <w:szCs w:val="24"/>
                <w:lang w:val="uk-UA" w:eastAsia="uk-UA"/>
              </w:rPr>
              <w:t>5681</w:t>
            </w:r>
          </w:p>
        </w:tc>
        <w:tc>
          <w:tcPr>
            <w:tcW w:w="1620" w:type="dxa"/>
            <w:tcBorders>
              <w:top w:val="single" w:sz="4" w:space="0" w:color="auto"/>
              <w:left w:val="single" w:sz="4" w:space="0" w:color="auto"/>
              <w:bottom w:val="single" w:sz="4" w:space="0" w:color="auto"/>
              <w:right w:val="single" w:sz="4" w:space="0" w:color="auto"/>
            </w:tcBorders>
          </w:tcPr>
          <w:p w:rsidR="003D139A" w:rsidRPr="003D139A" w:rsidRDefault="003D139A" w:rsidP="003D139A">
            <w:pPr>
              <w:ind w:right="278"/>
              <w:jc w:val="center"/>
              <w:rPr>
                <w:rFonts w:ascii="Times New Roman" w:eastAsia="Times New Roman" w:hAnsi="Times New Roman" w:cs="Times New Roman"/>
                <w:sz w:val="24"/>
                <w:szCs w:val="24"/>
                <w:lang w:val="uk-UA" w:eastAsia="uk-UA"/>
              </w:rPr>
            </w:pPr>
            <w:r w:rsidRPr="003D139A">
              <w:rPr>
                <w:rFonts w:ascii="Times New Roman" w:eastAsia="Times New Roman" w:hAnsi="Times New Roman" w:cs="Times New Roman"/>
                <w:sz w:val="24"/>
                <w:szCs w:val="24"/>
                <w:lang w:val="uk-UA" w:eastAsia="uk-UA"/>
              </w:rPr>
              <w:t>7669</w:t>
            </w:r>
          </w:p>
        </w:tc>
        <w:tc>
          <w:tcPr>
            <w:tcW w:w="1620" w:type="dxa"/>
            <w:tcBorders>
              <w:top w:val="single" w:sz="4" w:space="0" w:color="auto"/>
              <w:left w:val="single" w:sz="4" w:space="0" w:color="auto"/>
              <w:bottom w:val="single" w:sz="4" w:space="0" w:color="auto"/>
              <w:right w:val="single" w:sz="4" w:space="0" w:color="auto"/>
            </w:tcBorders>
          </w:tcPr>
          <w:p w:rsidR="003D139A" w:rsidRPr="003D139A" w:rsidRDefault="003D139A" w:rsidP="003D139A">
            <w:pPr>
              <w:ind w:right="278"/>
              <w:jc w:val="center"/>
              <w:rPr>
                <w:rFonts w:ascii="Times New Roman" w:eastAsia="Times New Roman" w:hAnsi="Times New Roman" w:cs="Times New Roman"/>
                <w:sz w:val="24"/>
                <w:szCs w:val="24"/>
                <w:lang w:val="uk-UA" w:eastAsia="uk-UA"/>
              </w:rPr>
            </w:pPr>
            <w:r w:rsidRPr="003D139A">
              <w:rPr>
                <w:rFonts w:ascii="Times New Roman" w:eastAsia="Times New Roman" w:hAnsi="Times New Roman" w:cs="Times New Roman"/>
                <w:sz w:val="24"/>
                <w:szCs w:val="24"/>
                <w:lang w:val="uk-UA" w:eastAsia="ru-RU"/>
              </w:rPr>
              <w:t>+ 1988</w:t>
            </w:r>
          </w:p>
        </w:tc>
      </w:tr>
    </w:tbl>
    <w:p w:rsidR="003D139A" w:rsidRPr="003D139A" w:rsidRDefault="003D139A" w:rsidP="003D139A">
      <w:pPr>
        <w:spacing w:after="0" w:line="240" w:lineRule="auto"/>
        <w:ind w:right="278" w:firstLine="709"/>
        <w:jc w:val="both"/>
        <w:rPr>
          <w:rFonts w:ascii="Times New Roman" w:eastAsia="Times New Roman" w:hAnsi="Times New Roman" w:cs="Times New Roman"/>
          <w:sz w:val="24"/>
          <w:szCs w:val="24"/>
          <w:lang w:val="uk-UA" w:eastAsia="ru-RU"/>
        </w:rPr>
      </w:pPr>
    </w:p>
    <w:p w:rsidR="003D139A" w:rsidRPr="003D139A" w:rsidRDefault="003D139A" w:rsidP="003D139A">
      <w:pPr>
        <w:spacing w:after="0" w:line="240" w:lineRule="auto"/>
        <w:ind w:right="278"/>
        <w:jc w:val="both"/>
        <w:rPr>
          <w:rFonts w:ascii="Times New Roman" w:eastAsia="Times New Roman" w:hAnsi="Times New Roman" w:cs="Times New Roman"/>
          <w:sz w:val="24"/>
          <w:szCs w:val="24"/>
          <w:lang w:val="uk-UA" w:eastAsia="uk-UA"/>
        </w:rPr>
      </w:pPr>
      <w:r w:rsidRPr="003D139A">
        <w:rPr>
          <w:rFonts w:ascii="Times New Roman" w:eastAsia="Times New Roman" w:hAnsi="Times New Roman" w:cs="Times New Roman"/>
          <w:sz w:val="24"/>
          <w:szCs w:val="24"/>
          <w:lang w:val="uk-UA" w:eastAsia="ru-RU"/>
        </w:rPr>
        <w:t xml:space="preserve">        Загальні доходи товариства у 2014 році зросли внаслідок збільшення реалізації  , продукції, товарів, послуг на 1848 </w:t>
      </w:r>
      <w:proofErr w:type="spellStart"/>
      <w:r w:rsidRPr="003D139A">
        <w:rPr>
          <w:rFonts w:ascii="Times New Roman" w:eastAsia="Times New Roman" w:hAnsi="Times New Roman" w:cs="Times New Roman"/>
          <w:sz w:val="24"/>
          <w:szCs w:val="24"/>
          <w:lang w:val="uk-UA" w:eastAsia="ru-RU"/>
        </w:rPr>
        <w:t>тис.грн</w:t>
      </w:r>
      <w:proofErr w:type="spellEnd"/>
      <w:r w:rsidRPr="003D139A">
        <w:rPr>
          <w:rFonts w:ascii="Times New Roman" w:eastAsia="Times New Roman" w:hAnsi="Times New Roman" w:cs="Times New Roman"/>
          <w:sz w:val="24"/>
          <w:szCs w:val="24"/>
          <w:lang w:val="uk-UA" w:eastAsia="ru-RU"/>
        </w:rPr>
        <w:t xml:space="preserve">., та зростанні інших доходів на 140 </w:t>
      </w:r>
      <w:proofErr w:type="spellStart"/>
      <w:r w:rsidRPr="003D139A">
        <w:rPr>
          <w:rFonts w:ascii="Times New Roman" w:eastAsia="Times New Roman" w:hAnsi="Times New Roman" w:cs="Times New Roman"/>
          <w:sz w:val="24"/>
          <w:szCs w:val="24"/>
          <w:lang w:val="uk-UA" w:eastAsia="ru-RU"/>
        </w:rPr>
        <w:t>тис.грн</w:t>
      </w:r>
      <w:proofErr w:type="spellEnd"/>
      <w:r w:rsidRPr="003D139A">
        <w:rPr>
          <w:rFonts w:ascii="Times New Roman" w:eastAsia="Times New Roman" w:hAnsi="Times New Roman" w:cs="Times New Roman"/>
          <w:sz w:val="24"/>
          <w:szCs w:val="24"/>
          <w:lang w:val="uk-UA" w:eastAsia="ru-RU"/>
        </w:rPr>
        <w:t>. При цьому найбільш питому вагу серед всіх доходів склали доходи від реалізації  – 95,88 %</w:t>
      </w:r>
    </w:p>
    <w:p w:rsidR="003D139A" w:rsidRPr="003D139A" w:rsidRDefault="003D139A" w:rsidP="003D139A">
      <w:pPr>
        <w:spacing w:after="0" w:line="240" w:lineRule="auto"/>
        <w:ind w:firstLine="709"/>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 xml:space="preserve">  </w:t>
      </w:r>
    </w:p>
    <w:p w:rsidR="003D139A" w:rsidRPr="003D139A" w:rsidRDefault="003D139A" w:rsidP="003D139A">
      <w:pPr>
        <w:spacing w:after="0" w:line="240" w:lineRule="auto"/>
        <w:ind w:firstLine="709"/>
        <w:jc w:val="both"/>
        <w:rPr>
          <w:rFonts w:ascii="Times New Roman" w:eastAsia="Times New Roman" w:hAnsi="Times New Roman" w:cs="Times New Roman"/>
          <w:sz w:val="24"/>
          <w:szCs w:val="24"/>
          <w:lang w:val="uk-UA" w:eastAsia="ru-RU"/>
        </w:rPr>
      </w:pPr>
    </w:p>
    <w:p w:rsidR="003D139A" w:rsidRPr="003D139A" w:rsidRDefault="003D139A" w:rsidP="003D139A">
      <w:pPr>
        <w:spacing w:after="0" w:line="240" w:lineRule="auto"/>
        <w:ind w:firstLine="709"/>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Витрати Товариства у 2013 і  2014 роках склали:</w:t>
      </w:r>
    </w:p>
    <w:p w:rsidR="003D139A" w:rsidRPr="003D139A" w:rsidRDefault="003D139A" w:rsidP="003D139A">
      <w:pPr>
        <w:spacing w:after="0" w:line="240" w:lineRule="auto"/>
        <w:ind w:firstLine="709"/>
        <w:jc w:val="center"/>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 xml:space="preserve">                                                                                                                (</w:t>
      </w:r>
      <w:proofErr w:type="spellStart"/>
      <w:r w:rsidRPr="003D139A">
        <w:rPr>
          <w:rFonts w:ascii="Times New Roman" w:eastAsia="Times New Roman" w:hAnsi="Times New Roman" w:cs="Times New Roman"/>
          <w:sz w:val="24"/>
          <w:szCs w:val="24"/>
          <w:lang w:val="uk-UA" w:eastAsia="ru-RU"/>
        </w:rPr>
        <w:t>тис.грн</w:t>
      </w:r>
      <w:proofErr w:type="spellEnd"/>
      <w:r w:rsidRPr="003D139A">
        <w:rPr>
          <w:rFonts w:ascii="Times New Roman" w:eastAsia="Times New Roman" w:hAnsi="Times New Roman" w:cs="Times New Roman"/>
          <w:sz w:val="24"/>
          <w:szCs w:val="24"/>
          <w:lang w:val="uk-UA"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1800"/>
        <w:gridCol w:w="1620"/>
        <w:gridCol w:w="1620"/>
      </w:tblGrid>
      <w:tr w:rsidR="003D139A" w:rsidRPr="003D139A" w:rsidTr="006E10C3">
        <w:tc>
          <w:tcPr>
            <w:tcW w:w="4068" w:type="dxa"/>
            <w:tcBorders>
              <w:top w:val="single" w:sz="4" w:space="0" w:color="auto"/>
              <w:left w:val="single" w:sz="4" w:space="0" w:color="auto"/>
              <w:bottom w:val="single" w:sz="4" w:space="0" w:color="auto"/>
              <w:right w:val="single" w:sz="4" w:space="0" w:color="auto"/>
            </w:tcBorders>
          </w:tcPr>
          <w:p w:rsidR="003D139A" w:rsidRPr="003D139A" w:rsidRDefault="003D139A" w:rsidP="003D139A">
            <w:pPr>
              <w:jc w:val="center"/>
              <w:rPr>
                <w:rFonts w:ascii="Times New Roman" w:eastAsia="Times New Roman" w:hAnsi="Times New Roman" w:cs="Times New Roman"/>
                <w:sz w:val="24"/>
                <w:szCs w:val="24"/>
                <w:lang w:val="uk-UA" w:eastAsia="uk-UA"/>
              </w:rPr>
            </w:pPr>
            <w:r w:rsidRPr="003D139A">
              <w:rPr>
                <w:rFonts w:ascii="Times New Roman" w:eastAsia="Times New Roman" w:hAnsi="Times New Roman" w:cs="Times New Roman"/>
                <w:sz w:val="24"/>
                <w:szCs w:val="24"/>
                <w:lang w:val="uk-UA" w:eastAsia="ru-RU"/>
              </w:rPr>
              <w:t>Витрати</w:t>
            </w:r>
          </w:p>
        </w:tc>
        <w:tc>
          <w:tcPr>
            <w:tcW w:w="1800" w:type="dxa"/>
            <w:tcBorders>
              <w:top w:val="single" w:sz="4" w:space="0" w:color="auto"/>
              <w:left w:val="single" w:sz="4" w:space="0" w:color="auto"/>
              <w:bottom w:val="single" w:sz="4" w:space="0" w:color="auto"/>
              <w:right w:val="single" w:sz="4" w:space="0" w:color="auto"/>
            </w:tcBorders>
          </w:tcPr>
          <w:p w:rsidR="003D139A" w:rsidRPr="003D139A" w:rsidRDefault="003D139A" w:rsidP="003D139A">
            <w:pPr>
              <w:jc w:val="center"/>
              <w:rPr>
                <w:rFonts w:ascii="Times New Roman" w:eastAsia="Times New Roman" w:hAnsi="Times New Roman" w:cs="Times New Roman"/>
                <w:sz w:val="24"/>
                <w:szCs w:val="24"/>
                <w:lang w:val="uk-UA" w:eastAsia="uk-UA"/>
              </w:rPr>
            </w:pPr>
            <w:r w:rsidRPr="003D139A">
              <w:rPr>
                <w:rFonts w:ascii="Times New Roman" w:eastAsia="Times New Roman" w:hAnsi="Times New Roman" w:cs="Times New Roman"/>
                <w:sz w:val="24"/>
                <w:szCs w:val="24"/>
                <w:lang w:val="uk-UA" w:eastAsia="ru-RU"/>
              </w:rPr>
              <w:t>2013рік</w:t>
            </w:r>
          </w:p>
        </w:tc>
        <w:tc>
          <w:tcPr>
            <w:tcW w:w="1620" w:type="dxa"/>
            <w:tcBorders>
              <w:top w:val="single" w:sz="4" w:space="0" w:color="auto"/>
              <w:left w:val="single" w:sz="4" w:space="0" w:color="auto"/>
              <w:bottom w:val="single" w:sz="4" w:space="0" w:color="auto"/>
              <w:right w:val="single" w:sz="4" w:space="0" w:color="auto"/>
            </w:tcBorders>
          </w:tcPr>
          <w:p w:rsidR="003D139A" w:rsidRPr="003D139A" w:rsidRDefault="003D139A" w:rsidP="003D139A">
            <w:pPr>
              <w:jc w:val="center"/>
              <w:rPr>
                <w:rFonts w:ascii="Times New Roman" w:eastAsia="Times New Roman" w:hAnsi="Times New Roman" w:cs="Times New Roman"/>
                <w:sz w:val="24"/>
                <w:szCs w:val="24"/>
                <w:lang w:val="uk-UA" w:eastAsia="uk-UA"/>
              </w:rPr>
            </w:pPr>
            <w:r w:rsidRPr="003D139A">
              <w:rPr>
                <w:rFonts w:ascii="Times New Roman" w:eastAsia="Times New Roman" w:hAnsi="Times New Roman" w:cs="Times New Roman"/>
                <w:sz w:val="24"/>
                <w:szCs w:val="24"/>
                <w:lang w:val="uk-UA" w:eastAsia="ru-RU"/>
              </w:rPr>
              <w:t>2014рік</w:t>
            </w:r>
          </w:p>
        </w:tc>
        <w:tc>
          <w:tcPr>
            <w:tcW w:w="1620" w:type="dxa"/>
            <w:tcBorders>
              <w:top w:val="single" w:sz="4" w:space="0" w:color="auto"/>
              <w:left w:val="single" w:sz="4" w:space="0" w:color="auto"/>
              <w:bottom w:val="single" w:sz="4" w:space="0" w:color="auto"/>
              <w:right w:val="single" w:sz="4" w:space="0" w:color="auto"/>
            </w:tcBorders>
          </w:tcPr>
          <w:p w:rsidR="003D139A" w:rsidRPr="003D139A" w:rsidRDefault="003D139A" w:rsidP="003D139A">
            <w:pPr>
              <w:jc w:val="center"/>
              <w:rPr>
                <w:rFonts w:ascii="Times New Roman" w:eastAsia="Times New Roman" w:hAnsi="Times New Roman" w:cs="Times New Roman"/>
                <w:sz w:val="24"/>
                <w:szCs w:val="24"/>
                <w:lang w:val="uk-UA" w:eastAsia="uk-UA"/>
              </w:rPr>
            </w:pPr>
            <w:r w:rsidRPr="003D139A">
              <w:rPr>
                <w:rFonts w:ascii="Times New Roman" w:eastAsia="Times New Roman" w:hAnsi="Times New Roman" w:cs="Times New Roman"/>
                <w:sz w:val="24"/>
                <w:szCs w:val="24"/>
                <w:lang w:val="uk-UA" w:eastAsia="ru-RU"/>
              </w:rPr>
              <w:t>Відхилення (+,-)</w:t>
            </w:r>
          </w:p>
        </w:tc>
      </w:tr>
      <w:tr w:rsidR="003D139A" w:rsidRPr="003D139A" w:rsidTr="006E10C3">
        <w:tc>
          <w:tcPr>
            <w:tcW w:w="4068" w:type="dxa"/>
            <w:tcBorders>
              <w:top w:val="single" w:sz="4" w:space="0" w:color="auto"/>
              <w:left w:val="single" w:sz="4" w:space="0" w:color="auto"/>
              <w:bottom w:val="single" w:sz="4" w:space="0" w:color="auto"/>
              <w:right w:val="single" w:sz="4" w:space="0" w:color="auto"/>
            </w:tcBorders>
          </w:tcPr>
          <w:p w:rsidR="003D139A" w:rsidRPr="003D139A" w:rsidRDefault="003D139A" w:rsidP="003D139A">
            <w:pPr>
              <w:jc w:val="both"/>
              <w:rPr>
                <w:rFonts w:ascii="Times New Roman" w:eastAsia="Times New Roman" w:hAnsi="Times New Roman" w:cs="Times New Roman"/>
                <w:sz w:val="24"/>
                <w:szCs w:val="24"/>
                <w:lang w:val="uk-UA" w:eastAsia="uk-UA"/>
              </w:rPr>
            </w:pPr>
            <w:r w:rsidRPr="003D139A">
              <w:rPr>
                <w:rFonts w:ascii="Times New Roman" w:eastAsia="Times New Roman" w:hAnsi="Times New Roman" w:cs="Times New Roman"/>
                <w:sz w:val="24"/>
                <w:szCs w:val="24"/>
                <w:lang w:val="uk-UA" w:eastAsia="ru-RU"/>
              </w:rPr>
              <w:t>Собівартість реалізованої продукції,  товарів,  послуг</w:t>
            </w:r>
          </w:p>
        </w:tc>
        <w:tc>
          <w:tcPr>
            <w:tcW w:w="1800" w:type="dxa"/>
            <w:tcBorders>
              <w:top w:val="single" w:sz="4" w:space="0" w:color="auto"/>
              <w:left w:val="single" w:sz="4" w:space="0" w:color="auto"/>
              <w:bottom w:val="single" w:sz="4" w:space="0" w:color="auto"/>
              <w:right w:val="single" w:sz="4" w:space="0" w:color="auto"/>
            </w:tcBorders>
          </w:tcPr>
          <w:p w:rsidR="003D139A" w:rsidRPr="003D139A" w:rsidRDefault="003D139A" w:rsidP="003D139A">
            <w:pPr>
              <w:jc w:val="both"/>
              <w:rPr>
                <w:rFonts w:ascii="Times New Roman" w:eastAsia="Times New Roman" w:hAnsi="Times New Roman" w:cs="Times New Roman"/>
                <w:sz w:val="24"/>
                <w:szCs w:val="24"/>
                <w:lang w:val="uk-UA" w:eastAsia="uk-UA"/>
              </w:rPr>
            </w:pPr>
            <w:r w:rsidRPr="003D139A">
              <w:rPr>
                <w:rFonts w:ascii="Times New Roman" w:eastAsia="Times New Roman" w:hAnsi="Times New Roman" w:cs="Times New Roman"/>
                <w:sz w:val="24"/>
                <w:szCs w:val="24"/>
                <w:lang w:val="uk-UA" w:eastAsia="ru-RU"/>
              </w:rPr>
              <w:t xml:space="preserve">       4928</w:t>
            </w:r>
          </w:p>
        </w:tc>
        <w:tc>
          <w:tcPr>
            <w:tcW w:w="1620" w:type="dxa"/>
            <w:tcBorders>
              <w:top w:val="single" w:sz="4" w:space="0" w:color="auto"/>
              <w:left w:val="single" w:sz="4" w:space="0" w:color="auto"/>
              <w:bottom w:val="single" w:sz="4" w:space="0" w:color="auto"/>
              <w:right w:val="single" w:sz="4" w:space="0" w:color="auto"/>
            </w:tcBorders>
          </w:tcPr>
          <w:p w:rsidR="003D139A" w:rsidRPr="003D139A" w:rsidRDefault="003D139A" w:rsidP="003D139A">
            <w:pPr>
              <w:jc w:val="both"/>
              <w:rPr>
                <w:rFonts w:ascii="Times New Roman" w:eastAsia="Times New Roman" w:hAnsi="Times New Roman" w:cs="Times New Roman"/>
                <w:sz w:val="24"/>
                <w:szCs w:val="24"/>
                <w:lang w:val="uk-UA" w:eastAsia="uk-UA"/>
              </w:rPr>
            </w:pPr>
            <w:r w:rsidRPr="003D139A">
              <w:rPr>
                <w:rFonts w:ascii="Times New Roman" w:eastAsia="Times New Roman" w:hAnsi="Times New Roman" w:cs="Times New Roman"/>
                <w:sz w:val="24"/>
                <w:szCs w:val="24"/>
                <w:lang w:val="uk-UA" w:eastAsia="ru-RU"/>
              </w:rPr>
              <w:t xml:space="preserve">      5731</w:t>
            </w:r>
          </w:p>
        </w:tc>
        <w:tc>
          <w:tcPr>
            <w:tcW w:w="1620" w:type="dxa"/>
            <w:tcBorders>
              <w:top w:val="single" w:sz="4" w:space="0" w:color="auto"/>
              <w:left w:val="single" w:sz="4" w:space="0" w:color="auto"/>
              <w:bottom w:val="single" w:sz="4" w:space="0" w:color="auto"/>
              <w:right w:val="single" w:sz="4" w:space="0" w:color="auto"/>
            </w:tcBorders>
          </w:tcPr>
          <w:p w:rsidR="003D139A" w:rsidRPr="003D139A" w:rsidRDefault="003D139A" w:rsidP="003D139A">
            <w:pPr>
              <w:jc w:val="both"/>
              <w:rPr>
                <w:rFonts w:ascii="Times New Roman" w:eastAsia="Times New Roman" w:hAnsi="Times New Roman" w:cs="Times New Roman"/>
                <w:sz w:val="24"/>
                <w:szCs w:val="24"/>
                <w:lang w:val="uk-UA" w:eastAsia="uk-UA"/>
              </w:rPr>
            </w:pPr>
            <w:r w:rsidRPr="003D139A">
              <w:rPr>
                <w:rFonts w:ascii="Times New Roman" w:eastAsia="Times New Roman" w:hAnsi="Times New Roman" w:cs="Times New Roman"/>
                <w:sz w:val="24"/>
                <w:szCs w:val="24"/>
                <w:lang w:val="uk-UA" w:eastAsia="ru-RU"/>
              </w:rPr>
              <w:t xml:space="preserve">       +803</w:t>
            </w:r>
          </w:p>
        </w:tc>
      </w:tr>
      <w:tr w:rsidR="003D139A" w:rsidRPr="003D139A" w:rsidTr="006E10C3">
        <w:tc>
          <w:tcPr>
            <w:tcW w:w="4068" w:type="dxa"/>
            <w:tcBorders>
              <w:top w:val="single" w:sz="4" w:space="0" w:color="auto"/>
              <w:left w:val="single" w:sz="4" w:space="0" w:color="auto"/>
              <w:bottom w:val="single" w:sz="4" w:space="0" w:color="auto"/>
              <w:right w:val="single" w:sz="4" w:space="0" w:color="auto"/>
            </w:tcBorders>
          </w:tcPr>
          <w:p w:rsidR="003D139A" w:rsidRPr="003D139A" w:rsidRDefault="003D139A" w:rsidP="003D139A">
            <w:pPr>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Адміністративні  витрати</w:t>
            </w:r>
          </w:p>
        </w:tc>
        <w:tc>
          <w:tcPr>
            <w:tcW w:w="1800" w:type="dxa"/>
            <w:tcBorders>
              <w:top w:val="single" w:sz="4" w:space="0" w:color="auto"/>
              <w:left w:val="single" w:sz="4" w:space="0" w:color="auto"/>
              <w:bottom w:val="single" w:sz="4" w:space="0" w:color="auto"/>
              <w:right w:val="single" w:sz="4" w:space="0" w:color="auto"/>
            </w:tcBorders>
          </w:tcPr>
          <w:p w:rsidR="003D139A" w:rsidRPr="003D139A" w:rsidRDefault="003D139A" w:rsidP="003D139A">
            <w:pPr>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 xml:space="preserve">         863</w:t>
            </w:r>
          </w:p>
        </w:tc>
        <w:tc>
          <w:tcPr>
            <w:tcW w:w="1620" w:type="dxa"/>
            <w:tcBorders>
              <w:top w:val="single" w:sz="4" w:space="0" w:color="auto"/>
              <w:left w:val="single" w:sz="4" w:space="0" w:color="auto"/>
              <w:bottom w:val="single" w:sz="4" w:space="0" w:color="auto"/>
              <w:right w:val="single" w:sz="4" w:space="0" w:color="auto"/>
            </w:tcBorders>
          </w:tcPr>
          <w:p w:rsidR="003D139A" w:rsidRPr="003D139A" w:rsidRDefault="003D139A" w:rsidP="003D139A">
            <w:pPr>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 xml:space="preserve">      1212</w:t>
            </w:r>
          </w:p>
        </w:tc>
        <w:tc>
          <w:tcPr>
            <w:tcW w:w="1620" w:type="dxa"/>
            <w:tcBorders>
              <w:top w:val="single" w:sz="4" w:space="0" w:color="auto"/>
              <w:left w:val="single" w:sz="4" w:space="0" w:color="auto"/>
              <w:bottom w:val="single" w:sz="4" w:space="0" w:color="auto"/>
              <w:right w:val="single" w:sz="4" w:space="0" w:color="auto"/>
            </w:tcBorders>
          </w:tcPr>
          <w:p w:rsidR="003D139A" w:rsidRPr="003D139A" w:rsidRDefault="003D139A" w:rsidP="003D139A">
            <w:pPr>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 xml:space="preserve">       +349</w:t>
            </w:r>
          </w:p>
        </w:tc>
      </w:tr>
      <w:tr w:rsidR="003D139A" w:rsidRPr="003D139A" w:rsidTr="006E10C3">
        <w:tc>
          <w:tcPr>
            <w:tcW w:w="4068" w:type="dxa"/>
            <w:tcBorders>
              <w:top w:val="single" w:sz="4" w:space="0" w:color="auto"/>
              <w:left w:val="single" w:sz="4" w:space="0" w:color="auto"/>
              <w:bottom w:val="single" w:sz="4" w:space="0" w:color="auto"/>
              <w:right w:val="single" w:sz="4" w:space="0" w:color="auto"/>
            </w:tcBorders>
          </w:tcPr>
          <w:p w:rsidR="003D139A" w:rsidRPr="003D139A" w:rsidRDefault="003D139A" w:rsidP="003D139A">
            <w:pPr>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Витрати на збут</w:t>
            </w:r>
          </w:p>
        </w:tc>
        <w:tc>
          <w:tcPr>
            <w:tcW w:w="1800" w:type="dxa"/>
            <w:tcBorders>
              <w:top w:val="single" w:sz="4" w:space="0" w:color="auto"/>
              <w:left w:val="single" w:sz="4" w:space="0" w:color="auto"/>
              <w:bottom w:val="single" w:sz="4" w:space="0" w:color="auto"/>
              <w:right w:val="single" w:sz="4" w:space="0" w:color="auto"/>
            </w:tcBorders>
          </w:tcPr>
          <w:p w:rsidR="003D139A" w:rsidRPr="003D139A" w:rsidRDefault="003D139A" w:rsidP="003D139A">
            <w:pPr>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 xml:space="preserve">           -</w:t>
            </w:r>
          </w:p>
        </w:tc>
        <w:tc>
          <w:tcPr>
            <w:tcW w:w="1620" w:type="dxa"/>
            <w:tcBorders>
              <w:top w:val="single" w:sz="4" w:space="0" w:color="auto"/>
              <w:left w:val="single" w:sz="4" w:space="0" w:color="auto"/>
              <w:bottom w:val="single" w:sz="4" w:space="0" w:color="auto"/>
              <w:right w:val="single" w:sz="4" w:space="0" w:color="auto"/>
            </w:tcBorders>
          </w:tcPr>
          <w:p w:rsidR="003D139A" w:rsidRPr="003D139A" w:rsidRDefault="003D139A" w:rsidP="003D139A">
            <w:pPr>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 xml:space="preserve">         -</w:t>
            </w:r>
          </w:p>
        </w:tc>
        <w:tc>
          <w:tcPr>
            <w:tcW w:w="1620" w:type="dxa"/>
            <w:tcBorders>
              <w:top w:val="single" w:sz="4" w:space="0" w:color="auto"/>
              <w:left w:val="single" w:sz="4" w:space="0" w:color="auto"/>
              <w:bottom w:val="single" w:sz="4" w:space="0" w:color="auto"/>
              <w:right w:val="single" w:sz="4" w:space="0" w:color="auto"/>
            </w:tcBorders>
          </w:tcPr>
          <w:p w:rsidR="003D139A" w:rsidRPr="003D139A" w:rsidRDefault="003D139A" w:rsidP="003D139A">
            <w:pPr>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 xml:space="preserve">         -</w:t>
            </w:r>
          </w:p>
        </w:tc>
      </w:tr>
      <w:tr w:rsidR="003D139A" w:rsidRPr="003D139A" w:rsidTr="006E10C3">
        <w:tc>
          <w:tcPr>
            <w:tcW w:w="4068" w:type="dxa"/>
            <w:tcBorders>
              <w:top w:val="single" w:sz="4" w:space="0" w:color="auto"/>
              <w:left w:val="single" w:sz="4" w:space="0" w:color="auto"/>
              <w:bottom w:val="single" w:sz="4" w:space="0" w:color="auto"/>
              <w:right w:val="single" w:sz="4" w:space="0" w:color="auto"/>
            </w:tcBorders>
          </w:tcPr>
          <w:p w:rsidR="003D139A" w:rsidRPr="003D139A" w:rsidRDefault="003D139A" w:rsidP="003D139A">
            <w:pPr>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lastRenderedPageBreak/>
              <w:t>Фінансові витрати</w:t>
            </w:r>
          </w:p>
        </w:tc>
        <w:tc>
          <w:tcPr>
            <w:tcW w:w="1800" w:type="dxa"/>
            <w:tcBorders>
              <w:top w:val="single" w:sz="4" w:space="0" w:color="auto"/>
              <w:left w:val="single" w:sz="4" w:space="0" w:color="auto"/>
              <w:bottom w:val="single" w:sz="4" w:space="0" w:color="auto"/>
              <w:right w:val="single" w:sz="4" w:space="0" w:color="auto"/>
            </w:tcBorders>
          </w:tcPr>
          <w:p w:rsidR="003D139A" w:rsidRPr="003D139A" w:rsidRDefault="003D139A" w:rsidP="003D139A">
            <w:pPr>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 xml:space="preserve">           13</w:t>
            </w:r>
          </w:p>
        </w:tc>
        <w:tc>
          <w:tcPr>
            <w:tcW w:w="1620" w:type="dxa"/>
            <w:tcBorders>
              <w:top w:val="single" w:sz="4" w:space="0" w:color="auto"/>
              <w:left w:val="single" w:sz="4" w:space="0" w:color="auto"/>
              <w:bottom w:val="single" w:sz="4" w:space="0" w:color="auto"/>
              <w:right w:val="single" w:sz="4" w:space="0" w:color="auto"/>
            </w:tcBorders>
          </w:tcPr>
          <w:p w:rsidR="003D139A" w:rsidRPr="003D139A" w:rsidRDefault="003D139A" w:rsidP="003D139A">
            <w:pPr>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 xml:space="preserve">            8</w:t>
            </w:r>
          </w:p>
        </w:tc>
        <w:tc>
          <w:tcPr>
            <w:tcW w:w="1620" w:type="dxa"/>
            <w:tcBorders>
              <w:top w:val="single" w:sz="4" w:space="0" w:color="auto"/>
              <w:left w:val="single" w:sz="4" w:space="0" w:color="auto"/>
              <w:bottom w:val="single" w:sz="4" w:space="0" w:color="auto"/>
              <w:right w:val="single" w:sz="4" w:space="0" w:color="auto"/>
            </w:tcBorders>
          </w:tcPr>
          <w:p w:rsidR="003D139A" w:rsidRPr="003D139A" w:rsidRDefault="003D139A" w:rsidP="003D139A">
            <w:pPr>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 xml:space="preserve">            -5</w:t>
            </w:r>
          </w:p>
        </w:tc>
      </w:tr>
      <w:tr w:rsidR="003D139A" w:rsidRPr="003D139A" w:rsidTr="006E10C3">
        <w:tc>
          <w:tcPr>
            <w:tcW w:w="4068" w:type="dxa"/>
            <w:tcBorders>
              <w:top w:val="single" w:sz="4" w:space="0" w:color="auto"/>
              <w:left w:val="single" w:sz="4" w:space="0" w:color="auto"/>
              <w:bottom w:val="single" w:sz="4" w:space="0" w:color="auto"/>
              <w:right w:val="single" w:sz="4" w:space="0" w:color="auto"/>
            </w:tcBorders>
          </w:tcPr>
          <w:p w:rsidR="003D139A" w:rsidRPr="003D139A" w:rsidRDefault="003D139A" w:rsidP="003D139A">
            <w:pPr>
              <w:jc w:val="both"/>
              <w:rPr>
                <w:rFonts w:ascii="Times New Roman" w:eastAsia="Times New Roman" w:hAnsi="Times New Roman" w:cs="Times New Roman"/>
                <w:sz w:val="24"/>
                <w:szCs w:val="24"/>
                <w:lang w:val="uk-UA" w:eastAsia="uk-UA"/>
              </w:rPr>
            </w:pPr>
            <w:proofErr w:type="spellStart"/>
            <w:r w:rsidRPr="003D139A">
              <w:rPr>
                <w:rFonts w:ascii="Times New Roman" w:eastAsia="Times New Roman" w:hAnsi="Times New Roman" w:cs="Times New Roman"/>
                <w:sz w:val="24"/>
                <w:szCs w:val="24"/>
                <w:lang w:eastAsia="ru-RU"/>
              </w:rPr>
              <w:t>Інші</w:t>
            </w:r>
            <w:proofErr w:type="spellEnd"/>
            <w:r w:rsidRPr="003D139A">
              <w:rPr>
                <w:rFonts w:ascii="Times New Roman" w:eastAsia="Times New Roman" w:hAnsi="Times New Roman" w:cs="Times New Roman"/>
                <w:sz w:val="24"/>
                <w:szCs w:val="24"/>
                <w:lang w:val="uk-UA" w:eastAsia="ru-RU"/>
              </w:rPr>
              <w:t xml:space="preserve"> </w:t>
            </w:r>
            <w:proofErr w:type="spellStart"/>
            <w:r w:rsidRPr="003D139A">
              <w:rPr>
                <w:rFonts w:ascii="Times New Roman" w:eastAsia="Times New Roman" w:hAnsi="Times New Roman" w:cs="Times New Roman"/>
                <w:sz w:val="24"/>
                <w:szCs w:val="24"/>
                <w:lang w:eastAsia="ru-RU"/>
              </w:rPr>
              <w:t>витрати</w:t>
            </w:r>
            <w:proofErr w:type="spellEnd"/>
          </w:p>
        </w:tc>
        <w:tc>
          <w:tcPr>
            <w:tcW w:w="1800" w:type="dxa"/>
            <w:tcBorders>
              <w:top w:val="single" w:sz="4" w:space="0" w:color="auto"/>
              <w:left w:val="single" w:sz="4" w:space="0" w:color="auto"/>
              <w:bottom w:val="single" w:sz="4" w:space="0" w:color="auto"/>
              <w:right w:val="single" w:sz="4" w:space="0" w:color="auto"/>
            </w:tcBorders>
          </w:tcPr>
          <w:p w:rsidR="003D139A" w:rsidRPr="003D139A" w:rsidRDefault="003D139A" w:rsidP="003D139A">
            <w:pPr>
              <w:jc w:val="both"/>
              <w:rPr>
                <w:rFonts w:ascii="Times New Roman" w:eastAsia="Times New Roman" w:hAnsi="Times New Roman" w:cs="Times New Roman"/>
                <w:sz w:val="24"/>
                <w:szCs w:val="24"/>
                <w:lang w:val="uk-UA" w:eastAsia="uk-UA"/>
              </w:rPr>
            </w:pPr>
            <w:r w:rsidRPr="003D139A">
              <w:rPr>
                <w:rFonts w:ascii="Times New Roman" w:eastAsia="Times New Roman" w:hAnsi="Times New Roman" w:cs="Times New Roman"/>
                <w:sz w:val="24"/>
                <w:szCs w:val="24"/>
                <w:lang w:val="uk-UA" w:eastAsia="uk-UA"/>
              </w:rPr>
              <w:t xml:space="preserve">          244   </w:t>
            </w:r>
          </w:p>
        </w:tc>
        <w:tc>
          <w:tcPr>
            <w:tcW w:w="1620" w:type="dxa"/>
            <w:tcBorders>
              <w:top w:val="single" w:sz="4" w:space="0" w:color="auto"/>
              <w:left w:val="single" w:sz="4" w:space="0" w:color="auto"/>
              <w:bottom w:val="single" w:sz="4" w:space="0" w:color="auto"/>
              <w:right w:val="single" w:sz="4" w:space="0" w:color="auto"/>
            </w:tcBorders>
          </w:tcPr>
          <w:p w:rsidR="003D139A" w:rsidRPr="003D139A" w:rsidRDefault="003D139A" w:rsidP="003D139A">
            <w:pPr>
              <w:jc w:val="both"/>
              <w:rPr>
                <w:rFonts w:ascii="Times New Roman" w:eastAsia="Times New Roman" w:hAnsi="Times New Roman" w:cs="Times New Roman"/>
                <w:sz w:val="24"/>
                <w:szCs w:val="24"/>
                <w:lang w:val="uk-UA" w:eastAsia="uk-UA"/>
              </w:rPr>
            </w:pPr>
            <w:r w:rsidRPr="003D139A">
              <w:rPr>
                <w:rFonts w:ascii="Times New Roman" w:eastAsia="Times New Roman" w:hAnsi="Times New Roman" w:cs="Times New Roman"/>
                <w:sz w:val="24"/>
                <w:szCs w:val="24"/>
                <w:lang w:val="uk-UA" w:eastAsia="ru-RU"/>
              </w:rPr>
              <w:t xml:space="preserve">        404 </w:t>
            </w:r>
          </w:p>
        </w:tc>
        <w:tc>
          <w:tcPr>
            <w:tcW w:w="1620" w:type="dxa"/>
            <w:tcBorders>
              <w:top w:val="single" w:sz="4" w:space="0" w:color="auto"/>
              <w:left w:val="single" w:sz="4" w:space="0" w:color="auto"/>
              <w:bottom w:val="single" w:sz="4" w:space="0" w:color="auto"/>
              <w:right w:val="single" w:sz="4" w:space="0" w:color="auto"/>
            </w:tcBorders>
          </w:tcPr>
          <w:p w:rsidR="003D139A" w:rsidRPr="003D139A" w:rsidRDefault="003D139A" w:rsidP="003D139A">
            <w:pPr>
              <w:jc w:val="both"/>
              <w:rPr>
                <w:rFonts w:ascii="Times New Roman" w:eastAsia="Times New Roman" w:hAnsi="Times New Roman" w:cs="Times New Roman"/>
                <w:sz w:val="24"/>
                <w:szCs w:val="24"/>
                <w:lang w:val="uk-UA" w:eastAsia="uk-UA"/>
              </w:rPr>
            </w:pPr>
            <w:r w:rsidRPr="003D139A">
              <w:rPr>
                <w:rFonts w:ascii="Times New Roman" w:eastAsia="Times New Roman" w:hAnsi="Times New Roman" w:cs="Times New Roman"/>
                <w:sz w:val="24"/>
                <w:szCs w:val="24"/>
                <w:lang w:val="uk-UA" w:eastAsia="ru-RU"/>
              </w:rPr>
              <w:t xml:space="preserve">       +160</w:t>
            </w:r>
          </w:p>
        </w:tc>
      </w:tr>
      <w:tr w:rsidR="003D139A" w:rsidRPr="003D139A" w:rsidTr="006E10C3">
        <w:tc>
          <w:tcPr>
            <w:tcW w:w="4068" w:type="dxa"/>
            <w:tcBorders>
              <w:top w:val="single" w:sz="4" w:space="0" w:color="auto"/>
              <w:left w:val="single" w:sz="4" w:space="0" w:color="auto"/>
              <w:bottom w:val="single" w:sz="4" w:space="0" w:color="auto"/>
              <w:right w:val="single" w:sz="4" w:space="0" w:color="auto"/>
            </w:tcBorders>
          </w:tcPr>
          <w:p w:rsidR="003D139A" w:rsidRPr="003D139A" w:rsidRDefault="003D139A" w:rsidP="003D139A">
            <w:pPr>
              <w:jc w:val="both"/>
              <w:rPr>
                <w:rFonts w:ascii="Times New Roman" w:eastAsia="Times New Roman" w:hAnsi="Times New Roman" w:cs="Times New Roman"/>
                <w:sz w:val="24"/>
                <w:szCs w:val="24"/>
                <w:lang w:val="uk-UA" w:eastAsia="uk-UA"/>
              </w:rPr>
            </w:pPr>
            <w:proofErr w:type="spellStart"/>
            <w:r w:rsidRPr="003D139A">
              <w:rPr>
                <w:rFonts w:ascii="Times New Roman" w:eastAsia="Times New Roman" w:hAnsi="Times New Roman" w:cs="Times New Roman"/>
                <w:sz w:val="24"/>
                <w:szCs w:val="24"/>
                <w:lang w:eastAsia="ru-RU"/>
              </w:rPr>
              <w:t>Податок</w:t>
            </w:r>
            <w:proofErr w:type="spellEnd"/>
            <w:r w:rsidRPr="003D139A">
              <w:rPr>
                <w:rFonts w:ascii="Times New Roman" w:eastAsia="Times New Roman" w:hAnsi="Times New Roman" w:cs="Times New Roman"/>
                <w:sz w:val="24"/>
                <w:szCs w:val="24"/>
                <w:lang w:eastAsia="ru-RU"/>
              </w:rPr>
              <w:t xml:space="preserve"> на </w:t>
            </w:r>
            <w:proofErr w:type="spellStart"/>
            <w:r w:rsidRPr="003D139A">
              <w:rPr>
                <w:rFonts w:ascii="Times New Roman" w:eastAsia="Times New Roman" w:hAnsi="Times New Roman" w:cs="Times New Roman"/>
                <w:sz w:val="24"/>
                <w:szCs w:val="24"/>
                <w:lang w:eastAsia="ru-RU"/>
              </w:rPr>
              <w:t>прибуток</w:t>
            </w:r>
            <w:proofErr w:type="spellEnd"/>
          </w:p>
        </w:tc>
        <w:tc>
          <w:tcPr>
            <w:tcW w:w="1800" w:type="dxa"/>
            <w:tcBorders>
              <w:top w:val="single" w:sz="4" w:space="0" w:color="auto"/>
              <w:left w:val="single" w:sz="4" w:space="0" w:color="auto"/>
              <w:bottom w:val="single" w:sz="4" w:space="0" w:color="auto"/>
              <w:right w:val="single" w:sz="4" w:space="0" w:color="auto"/>
            </w:tcBorders>
          </w:tcPr>
          <w:p w:rsidR="003D139A" w:rsidRPr="003D139A" w:rsidRDefault="003D139A" w:rsidP="003D139A">
            <w:pPr>
              <w:jc w:val="both"/>
              <w:rPr>
                <w:rFonts w:ascii="Times New Roman" w:eastAsia="Times New Roman" w:hAnsi="Times New Roman" w:cs="Times New Roman"/>
                <w:sz w:val="24"/>
                <w:szCs w:val="24"/>
                <w:lang w:val="uk-UA" w:eastAsia="uk-UA"/>
              </w:rPr>
            </w:pPr>
            <w:r w:rsidRPr="003D139A">
              <w:rPr>
                <w:rFonts w:ascii="Times New Roman" w:eastAsia="Times New Roman" w:hAnsi="Times New Roman" w:cs="Times New Roman"/>
                <w:sz w:val="24"/>
                <w:szCs w:val="24"/>
                <w:lang w:val="uk-UA" w:eastAsia="uk-UA"/>
              </w:rPr>
              <w:t xml:space="preserve">             0</w:t>
            </w:r>
          </w:p>
        </w:tc>
        <w:tc>
          <w:tcPr>
            <w:tcW w:w="1620" w:type="dxa"/>
            <w:tcBorders>
              <w:top w:val="single" w:sz="4" w:space="0" w:color="auto"/>
              <w:left w:val="single" w:sz="4" w:space="0" w:color="auto"/>
              <w:bottom w:val="single" w:sz="4" w:space="0" w:color="auto"/>
              <w:right w:val="single" w:sz="4" w:space="0" w:color="auto"/>
            </w:tcBorders>
          </w:tcPr>
          <w:p w:rsidR="003D139A" w:rsidRPr="003D139A" w:rsidRDefault="003D139A" w:rsidP="003D139A">
            <w:pPr>
              <w:jc w:val="both"/>
              <w:rPr>
                <w:rFonts w:ascii="Times New Roman" w:eastAsia="Times New Roman" w:hAnsi="Times New Roman" w:cs="Times New Roman"/>
                <w:sz w:val="24"/>
                <w:szCs w:val="24"/>
                <w:lang w:val="uk-UA" w:eastAsia="uk-UA"/>
              </w:rPr>
            </w:pPr>
            <w:r w:rsidRPr="003D139A">
              <w:rPr>
                <w:rFonts w:ascii="Times New Roman" w:eastAsia="Times New Roman" w:hAnsi="Times New Roman" w:cs="Times New Roman"/>
                <w:sz w:val="24"/>
                <w:szCs w:val="24"/>
                <w:lang w:val="uk-UA" w:eastAsia="ru-RU"/>
              </w:rPr>
              <w:t xml:space="preserve">          56</w:t>
            </w:r>
          </w:p>
        </w:tc>
        <w:tc>
          <w:tcPr>
            <w:tcW w:w="1620" w:type="dxa"/>
            <w:tcBorders>
              <w:top w:val="single" w:sz="4" w:space="0" w:color="auto"/>
              <w:left w:val="single" w:sz="4" w:space="0" w:color="auto"/>
              <w:bottom w:val="single" w:sz="4" w:space="0" w:color="auto"/>
              <w:right w:val="single" w:sz="4" w:space="0" w:color="auto"/>
            </w:tcBorders>
          </w:tcPr>
          <w:p w:rsidR="003D139A" w:rsidRPr="003D139A" w:rsidRDefault="003D139A" w:rsidP="003D139A">
            <w:pPr>
              <w:jc w:val="both"/>
              <w:rPr>
                <w:rFonts w:ascii="Times New Roman" w:eastAsia="Times New Roman" w:hAnsi="Times New Roman" w:cs="Times New Roman"/>
                <w:sz w:val="24"/>
                <w:szCs w:val="24"/>
                <w:lang w:val="uk-UA" w:eastAsia="uk-UA"/>
              </w:rPr>
            </w:pPr>
            <w:r w:rsidRPr="003D139A">
              <w:rPr>
                <w:rFonts w:ascii="Times New Roman" w:eastAsia="Times New Roman" w:hAnsi="Times New Roman" w:cs="Times New Roman"/>
                <w:sz w:val="24"/>
                <w:szCs w:val="24"/>
                <w:lang w:val="uk-UA" w:eastAsia="ru-RU"/>
              </w:rPr>
              <w:t xml:space="preserve">         +56</w:t>
            </w:r>
          </w:p>
        </w:tc>
      </w:tr>
      <w:tr w:rsidR="003D139A" w:rsidRPr="003D139A" w:rsidTr="006E10C3">
        <w:tc>
          <w:tcPr>
            <w:tcW w:w="4068" w:type="dxa"/>
            <w:tcBorders>
              <w:top w:val="single" w:sz="4" w:space="0" w:color="auto"/>
              <w:left w:val="single" w:sz="4" w:space="0" w:color="auto"/>
              <w:bottom w:val="single" w:sz="4" w:space="0" w:color="auto"/>
              <w:right w:val="single" w:sz="4" w:space="0" w:color="auto"/>
            </w:tcBorders>
          </w:tcPr>
          <w:p w:rsidR="003D139A" w:rsidRPr="003D139A" w:rsidRDefault="003D139A" w:rsidP="003D139A">
            <w:pPr>
              <w:jc w:val="center"/>
              <w:rPr>
                <w:rFonts w:ascii="Times New Roman" w:eastAsia="Times New Roman" w:hAnsi="Times New Roman" w:cs="Times New Roman"/>
                <w:sz w:val="24"/>
                <w:szCs w:val="24"/>
                <w:lang w:val="uk-UA" w:eastAsia="uk-UA"/>
              </w:rPr>
            </w:pPr>
            <w:proofErr w:type="spellStart"/>
            <w:r w:rsidRPr="003D139A">
              <w:rPr>
                <w:rFonts w:ascii="Times New Roman" w:eastAsia="Times New Roman" w:hAnsi="Times New Roman" w:cs="Times New Roman"/>
                <w:sz w:val="24"/>
                <w:szCs w:val="24"/>
                <w:lang w:eastAsia="ru-RU"/>
              </w:rPr>
              <w:t>Всього</w:t>
            </w:r>
            <w:proofErr w:type="spellEnd"/>
          </w:p>
        </w:tc>
        <w:tc>
          <w:tcPr>
            <w:tcW w:w="1800" w:type="dxa"/>
            <w:tcBorders>
              <w:top w:val="single" w:sz="4" w:space="0" w:color="auto"/>
              <w:left w:val="single" w:sz="4" w:space="0" w:color="auto"/>
              <w:bottom w:val="single" w:sz="4" w:space="0" w:color="auto"/>
              <w:right w:val="single" w:sz="4" w:space="0" w:color="auto"/>
            </w:tcBorders>
          </w:tcPr>
          <w:p w:rsidR="003D139A" w:rsidRPr="003D139A" w:rsidRDefault="003D139A" w:rsidP="003D139A">
            <w:pPr>
              <w:jc w:val="center"/>
              <w:rPr>
                <w:rFonts w:ascii="Times New Roman" w:eastAsia="Times New Roman" w:hAnsi="Times New Roman" w:cs="Times New Roman"/>
                <w:sz w:val="24"/>
                <w:szCs w:val="24"/>
                <w:lang w:val="uk-UA" w:eastAsia="uk-UA"/>
              </w:rPr>
            </w:pPr>
            <w:r w:rsidRPr="003D139A">
              <w:rPr>
                <w:rFonts w:ascii="Times New Roman" w:eastAsia="Times New Roman" w:hAnsi="Times New Roman" w:cs="Times New Roman"/>
                <w:sz w:val="24"/>
                <w:szCs w:val="24"/>
                <w:lang w:val="uk-UA" w:eastAsia="uk-UA"/>
              </w:rPr>
              <w:t>6048</w:t>
            </w:r>
          </w:p>
        </w:tc>
        <w:tc>
          <w:tcPr>
            <w:tcW w:w="1620" w:type="dxa"/>
            <w:tcBorders>
              <w:top w:val="single" w:sz="4" w:space="0" w:color="auto"/>
              <w:left w:val="single" w:sz="4" w:space="0" w:color="auto"/>
              <w:bottom w:val="single" w:sz="4" w:space="0" w:color="auto"/>
              <w:right w:val="single" w:sz="4" w:space="0" w:color="auto"/>
            </w:tcBorders>
          </w:tcPr>
          <w:p w:rsidR="003D139A" w:rsidRPr="003D139A" w:rsidRDefault="003D139A" w:rsidP="003D139A">
            <w:pPr>
              <w:jc w:val="center"/>
              <w:rPr>
                <w:rFonts w:ascii="Times New Roman" w:eastAsia="Times New Roman" w:hAnsi="Times New Roman" w:cs="Times New Roman"/>
                <w:sz w:val="24"/>
                <w:szCs w:val="24"/>
                <w:lang w:val="uk-UA" w:eastAsia="uk-UA"/>
              </w:rPr>
            </w:pPr>
            <w:r w:rsidRPr="003D139A">
              <w:rPr>
                <w:rFonts w:ascii="Times New Roman" w:eastAsia="Times New Roman" w:hAnsi="Times New Roman" w:cs="Times New Roman"/>
                <w:sz w:val="24"/>
                <w:szCs w:val="24"/>
                <w:lang w:val="uk-UA" w:eastAsia="uk-UA"/>
              </w:rPr>
              <w:t>7411</w:t>
            </w:r>
          </w:p>
        </w:tc>
        <w:tc>
          <w:tcPr>
            <w:tcW w:w="1620" w:type="dxa"/>
            <w:tcBorders>
              <w:top w:val="single" w:sz="4" w:space="0" w:color="auto"/>
              <w:left w:val="single" w:sz="4" w:space="0" w:color="auto"/>
              <w:bottom w:val="single" w:sz="4" w:space="0" w:color="auto"/>
              <w:right w:val="single" w:sz="4" w:space="0" w:color="auto"/>
            </w:tcBorders>
          </w:tcPr>
          <w:p w:rsidR="003D139A" w:rsidRPr="003D139A" w:rsidRDefault="003D139A" w:rsidP="003D139A">
            <w:pPr>
              <w:jc w:val="center"/>
              <w:rPr>
                <w:rFonts w:ascii="Times New Roman" w:eastAsia="Times New Roman" w:hAnsi="Times New Roman" w:cs="Times New Roman"/>
                <w:sz w:val="24"/>
                <w:szCs w:val="24"/>
                <w:lang w:val="uk-UA" w:eastAsia="uk-UA"/>
              </w:rPr>
            </w:pPr>
            <w:r w:rsidRPr="003D139A">
              <w:rPr>
                <w:rFonts w:ascii="Times New Roman" w:eastAsia="Times New Roman" w:hAnsi="Times New Roman" w:cs="Times New Roman"/>
                <w:sz w:val="24"/>
                <w:szCs w:val="24"/>
                <w:lang w:val="uk-UA" w:eastAsia="ru-RU"/>
              </w:rPr>
              <w:t>+1363</w:t>
            </w:r>
          </w:p>
        </w:tc>
      </w:tr>
    </w:tbl>
    <w:p w:rsidR="003D139A" w:rsidRPr="003D139A" w:rsidRDefault="003D139A" w:rsidP="003D139A">
      <w:pPr>
        <w:spacing w:after="0" w:line="240" w:lineRule="auto"/>
        <w:ind w:right="278" w:firstLine="709"/>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 xml:space="preserve">Більш значні витрати Товариством </w:t>
      </w:r>
      <w:proofErr w:type="spellStart"/>
      <w:r w:rsidRPr="003D139A">
        <w:rPr>
          <w:rFonts w:ascii="Times New Roman" w:eastAsia="Times New Roman" w:hAnsi="Times New Roman" w:cs="Times New Roman"/>
          <w:sz w:val="24"/>
          <w:szCs w:val="24"/>
          <w:lang w:val="uk-UA" w:eastAsia="ru-RU"/>
        </w:rPr>
        <w:t>понесено</w:t>
      </w:r>
      <w:proofErr w:type="spellEnd"/>
      <w:r w:rsidRPr="003D139A">
        <w:rPr>
          <w:rFonts w:ascii="Times New Roman" w:eastAsia="Times New Roman" w:hAnsi="Times New Roman" w:cs="Times New Roman"/>
          <w:sz w:val="24"/>
          <w:szCs w:val="24"/>
          <w:lang w:val="uk-UA" w:eastAsia="ru-RU"/>
        </w:rPr>
        <w:t xml:space="preserve"> у 2014 році в сумі 7411 </w:t>
      </w:r>
      <w:proofErr w:type="spellStart"/>
      <w:r w:rsidRPr="003D139A">
        <w:rPr>
          <w:rFonts w:ascii="Times New Roman" w:eastAsia="Times New Roman" w:hAnsi="Times New Roman" w:cs="Times New Roman"/>
          <w:sz w:val="24"/>
          <w:szCs w:val="24"/>
          <w:lang w:val="uk-UA" w:eastAsia="ru-RU"/>
        </w:rPr>
        <w:t>тис.грн</w:t>
      </w:r>
      <w:proofErr w:type="spellEnd"/>
      <w:r w:rsidRPr="003D139A">
        <w:rPr>
          <w:rFonts w:ascii="Times New Roman" w:eastAsia="Times New Roman" w:hAnsi="Times New Roman" w:cs="Times New Roman"/>
          <w:sz w:val="24"/>
          <w:szCs w:val="24"/>
          <w:lang w:val="uk-UA" w:eastAsia="ru-RU"/>
        </w:rPr>
        <w:t xml:space="preserve">., які у порівнянні з 2013 роком збільшились на 1363 </w:t>
      </w:r>
      <w:proofErr w:type="spellStart"/>
      <w:r w:rsidRPr="003D139A">
        <w:rPr>
          <w:rFonts w:ascii="Times New Roman" w:eastAsia="Times New Roman" w:hAnsi="Times New Roman" w:cs="Times New Roman"/>
          <w:sz w:val="24"/>
          <w:szCs w:val="24"/>
          <w:lang w:val="uk-UA" w:eastAsia="ru-RU"/>
        </w:rPr>
        <w:t>тис.грн</w:t>
      </w:r>
      <w:proofErr w:type="spellEnd"/>
      <w:r w:rsidRPr="003D139A">
        <w:rPr>
          <w:rFonts w:ascii="Times New Roman" w:eastAsia="Times New Roman" w:hAnsi="Times New Roman" w:cs="Times New Roman"/>
          <w:sz w:val="24"/>
          <w:szCs w:val="24"/>
          <w:lang w:val="uk-UA" w:eastAsia="ru-RU"/>
        </w:rPr>
        <w:t xml:space="preserve">., при водночас більш значному зростанні загальної суми доходів  1988 </w:t>
      </w:r>
      <w:proofErr w:type="spellStart"/>
      <w:r w:rsidRPr="003D139A">
        <w:rPr>
          <w:rFonts w:ascii="Times New Roman" w:eastAsia="Times New Roman" w:hAnsi="Times New Roman" w:cs="Times New Roman"/>
          <w:sz w:val="24"/>
          <w:szCs w:val="24"/>
          <w:lang w:val="uk-UA" w:eastAsia="ru-RU"/>
        </w:rPr>
        <w:t>тис.грн</w:t>
      </w:r>
      <w:proofErr w:type="spellEnd"/>
      <w:r w:rsidRPr="003D139A">
        <w:rPr>
          <w:rFonts w:ascii="Times New Roman" w:eastAsia="Times New Roman" w:hAnsi="Times New Roman" w:cs="Times New Roman"/>
          <w:sz w:val="24"/>
          <w:szCs w:val="24"/>
          <w:lang w:val="uk-UA" w:eastAsia="ru-RU"/>
        </w:rPr>
        <w:t>.</w:t>
      </w:r>
    </w:p>
    <w:p w:rsidR="003D139A" w:rsidRPr="003D139A" w:rsidRDefault="003D139A" w:rsidP="003D139A">
      <w:pPr>
        <w:spacing w:after="0" w:line="240" w:lineRule="auto"/>
        <w:ind w:right="278" w:firstLine="709"/>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 xml:space="preserve">Найбільшу питому вагу у 2014 році в частині витрат склали : собівартість реалізації продукції – 77,33%, адміністративні  витрати - 16,35 % та інші витрати - 5,45 % . </w:t>
      </w:r>
    </w:p>
    <w:p w:rsidR="003D139A" w:rsidRPr="003D139A" w:rsidRDefault="003D139A" w:rsidP="003D139A">
      <w:pPr>
        <w:spacing w:after="0" w:line="240" w:lineRule="auto"/>
        <w:ind w:right="278"/>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 xml:space="preserve">         За </w:t>
      </w:r>
      <w:proofErr w:type="spellStart"/>
      <w:r w:rsidRPr="003D139A">
        <w:rPr>
          <w:rFonts w:ascii="Times New Roman" w:eastAsia="Times New Roman" w:hAnsi="Times New Roman" w:cs="Times New Roman"/>
          <w:sz w:val="24"/>
          <w:szCs w:val="24"/>
          <w:lang w:val="uk-UA" w:eastAsia="ru-RU"/>
        </w:rPr>
        <w:t>підсу</w:t>
      </w:r>
      <w:r w:rsidRPr="003D139A">
        <w:rPr>
          <w:rFonts w:ascii="Times New Roman" w:eastAsia="Times New Roman" w:hAnsi="Times New Roman" w:cs="Times New Roman"/>
          <w:sz w:val="24"/>
          <w:szCs w:val="24"/>
          <w:lang w:eastAsia="ru-RU"/>
        </w:rPr>
        <w:t>мками</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фінансово</w:t>
      </w:r>
      <w:proofErr w:type="spellEnd"/>
      <w:r w:rsidRPr="003D139A">
        <w:rPr>
          <w:rFonts w:ascii="Times New Roman" w:eastAsia="Times New Roman" w:hAnsi="Times New Roman" w:cs="Times New Roman"/>
          <w:sz w:val="24"/>
          <w:szCs w:val="24"/>
          <w:lang w:eastAsia="ru-RU"/>
        </w:rPr>
        <w:t xml:space="preserve"> - </w:t>
      </w:r>
      <w:proofErr w:type="spellStart"/>
      <w:r w:rsidRPr="003D139A">
        <w:rPr>
          <w:rFonts w:ascii="Times New Roman" w:eastAsia="Times New Roman" w:hAnsi="Times New Roman" w:cs="Times New Roman"/>
          <w:sz w:val="24"/>
          <w:szCs w:val="24"/>
          <w:lang w:eastAsia="ru-RU"/>
        </w:rPr>
        <w:t>господарської</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діяльності</w:t>
      </w:r>
      <w:proofErr w:type="spellEnd"/>
      <w:r w:rsidRPr="003D139A">
        <w:rPr>
          <w:rFonts w:ascii="Times New Roman" w:eastAsia="Times New Roman" w:hAnsi="Times New Roman" w:cs="Times New Roman"/>
          <w:sz w:val="24"/>
          <w:szCs w:val="24"/>
          <w:lang w:eastAsia="ru-RU"/>
        </w:rPr>
        <w:t xml:space="preserve">   201</w:t>
      </w:r>
      <w:r w:rsidRPr="003D139A">
        <w:rPr>
          <w:rFonts w:ascii="Times New Roman" w:eastAsia="Times New Roman" w:hAnsi="Times New Roman" w:cs="Times New Roman"/>
          <w:sz w:val="24"/>
          <w:szCs w:val="24"/>
          <w:lang w:val="uk-UA" w:eastAsia="ru-RU"/>
        </w:rPr>
        <w:t>4</w:t>
      </w:r>
      <w:r w:rsidRPr="003D139A">
        <w:rPr>
          <w:rFonts w:ascii="Times New Roman" w:eastAsia="Times New Roman" w:hAnsi="Times New Roman" w:cs="Times New Roman"/>
          <w:sz w:val="24"/>
          <w:szCs w:val="24"/>
          <w:lang w:eastAsia="ru-RU"/>
        </w:rPr>
        <w:t xml:space="preserve"> року </w:t>
      </w:r>
      <w:proofErr w:type="spellStart"/>
      <w:r w:rsidRPr="003D139A">
        <w:rPr>
          <w:rFonts w:ascii="Times New Roman" w:eastAsia="Times New Roman" w:hAnsi="Times New Roman" w:cs="Times New Roman"/>
          <w:sz w:val="24"/>
          <w:szCs w:val="24"/>
          <w:lang w:eastAsia="ru-RU"/>
        </w:rPr>
        <w:t>Товариство</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отримало</w:t>
      </w:r>
      <w:proofErr w:type="spellEnd"/>
      <w:r w:rsidRPr="003D139A">
        <w:rPr>
          <w:rFonts w:ascii="Times New Roman" w:eastAsia="Times New Roman" w:hAnsi="Times New Roman" w:cs="Times New Roman"/>
          <w:sz w:val="24"/>
          <w:szCs w:val="24"/>
          <w:lang w:eastAsia="ru-RU"/>
        </w:rPr>
        <w:t xml:space="preserve"> </w:t>
      </w:r>
      <w:r w:rsidRPr="003D139A">
        <w:rPr>
          <w:rFonts w:ascii="Times New Roman" w:eastAsia="Times New Roman" w:hAnsi="Times New Roman" w:cs="Times New Roman"/>
          <w:sz w:val="24"/>
          <w:szCs w:val="24"/>
          <w:lang w:val="uk-UA" w:eastAsia="ru-RU"/>
        </w:rPr>
        <w:t>чистий прибуток</w:t>
      </w:r>
      <w:r w:rsidRPr="003D139A">
        <w:rPr>
          <w:rFonts w:ascii="Times New Roman" w:eastAsia="Times New Roman" w:hAnsi="Times New Roman" w:cs="Times New Roman"/>
          <w:sz w:val="24"/>
          <w:szCs w:val="24"/>
          <w:lang w:eastAsia="ru-RU"/>
        </w:rPr>
        <w:t xml:space="preserve"> в</w:t>
      </w:r>
      <w:r w:rsidRPr="003D139A">
        <w:rPr>
          <w:rFonts w:ascii="Times New Roman" w:eastAsia="Times New Roman" w:hAnsi="Times New Roman" w:cs="Times New Roman"/>
          <w:sz w:val="24"/>
          <w:szCs w:val="24"/>
          <w:lang w:val="uk-UA" w:eastAsia="ru-RU"/>
        </w:rPr>
        <w:t xml:space="preserve"> </w:t>
      </w:r>
      <w:proofErr w:type="spellStart"/>
      <w:r w:rsidRPr="003D139A">
        <w:rPr>
          <w:rFonts w:ascii="Times New Roman" w:eastAsia="Times New Roman" w:hAnsi="Times New Roman" w:cs="Times New Roman"/>
          <w:sz w:val="24"/>
          <w:szCs w:val="24"/>
          <w:lang w:eastAsia="ru-RU"/>
        </w:rPr>
        <w:t>сумі</w:t>
      </w:r>
      <w:proofErr w:type="spellEnd"/>
      <w:r w:rsidRPr="003D139A">
        <w:rPr>
          <w:rFonts w:ascii="Times New Roman" w:eastAsia="Times New Roman" w:hAnsi="Times New Roman" w:cs="Times New Roman"/>
          <w:sz w:val="24"/>
          <w:szCs w:val="24"/>
          <w:lang w:val="uk-UA" w:eastAsia="ru-RU"/>
        </w:rPr>
        <w:t xml:space="preserve"> 258 </w:t>
      </w:r>
      <w:proofErr w:type="spellStart"/>
      <w:r w:rsidRPr="003D139A">
        <w:rPr>
          <w:rFonts w:ascii="Times New Roman" w:eastAsia="Times New Roman" w:hAnsi="Times New Roman" w:cs="Times New Roman"/>
          <w:sz w:val="24"/>
          <w:szCs w:val="24"/>
          <w:lang w:eastAsia="ru-RU"/>
        </w:rPr>
        <w:t>тис.грн</w:t>
      </w:r>
      <w:proofErr w:type="spellEnd"/>
      <w:r w:rsidRPr="003D139A">
        <w:rPr>
          <w:rFonts w:ascii="Times New Roman" w:eastAsia="Times New Roman" w:hAnsi="Times New Roman" w:cs="Times New Roman"/>
          <w:sz w:val="24"/>
          <w:szCs w:val="24"/>
          <w:lang w:eastAsia="ru-RU"/>
        </w:rPr>
        <w:t xml:space="preserve">.   </w:t>
      </w:r>
    </w:p>
    <w:p w:rsidR="003D139A" w:rsidRPr="003D139A" w:rsidRDefault="003D139A" w:rsidP="003D139A">
      <w:pPr>
        <w:spacing w:after="0" w:line="240" w:lineRule="auto"/>
        <w:ind w:right="278" w:firstLine="567"/>
        <w:jc w:val="both"/>
        <w:rPr>
          <w:rFonts w:ascii="Times New Roman" w:eastAsia="Times New Roman" w:hAnsi="Times New Roman" w:cs="Times New Roman"/>
          <w:sz w:val="24"/>
          <w:szCs w:val="24"/>
          <w:lang w:eastAsia="ru-RU"/>
        </w:rPr>
      </w:pPr>
      <w:r w:rsidRPr="003D139A">
        <w:rPr>
          <w:rFonts w:ascii="Times New Roman" w:eastAsia="Times New Roman" w:hAnsi="Times New Roman" w:cs="Times New Roman"/>
          <w:sz w:val="24"/>
          <w:szCs w:val="24"/>
          <w:lang w:eastAsia="ru-RU"/>
        </w:rPr>
        <w:t xml:space="preserve">На </w:t>
      </w:r>
      <w:proofErr w:type="spellStart"/>
      <w:proofErr w:type="gramStart"/>
      <w:r w:rsidRPr="003D139A">
        <w:rPr>
          <w:rFonts w:ascii="Times New Roman" w:eastAsia="Times New Roman" w:hAnsi="Times New Roman" w:cs="Times New Roman"/>
          <w:sz w:val="24"/>
          <w:szCs w:val="24"/>
          <w:lang w:eastAsia="ru-RU"/>
        </w:rPr>
        <w:t>п</w:t>
      </w:r>
      <w:proofErr w:type="gramEnd"/>
      <w:r w:rsidRPr="003D139A">
        <w:rPr>
          <w:rFonts w:ascii="Times New Roman" w:eastAsia="Times New Roman" w:hAnsi="Times New Roman" w:cs="Times New Roman"/>
          <w:sz w:val="24"/>
          <w:szCs w:val="24"/>
          <w:lang w:eastAsia="ru-RU"/>
        </w:rPr>
        <w:t>ідставі</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даних</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фінансової</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звітності</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розраховані</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коефіцієнти</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які</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характеризують</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фінансово-господарську</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діяльність</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Товариства</w:t>
      </w:r>
      <w:proofErr w:type="spellEnd"/>
      <w:r w:rsidRPr="003D139A">
        <w:rPr>
          <w:rFonts w:ascii="Times New Roman" w:eastAsia="Times New Roman" w:hAnsi="Times New Roman" w:cs="Times New Roman"/>
          <w:sz w:val="24"/>
          <w:szCs w:val="24"/>
          <w:lang w:eastAsia="ru-RU"/>
        </w:rPr>
        <w:t xml:space="preserve"> </w:t>
      </w:r>
      <w:r w:rsidRPr="003D139A">
        <w:rPr>
          <w:rFonts w:ascii="Times New Roman" w:eastAsia="Times New Roman" w:hAnsi="Times New Roman" w:cs="Times New Roman"/>
          <w:sz w:val="24"/>
          <w:szCs w:val="24"/>
          <w:lang w:val="uk-UA" w:eastAsia="ru-RU"/>
        </w:rPr>
        <w:t>за нижченаведеними</w:t>
      </w:r>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показниками</w:t>
      </w:r>
      <w:proofErr w:type="spellEnd"/>
      <w:r w:rsidRPr="003D139A">
        <w:rPr>
          <w:rFonts w:ascii="Times New Roman" w:eastAsia="Times New Roman" w:hAnsi="Times New Roman" w:cs="Times New Roman"/>
          <w:sz w:val="24"/>
          <w:szCs w:val="24"/>
          <w:lang w:val="uk-UA" w:eastAsia="ru-RU"/>
        </w:rPr>
        <w:t xml:space="preserve"> аналізу фінансового стану</w:t>
      </w:r>
      <w:r w:rsidRPr="003D139A">
        <w:rPr>
          <w:rFonts w:ascii="Times New Roman" w:eastAsia="Times New Roman" w:hAnsi="Times New Roman" w:cs="Times New Roman"/>
          <w:sz w:val="24"/>
          <w:szCs w:val="24"/>
          <w:lang w:eastAsia="ru-RU"/>
        </w:rPr>
        <w:t xml:space="preserve">:   </w:t>
      </w:r>
    </w:p>
    <w:p w:rsidR="003D139A" w:rsidRPr="003D139A" w:rsidRDefault="003D139A" w:rsidP="003D139A">
      <w:pPr>
        <w:spacing w:after="0" w:line="240" w:lineRule="auto"/>
        <w:ind w:right="-185"/>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 xml:space="preserve">                                         </w:t>
      </w:r>
    </w:p>
    <w:p w:rsidR="003D139A" w:rsidRPr="003D139A" w:rsidRDefault="003D139A" w:rsidP="003D139A">
      <w:pPr>
        <w:spacing w:after="0" w:line="240" w:lineRule="auto"/>
        <w:ind w:right="-185"/>
        <w:jc w:val="both"/>
        <w:rPr>
          <w:rFonts w:ascii="Times New Roman" w:eastAsia="Times New Roman" w:hAnsi="Times New Roman" w:cs="Times New Roman"/>
          <w:b/>
          <w:bCs/>
          <w:sz w:val="24"/>
          <w:szCs w:val="24"/>
          <w:lang w:eastAsia="ru-RU"/>
        </w:rPr>
      </w:pPr>
      <w:r w:rsidRPr="003D139A">
        <w:rPr>
          <w:rFonts w:ascii="Times New Roman" w:eastAsia="Times New Roman" w:hAnsi="Times New Roman" w:cs="Times New Roman"/>
          <w:sz w:val="24"/>
          <w:szCs w:val="24"/>
          <w:lang w:val="uk-UA" w:eastAsia="ru-RU"/>
        </w:rPr>
        <w:t xml:space="preserve">                                                        </w:t>
      </w:r>
      <w:r w:rsidRPr="003D139A">
        <w:rPr>
          <w:rFonts w:ascii="Times New Roman" w:eastAsia="Times New Roman" w:hAnsi="Times New Roman" w:cs="Times New Roman"/>
          <w:b/>
          <w:sz w:val="24"/>
          <w:szCs w:val="24"/>
          <w:lang w:val="uk-UA" w:eastAsia="ru-RU"/>
        </w:rPr>
        <w:t>Розрахунок</w:t>
      </w:r>
    </w:p>
    <w:p w:rsidR="003D139A" w:rsidRPr="003D139A" w:rsidRDefault="003D139A" w:rsidP="003D139A">
      <w:pPr>
        <w:spacing w:after="0" w:line="240" w:lineRule="auto"/>
        <w:jc w:val="both"/>
        <w:rPr>
          <w:rFonts w:ascii="Times New Roman" w:eastAsia="Times New Roman" w:hAnsi="Times New Roman" w:cs="Times New Roman"/>
          <w:b/>
          <w:bCs/>
          <w:sz w:val="24"/>
          <w:szCs w:val="24"/>
          <w:lang w:val="uk-UA" w:eastAsia="ru-RU"/>
        </w:rPr>
      </w:pPr>
      <w:r w:rsidRPr="003D139A">
        <w:rPr>
          <w:rFonts w:ascii="Times New Roman" w:eastAsia="Times New Roman" w:hAnsi="Times New Roman" w:cs="Times New Roman"/>
          <w:b/>
          <w:bCs/>
          <w:sz w:val="24"/>
          <w:szCs w:val="24"/>
          <w:lang w:val="uk-UA" w:eastAsia="ru-RU"/>
        </w:rPr>
        <w:t xml:space="preserve">                                             показників фінансового стану</w:t>
      </w:r>
    </w:p>
    <w:p w:rsidR="003D139A" w:rsidRPr="003D139A" w:rsidRDefault="003D139A" w:rsidP="003D139A">
      <w:pPr>
        <w:spacing w:after="0" w:line="240" w:lineRule="auto"/>
        <w:ind w:right="-185"/>
        <w:jc w:val="both"/>
        <w:rPr>
          <w:rFonts w:ascii="Times New Roman" w:eastAsia="Times New Roman" w:hAnsi="Times New Roman" w:cs="Times New Roman"/>
          <w:b/>
          <w:bCs/>
          <w:sz w:val="24"/>
          <w:szCs w:val="24"/>
          <w:lang w:val="uk-UA" w:eastAsia="ru-RU"/>
        </w:rPr>
      </w:pPr>
      <w:r w:rsidRPr="003D139A">
        <w:rPr>
          <w:rFonts w:ascii="Times New Roman" w:eastAsia="Times New Roman" w:hAnsi="Times New Roman" w:cs="Times New Roman"/>
          <w:sz w:val="24"/>
          <w:szCs w:val="24"/>
          <w:lang w:val="uk-UA" w:eastAsia="ru-RU"/>
        </w:rPr>
        <w:t xml:space="preserve">                                    </w:t>
      </w:r>
      <w:r w:rsidRPr="003D139A">
        <w:rPr>
          <w:rFonts w:ascii="Times New Roman" w:eastAsia="Times New Roman" w:hAnsi="Times New Roman" w:cs="Times New Roman"/>
          <w:b/>
          <w:sz w:val="24"/>
          <w:szCs w:val="24"/>
          <w:lang w:val="uk-UA" w:eastAsia="ru-RU"/>
        </w:rPr>
        <w:t>ПАТ «Нововолинська швейна фабрика»</w:t>
      </w:r>
    </w:p>
    <w:p w:rsidR="003D139A" w:rsidRPr="003D139A" w:rsidRDefault="003D139A" w:rsidP="003D139A">
      <w:pPr>
        <w:spacing w:after="0" w:line="240" w:lineRule="auto"/>
        <w:ind w:right="-185"/>
        <w:jc w:val="both"/>
        <w:rPr>
          <w:rFonts w:ascii="Times New Roman" w:eastAsia="Times New Roman" w:hAnsi="Times New Roman" w:cs="Times New Roman"/>
          <w:b/>
          <w:bCs/>
          <w:sz w:val="24"/>
          <w:szCs w:val="24"/>
          <w:lang w:val="uk-UA" w:eastAsia="ru-RU"/>
        </w:rPr>
      </w:pPr>
      <w:r w:rsidRPr="003D139A">
        <w:rPr>
          <w:rFonts w:ascii="Times New Roman" w:eastAsia="Times New Roman" w:hAnsi="Times New Roman" w:cs="Times New Roman"/>
          <w:b/>
          <w:bCs/>
          <w:sz w:val="24"/>
          <w:szCs w:val="24"/>
          <w:lang w:val="uk-UA" w:eastAsia="ru-RU"/>
        </w:rPr>
        <w:t xml:space="preserve">                                                          за 2014 рік</w:t>
      </w:r>
    </w:p>
    <w:p w:rsidR="003D139A" w:rsidRPr="003D139A" w:rsidRDefault="003D139A" w:rsidP="003D139A">
      <w:pPr>
        <w:spacing w:after="0" w:line="240" w:lineRule="auto"/>
        <w:jc w:val="both"/>
        <w:rPr>
          <w:rFonts w:ascii="Times New Roman" w:eastAsia="Times New Roman" w:hAnsi="Times New Roman" w:cs="Times New Roman"/>
          <w:sz w:val="24"/>
          <w:szCs w:val="24"/>
          <w:lang w:val="uk-UA" w:eastAsia="ru-RU"/>
        </w:rPr>
      </w:pPr>
    </w:p>
    <w:p w:rsidR="003D139A" w:rsidRPr="003D139A" w:rsidRDefault="003D139A" w:rsidP="003D139A">
      <w:pPr>
        <w:spacing w:after="0" w:line="240" w:lineRule="auto"/>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 xml:space="preserve">       1.Коефіцієнти  ліквідності.</w:t>
      </w:r>
    </w:p>
    <w:p w:rsidR="003D139A" w:rsidRPr="003D139A" w:rsidRDefault="003D139A" w:rsidP="003D139A">
      <w:pPr>
        <w:spacing w:after="0" w:line="240" w:lineRule="auto"/>
        <w:jc w:val="both"/>
        <w:rPr>
          <w:rFonts w:ascii="Times New Roman" w:eastAsia="Times New Roman" w:hAnsi="Times New Roman" w:cs="Times New Roman"/>
          <w:sz w:val="24"/>
          <w:szCs w:val="24"/>
          <w:lang w:val="uk-UA" w:eastAsia="ru-RU"/>
        </w:rPr>
      </w:pPr>
    </w:p>
    <w:p w:rsidR="003D139A" w:rsidRPr="003D139A" w:rsidRDefault="003D139A" w:rsidP="003D139A">
      <w:pPr>
        <w:spacing w:after="0" w:line="240" w:lineRule="auto"/>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 xml:space="preserve">        1.1.Загальний(коефіцієнт покриття)</w:t>
      </w:r>
    </w:p>
    <w:p w:rsidR="003D139A" w:rsidRPr="003D139A" w:rsidRDefault="003D139A" w:rsidP="003D139A">
      <w:pPr>
        <w:spacing w:after="0" w:line="240" w:lineRule="auto"/>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 xml:space="preserve">                   (оборотні активи </w:t>
      </w:r>
      <w:proofErr w:type="spellStart"/>
      <w:r w:rsidRPr="003D139A">
        <w:rPr>
          <w:rFonts w:ascii="Times New Roman" w:eastAsia="Times New Roman" w:hAnsi="Times New Roman" w:cs="Times New Roman"/>
          <w:sz w:val="24"/>
          <w:szCs w:val="24"/>
          <w:lang w:val="uk-UA" w:eastAsia="ru-RU"/>
        </w:rPr>
        <w:t>к.ряд</w:t>
      </w:r>
      <w:proofErr w:type="spellEnd"/>
      <w:r w:rsidRPr="003D139A">
        <w:rPr>
          <w:rFonts w:ascii="Times New Roman" w:eastAsia="Times New Roman" w:hAnsi="Times New Roman" w:cs="Times New Roman"/>
          <w:sz w:val="24"/>
          <w:szCs w:val="24"/>
          <w:lang w:val="uk-UA" w:eastAsia="ru-RU"/>
        </w:rPr>
        <w:t xml:space="preserve">. 1195 ф.1)                     587 </w:t>
      </w:r>
    </w:p>
    <w:p w:rsidR="003D139A" w:rsidRPr="003D139A" w:rsidRDefault="003D139A" w:rsidP="003D139A">
      <w:pPr>
        <w:spacing w:after="0" w:line="240" w:lineRule="auto"/>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 xml:space="preserve">       К</w:t>
      </w:r>
      <w:r w:rsidRPr="003D139A">
        <w:rPr>
          <w:rFonts w:ascii="Times New Roman" w:eastAsia="Times New Roman" w:hAnsi="Times New Roman" w:cs="Times New Roman"/>
          <w:sz w:val="16"/>
          <w:szCs w:val="16"/>
          <w:lang w:val="uk-UA" w:eastAsia="ru-RU"/>
        </w:rPr>
        <w:t>1.1</w:t>
      </w:r>
      <w:r w:rsidRPr="003D139A">
        <w:rPr>
          <w:rFonts w:ascii="Times New Roman" w:eastAsia="Times New Roman" w:hAnsi="Times New Roman" w:cs="Times New Roman"/>
          <w:sz w:val="24"/>
          <w:szCs w:val="24"/>
          <w:lang w:val="uk-UA" w:eastAsia="ru-RU"/>
        </w:rPr>
        <w:t xml:space="preserve"> = ----------------------------------------------------- =  ------------ = 0,75</w:t>
      </w:r>
    </w:p>
    <w:p w:rsidR="003D139A" w:rsidRPr="003D139A" w:rsidRDefault="003D139A" w:rsidP="003D139A">
      <w:pPr>
        <w:spacing w:after="0" w:line="240" w:lineRule="auto"/>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 xml:space="preserve">                (поточні </w:t>
      </w:r>
      <w:proofErr w:type="spellStart"/>
      <w:r w:rsidRPr="003D139A">
        <w:rPr>
          <w:rFonts w:ascii="Times New Roman" w:eastAsia="Times New Roman" w:hAnsi="Times New Roman" w:cs="Times New Roman"/>
          <w:sz w:val="24"/>
          <w:szCs w:val="24"/>
          <w:lang w:val="uk-UA" w:eastAsia="ru-RU"/>
        </w:rPr>
        <w:t>зобов</w:t>
      </w:r>
      <w:proofErr w:type="spellEnd"/>
      <w:r w:rsidRPr="003D139A">
        <w:rPr>
          <w:rFonts w:ascii="Times New Roman" w:eastAsia="Times New Roman" w:hAnsi="Times New Roman" w:cs="Times New Roman"/>
          <w:sz w:val="24"/>
          <w:szCs w:val="24"/>
          <w:lang w:eastAsia="ru-RU"/>
        </w:rPr>
        <w:t>’</w:t>
      </w:r>
      <w:proofErr w:type="spellStart"/>
      <w:r w:rsidRPr="003D139A">
        <w:rPr>
          <w:rFonts w:ascii="Times New Roman" w:eastAsia="Times New Roman" w:hAnsi="Times New Roman" w:cs="Times New Roman"/>
          <w:sz w:val="24"/>
          <w:szCs w:val="24"/>
          <w:lang w:val="uk-UA" w:eastAsia="ru-RU"/>
        </w:rPr>
        <w:t>язання</w:t>
      </w:r>
      <w:proofErr w:type="spellEnd"/>
      <w:r w:rsidRPr="003D139A">
        <w:rPr>
          <w:rFonts w:ascii="Times New Roman" w:eastAsia="Times New Roman" w:hAnsi="Times New Roman" w:cs="Times New Roman"/>
          <w:sz w:val="24"/>
          <w:szCs w:val="24"/>
          <w:lang w:val="uk-UA" w:eastAsia="ru-RU"/>
        </w:rPr>
        <w:t xml:space="preserve">  к.ряд.1695 ф.1)            </w:t>
      </w:r>
      <w:r w:rsidRPr="003D139A">
        <w:rPr>
          <w:rFonts w:ascii="Times New Roman" w:eastAsia="Times New Roman" w:hAnsi="Times New Roman" w:cs="Times New Roman"/>
          <w:sz w:val="24"/>
          <w:szCs w:val="24"/>
          <w:lang w:eastAsia="ru-RU"/>
        </w:rPr>
        <w:t xml:space="preserve"> </w:t>
      </w:r>
      <w:r w:rsidRPr="003D139A">
        <w:rPr>
          <w:rFonts w:ascii="Times New Roman" w:eastAsia="Times New Roman" w:hAnsi="Times New Roman" w:cs="Times New Roman"/>
          <w:sz w:val="24"/>
          <w:szCs w:val="24"/>
          <w:lang w:val="uk-UA" w:eastAsia="ru-RU"/>
        </w:rPr>
        <w:t xml:space="preserve">   784      </w:t>
      </w:r>
    </w:p>
    <w:p w:rsidR="003D139A" w:rsidRPr="003D139A" w:rsidRDefault="003D139A" w:rsidP="003D139A">
      <w:pPr>
        <w:spacing w:after="0" w:line="240" w:lineRule="auto"/>
        <w:jc w:val="both"/>
        <w:rPr>
          <w:rFonts w:ascii="Times New Roman" w:eastAsia="Times New Roman" w:hAnsi="Times New Roman" w:cs="Times New Roman"/>
          <w:sz w:val="24"/>
          <w:szCs w:val="24"/>
          <w:lang w:val="uk-UA" w:eastAsia="ru-RU"/>
        </w:rPr>
      </w:pPr>
    </w:p>
    <w:p w:rsidR="003D139A" w:rsidRPr="003D139A" w:rsidRDefault="003D139A" w:rsidP="003D139A">
      <w:pPr>
        <w:spacing w:after="0" w:line="240" w:lineRule="auto"/>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 xml:space="preserve">         1.2 Швидкої ліквідності.</w:t>
      </w:r>
    </w:p>
    <w:p w:rsidR="003D139A" w:rsidRPr="003D139A" w:rsidRDefault="003D139A" w:rsidP="003D139A">
      <w:pPr>
        <w:spacing w:after="0" w:line="240" w:lineRule="auto"/>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 xml:space="preserve">            ( оборотні активи к.ряд.1195 ф.1) - ( запаси к.ряд.1100 ф.1)            233   </w:t>
      </w:r>
    </w:p>
    <w:p w:rsidR="003D139A" w:rsidRPr="003D139A" w:rsidRDefault="003D139A" w:rsidP="003D139A">
      <w:pPr>
        <w:spacing w:after="0" w:line="240" w:lineRule="auto"/>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 xml:space="preserve">      К</w:t>
      </w:r>
      <w:r w:rsidRPr="003D139A">
        <w:rPr>
          <w:rFonts w:ascii="Times New Roman" w:eastAsia="Times New Roman" w:hAnsi="Times New Roman" w:cs="Times New Roman"/>
          <w:sz w:val="16"/>
          <w:szCs w:val="16"/>
          <w:lang w:val="uk-UA" w:eastAsia="ru-RU"/>
        </w:rPr>
        <w:t>1.2</w:t>
      </w:r>
      <w:r w:rsidRPr="003D139A">
        <w:rPr>
          <w:rFonts w:ascii="Times New Roman" w:eastAsia="Times New Roman" w:hAnsi="Times New Roman" w:cs="Times New Roman"/>
          <w:sz w:val="24"/>
          <w:szCs w:val="24"/>
          <w:lang w:val="uk-UA" w:eastAsia="ru-RU"/>
        </w:rPr>
        <w:t xml:space="preserve"> = --------------------------------------------------------------------------- =   -----------  = 0,30</w:t>
      </w:r>
    </w:p>
    <w:p w:rsidR="003D139A" w:rsidRPr="003D139A" w:rsidRDefault="003D139A" w:rsidP="003D139A">
      <w:pPr>
        <w:spacing w:after="0" w:line="240" w:lineRule="auto"/>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 xml:space="preserve">                     (поточні </w:t>
      </w:r>
      <w:proofErr w:type="spellStart"/>
      <w:r w:rsidRPr="003D139A">
        <w:rPr>
          <w:rFonts w:ascii="Times New Roman" w:eastAsia="Times New Roman" w:hAnsi="Times New Roman" w:cs="Times New Roman"/>
          <w:sz w:val="24"/>
          <w:szCs w:val="24"/>
          <w:lang w:val="uk-UA" w:eastAsia="ru-RU"/>
        </w:rPr>
        <w:t>зобов</w:t>
      </w:r>
      <w:proofErr w:type="spellEnd"/>
      <w:r w:rsidRPr="003D139A">
        <w:rPr>
          <w:rFonts w:ascii="Times New Roman" w:eastAsia="Times New Roman" w:hAnsi="Times New Roman" w:cs="Times New Roman"/>
          <w:sz w:val="24"/>
          <w:szCs w:val="24"/>
          <w:lang w:eastAsia="ru-RU"/>
        </w:rPr>
        <w:t>’</w:t>
      </w:r>
      <w:proofErr w:type="spellStart"/>
      <w:r w:rsidRPr="003D139A">
        <w:rPr>
          <w:rFonts w:ascii="Times New Roman" w:eastAsia="Times New Roman" w:hAnsi="Times New Roman" w:cs="Times New Roman"/>
          <w:sz w:val="24"/>
          <w:szCs w:val="24"/>
          <w:lang w:val="uk-UA" w:eastAsia="ru-RU"/>
        </w:rPr>
        <w:t>язання</w:t>
      </w:r>
      <w:proofErr w:type="spellEnd"/>
      <w:r w:rsidRPr="003D139A">
        <w:rPr>
          <w:rFonts w:ascii="Times New Roman" w:eastAsia="Times New Roman" w:hAnsi="Times New Roman" w:cs="Times New Roman"/>
          <w:sz w:val="24"/>
          <w:szCs w:val="24"/>
          <w:lang w:val="uk-UA" w:eastAsia="ru-RU"/>
        </w:rPr>
        <w:t xml:space="preserve"> к. ряд.1695ф.1)                                        784  </w:t>
      </w:r>
    </w:p>
    <w:p w:rsidR="003D139A" w:rsidRPr="003D139A" w:rsidRDefault="003D139A" w:rsidP="003D139A">
      <w:pPr>
        <w:spacing w:after="0" w:line="240" w:lineRule="auto"/>
        <w:jc w:val="both"/>
        <w:rPr>
          <w:rFonts w:ascii="Times New Roman" w:eastAsia="Times New Roman" w:hAnsi="Times New Roman" w:cs="Times New Roman"/>
          <w:sz w:val="24"/>
          <w:szCs w:val="24"/>
          <w:lang w:val="uk-UA" w:eastAsia="ru-RU"/>
        </w:rPr>
      </w:pPr>
    </w:p>
    <w:p w:rsidR="003D139A" w:rsidRPr="003D139A" w:rsidRDefault="003D139A" w:rsidP="003D139A">
      <w:pPr>
        <w:spacing w:after="0" w:line="240" w:lineRule="auto"/>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 xml:space="preserve">      1.3 Абсолютної ліквідності.</w:t>
      </w:r>
    </w:p>
    <w:p w:rsidR="003D139A" w:rsidRPr="003D139A" w:rsidRDefault="003D139A" w:rsidP="003D139A">
      <w:pPr>
        <w:spacing w:after="0" w:line="240" w:lineRule="auto"/>
        <w:jc w:val="both"/>
        <w:rPr>
          <w:rFonts w:ascii="Times New Roman" w:eastAsia="Times New Roman" w:hAnsi="Times New Roman" w:cs="Times New Roman"/>
          <w:sz w:val="24"/>
          <w:szCs w:val="24"/>
          <w:lang w:val="uk-UA" w:eastAsia="ru-RU"/>
        </w:rPr>
      </w:pPr>
    </w:p>
    <w:p w:rsidR="003D139A" w:rsidRPr="003D139A" w:rsidRDefault="003D139A" w:rsidP="003D139A">
      <w:pPr>
        <w:spacing w:after="0" w:line="240" w:lineRule="auto"/>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 xml:space="preserve">                  (гроші та їх еквіваленти к.ряд.1165ф.1)                  10</w:t>
      </w:r>
    </w:p>
    <w:p w:rsidR="003D139A" w:rsidRPr="003D139A" w:rsidRDefault="003D139A" w:rsidP="003D139A">
      <w:pPr>
        <w:spacing w:after="0" w:line="240" w:lineRule="auto"/>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 xml:space="preserve">       К</w:t>
      </w:r>
      <w:r w:rsidRPr="003D139A">
        <w:rPr>
          <w:rFonts w:ascii="Times New Roman" w:eastAsia="Times New Roman" w:hAnsi="Times New Roman" w:cs="Times New Roman"/>
          <w:sz w:val="16"/>
          <w:szCs w:val="16"/>
          <w:lang w:val="uk-UA" w:eastAsia="ru-RU"/>
        </w:rPr>
        <w:t>1.3</w:t>
      </w:r>
      <w:r w:rsidRPr="003D139A">
        <w:rPr>
          <w:rFonts w:ascii="Times New Roman" w:eastAsia="Times New Roman" w:hAnsi="Times New Roman" w:cs="Times New Roman"/>
          <w:sz w:val="24"/>
          <w:szCs w:val="24"/>
          <w:lang w:val="uk-UA" w:eastAsia="ru-RU"/>
        </w:rPr>
        <w:t xml:space="preserve">  = -------------------------------------------------------- = ------------- = 0,01                        </w:t>
      </w:r>
    </w:p>
    <w:p w:rsidR="003D139A" w:rsidRPr="003D139A" w:rsidRDefault="003D139A" w:rsidP="003D139A">
      <w:pPr>
        <w:spacing w:after="0" w:line="240" w:lineRule="auto"/>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 xml:space="preserve">                   (поточні </w:t>
      </w:r>
      <w:proofErr w:type="spellStart"/>
      <w:r w:rsidRPr="003D139A">
        <w:rPr>
          <w:rFonts w:ascii="Times New Roman" w:eastAsia="Times New Roman" w:hAnsi="Times New Roman" w:cs="Times New Roman"/>
          <w:sz w:val="24"/>
          <w:szCs w:val="24"/>
          <w:lang w:val="uk-UA" w:eastAsia="ru-RU"/>
        </w:rPr>
        <w:t>зобов</w:t>
      </w:r>
      <w:proofErr w:type="spellEnd"/>
      <w:r w:rsidRPr="003D139A">
        <w:rPr>
          <w:rFonts w:ascii="Times New Roman" w:eastAsia="Times New Roman" w:hAnsi="Times New Roman" w:cs="Times New Roman"/>
          <w:sz w:val="24"/>
          <w:szCs w:val="24"/>
          <w:lang w:eastAsia="ru-RU"/>
        </w:rPr>
        <w:t>’</w:t>
      </w:r>
      <w:proofErr w:type="spellStart"/>
      <w:r w:rsidRPr="003D139A">
        <w:rPr>
          <w:rFonts w:ascii="Times New Roman" w:eastAsia="Times New Roman" w:hAnsi="Times New Roman" w:cs="Times New Roman"/>
          <w:sz w:val="24"/>
          <w:szCs w:val="24"/>
          <w:lang w:val="uk-UA" w:eastAsia="ru-RU"/>
        </w:rPr>
        <w:t>язання</w:t>
      </w:r>
      <w:proofErr w:type="spellEnd"/>
      <w:r w:rsidRPr="003D139A">
        <w:rPr>
          <w:rFonts w:ascii="Times New Roman" w:eastAsia="Times New Roman" w:hAnsi="Times New Roman" w:cs="Times New Roman"/>
          <w:sz w:val="24"/>
          <w:szCs w:val="24"/>
          <w:lang w:val="uk-UA" w:eastAsia="ru-RU"/>
        </w:rPr>
        <w:t xml:space="preserve"> к. ряд.1695 ф.1)                 784  </w:t>
      </w:r>
    </w:p>
    <w:p w:rsidR="003D139A" w:rsidRPr="003D139A" w:rsidRDefault="003D139A" w:rsidP="003D139A">
      <w:pPr>
        <w:spacing w:after="0" w:line="240" w:lineRule="auto"/>
        <w:jc w:val="both"/>
        <w:rPr>
          <w:rFonts w:ascii="Times New Roman" w:eastAsia="Times New Roman" w:hAnsi="Times New Roman" w:cs="Times New Roman"/>
          <w:sz w:val="24"/>
          <w:szCs w:val="24"/>
          <w:lang w:val="uk-UA" w:eastAsia="ru-RU"/>
        </w:rPr>
      </w:pPr>
    </w:p>
    <w:p w:rsidR="003D139A" w:rsidRPr="003D139A" w:rsidRDefault="003D139A" w:rsidP="003D139A">
      <w:pPr>
        <w:spacing w:after="0" w:line="240" w:lineRule="auto"/>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 xml:space="preserve">      2.Коефіцієнт  фінансової  стійкості.</w:t>
      </w:r>
    </w:p>
    <w:p w:rsidR="003D139A" w:rsidRPr="003D139A" w:rsidRDefault="003D139A" w:rsidP="003D139A">
      <w:pPr>
        <w:spacing w:after="0" w:line="240" w:lineRule="auto"/>
        <w:jc w:val="both"/>
        <w:rPr>
          <w:rFonts w:ascii="Times New Roman" w:eastAsia="Times New Roman" w:hAnsi="Times New Roman" w:cs="Times New Roman"/>
          <w:sz w:val="24"/>
          <w:szCs w:val="24"/>
          <w:lang w:val="uk-UA" w:eastAsia="ru-RU"/>
        </w:rPr>
      </w:pPr>
    </w:p>
    <w:p w:rsidR="003D139A" w:rsidRPr="003D139A" w:rsidRDefault="003D139A" w:rsidP="003D139A">
      <w:pPr>
        <w:spacing w:after="0" w:line="240" w:lineRule="auto"/>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 xml:space="preserve">                   (власний капітал к.ряд.1495 ф.1)                        1035   </w:t>
      </w:r>
    </w:p>
    <w:p w:rsidR="003D139A" w:rsidRPr="003D139A" w:rsidRDefault="003D139A" w:rsidP="003D139A">
      <w:pPr>
        <w:spacing w:after="0" w:line="240" w:lineRule="auto"/>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 xml:space="preserve">      К</w:t>
      </w:r>
      <w:r w:rsidRPr="003D139A">
        <w:rPr>
          <w:rFonts w:ascii="Times New Roman" w:eastAsia="Times New Roman" w:hAnsi="Times New Roman" w:cs="Times New Roman"/>
          <w:sz w:val="16"/>
          <w:szCs w:val="16"/>
          <w:lang w:val="uk-UA" w:eastAsia="ru-RU"/>
        </w:rPr>
        <w:t>2</w:t>
      </w:r>
      <w:r w:rsidRPr="003D139A">
        <w:rPr>
          <w:rFonts w:ascii="Times New Roman" w:eastAsia="Times New Roman" w:hAnsi="Times New Roman" w:cs="Times New Roman"/>
          <w:sz w:val="24"/>
          <w:szCs w:val="24"/>
          <w:lang w:val="uk-UA" w:eastAsia="ru-RU"/>
        </w:rPr>
        <w:t xml:space="preserve">  = ------------------------------------------------------- = ------------------ = 1,32</w:t>
      </w:r>
    </w:p>
    <w:p w:rsidR="003D139A" w:rsidRPr="003D139A" w:rsidRDefault="003D139A" w:rsidP="003D139A">
      <w:pPr>
        <w:spacing w:after="0" w:line="240" w:lineRule="auto"/>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 xml:space="preserve">                  (поточні </w:t>
      </w:r>
      <w:proofErr w:type="spellStart"/>
      <w:r w:rsidRPr="003D139A">
        <w:rPr>
          <w:rFonts w:ascii="Times New Roman" w:eastAsia="Times New Roman" w:hAnsi="Times New Roman" w:cs="Times New Roman"/>
          <w:sz w:val="24"/>
          <w:szCs w:val="24"/>
          <w:lang w:val="uk-UA" w:eastAsia="ru-RU"/>
        </w:rPr>
        <w:t>зобов</w:t>
      </w:r>
      <w:proofErr w:type="spellEnd"/>
      <w:r w:rsidRPr="003D139A">
        <w:rPr>
          <w:rFonts w:ascii="Times New Roman" w:eastAsia="Times New Roman" w:hAnsi="Times New Roman" w:cs="Times New Roman"/>
          <w:sz w:val="24"/>
          <w:szCs w:val="24"/>
          <w:lang w:eastAsia="ru-RU"/>
        </w:rPr>
        <w:t>’</w:t>
      </w:r>
      <w:proofErr w:type="spellStart"/>
      <w:r w:rsidRPr="003D139A">
        <w:rPr>
          <w:rFonts w:ascii="Times New Roman" w:eastAsia="Times New Roman" w:hAnsi="Times New Roman" w:cs="Times New Roman"/>
          <w:sz w:val="24"/>
          <w:szCs w:val="24"/>
          <w:lang w:val="uk-UA" w:eastAsia="ru-RU"/>
        </w:rPr>
        <w:t>язання</w:t>
      </w:r>
      <w:proofErr w:type="spellEnd"/>
      <w:r w:rsidRPr="003D139A">
        <w:rPr>
          <w:rFonts w:ascii="Times New Roman" w:eastAsia="Times New Roman" w:hAnsi="Times New Roman" w:cs="Times New Roman"/>
          <w:sz w:val="24"/>
          <w:szCs w:val="24"/>
          <w:lang w:val="uk-UA" w:eastAsia="ru-RU"/>
        </w:rPr>
        <w:t xml:space="preserve">  к.ряд.1695 ф.1)                 784</w:t>
      </w:r>
    </w:p>
    <w:p w:rsidR="003D139A" w:rsidRPr="003D139A" w:rsidRDefault="003D139A" w:rsidP="003D139A">
      <w:pPr>
        <w:spacing w:after="0" w:line="240" w:lineRule="auto"/>
        <w:jc w:val="both"/>
        <w:rPr>
          <w:rFonts w:ascii="Times New Roman" w:eastAsia="Times New Roman" w:hAnsi="Times New Roman" w:cs="Times New Roman"/>
          <w:sz w:val="24"/>
          <w:szCs w:val="24"/>
          <w:lang w:val="uk-UA" w:eastAsia="ru-RU"/>
        </w:rPr>
      </w:pPr>
    </w:p>
    <w:p w:rsidR="003D139A" w:rsidRPr="003D139A" w:rsidRDefault="003D139A" w:rsidP="003D139A">
      <w:pPr>
        <w:spacing w:after="0" w:line="240" w:lineRule="auto"/>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 xml:space="preserve">      3.Коефіцієнт фінансової незалежності(автономії).</w:t>
      </w:r>
    </w:p>
    <w:p w:rsidR="003D139A" w:rsidRPr="003D139A" w:rsidRDefault="003D139A" w:rsidP="003D139A">
      <w:pPr>
        <w:spacing w:after="0" w:line="240" w:lineRule="auto"/>
        <w:jc w:val="both"/>
        <w:rPr>
          <w:rFonts w:ascii="Times New Roman" w:eastAsia="Times New Roman" w:hAnsi="Times New Roman" w:cs="Times New Roman"/>
          <w:sz w:val="24"/>
          <w:szCs w:val="24"/>
          <w:lang w:val="uk-UA" w:eastAsia="ru-RU"/>
        </w:rPr>
      </w:pPr>
    </w:p>
    <w:p w:rsidR="003D139A" w:rsidRPr="003D139A" w:rsidRDefault="003D139A" w:rsidP="003D139A">
      <w:pPr>
        <w:spacing w:after="0" w:line="240" w:lineRule="auto"/>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 xml:space="preserve">                     (власний капітал к.ряд.1495 ф.1)                                    1035    </w:t>
      </w:r>
    </w:p>
    <w:p w:rsidR="003D139A" w:rsidRPr="003D139A" w:rsidRDefault="003D139A" w:rsidP="003D139A">
      <w:pPr>
        <w:spacing w:after="0" w:line="240" w:lineRule="auto"/>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 xml:space="preserve">       К</w:t>
      </w:r>
      <w:r w:rsidRPr="003D139A">
        <w:rPr>
          <w:rFonts w:ascii="Times New Roman" w:eastAsia="Times New Roman" w:hAnsi="Times New Roman" w:cs="Times New Roman"/>
          <w:sz w:val="16"/>
          <w:szCs w:val="16"/>
          <w:lang w:val="uk-UA" w:eastAsia="ru-RU"/>
        </w:rPr>
        <w:t>3</w:t>
      </w:r>
      <w:r w:rsidRPr="003D139A">
        <w:rPr>
          <w:rFonts w:ascii="Times New Roman" w:eastAsia="Times New Roman" w:hAnsi="Times New Roman" w:cs="Times New Roman"/>
          <w:sz w:val="24"/>
          <w:szCs w:val="24"/>
          <w:lang w:val="uk-UA" w:eastAsia="ru-RU"/>
        </w:rPr>
        <w:t xml:space="preserve"> = ------------------------------------------------------------------- =  ------------ = 0,57</w:t>
      </w:r>
    </w:p>
    <w:p w:rsidR="003D139A" w:rsidRPr="003D139A" w:rsidRDefault="003D139A" w:rsidP="003D139A">
      <w:pPr>
        <w:spacing w:after="0" w:line="240" w:lineRule="auto"/>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 xml:space="preserve">                 (загальний розмір  пасивів балансу к.ряд.1900 ф.1)         1819  </w:t>
      </w:r>
    </w:p>
    <w:p w:rsidR="003D139A" w:rsidRPr="003D139A" w:rsidRDefault="003D139A" w:rsidP="003D139A">
      <w:pPr>
        <w:spacing w:after="0" w:line="240" w:lineRule="auto"/>
        <w:ind w:left="360"/>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lastRenderedPageBreak/>
        <w:t xml:space="preserve"> 4.Коефіцієнт покриття зобов’язань власним капіталом(фінансування)</w:t>
      </w:r>
    </w:p>
    <w:p w:rsidR="003D139A" w:rsidRPr="003D139A" w:rsidRDefault="003D139A" w:rsidP="003D139A">
      <w:pPr>
        <w:spacing w:after="0" w:line="240" w:lineRule="auto"/>
        <w:ind w:left="360"/>
        <w:jc w:val="both"/>
        <w:rPr>
          <w:rFonts w:ascii="Times New Roman" w:eastAsia="Times New Roman" w:hAnsi="Times New Roman" w:cs="Times New Roman"/>
          <w:sz w:val="24"/>
          <w:szCs w:val="24"/>
          <w:lang w:val="uk-UA" w:eastAsia="ru-RU"/>
        </w:rPr>
      </w:pPr>
    </w:p>
    <w:p w:rsidR="003D139A" w:rsidRPr="003D139A" w:rsidRDefault="003D139A" w:rsidP="003D139A">
      <w:pPr>
        <w:spacing w:after="0" w:line="240" w:lineRule="auto"/>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 xml:space="preserve">              (довгострокові,поточні </w:t>
      </w:r>
      <w:proofErr w:type="spellStart"/>
      <w:r w:rsidRPr="003D139A">
        <w:rPr>
          <w:rFonts w:ascii="Times New Roman" w:eastAsia="Times New Roman" w:hAnsi="Times New Roman" w:cs="Times New Roman"/>
          <w:sz w:val="24"/>
          <w:szCs w:val="24"/>
          <w:lang w:val="uk-UA" w:eastAsia="ru-RU"/>
        </w:rPr>
        <w:t>зобов</w:t>
      </w:r>
      <w:proofErr w:type="spellEnd"/>
      <w:r w:rsidRPr="003D139A">
        <w:rPr>
          <w:rFonts w:ascii="Times New Roman" w:eastAsia="Times New Roman" w:hAnsi="Times New Roman" w:cs="Times New Roman"/>
          <w:sz w:val="24"/>
          <w:szCs w:val="24"/>
          <w:lang w:eastAsia="ru-RU"/>
        </w:rPr>
        <w:t>’</w:t>
      </w:r>
      <w:proofErr w:type="spellStart"/>
      <w:r w:rsidRPr="003D139A">
        <w:rPr>
          <w:rFonts w:ascii="Times New Roman" w:eastAsia="Times New Roman" w:hAnsi="Times New Roman" w:cs="Times New Roman"/>
          <w:sz w:val="24"/>
          <w:szCs w:val="24"/>
          <w:lang w:val="uk-UA" w:eastAsia="ru-RU"/>
        </w:rPr>
        <w:t>язання</w:t>
      </w:r>
      <w:proofErr w:type="spellEnd"/>
      <w:r w:rsidRPr="003D139A">
        <w:rPr>
          <w:rFonts w:ascii="Times New Roman" w:eastAsia="Times New Roman" w:hAnsi="Times New Roman" w:cs="Times New Roman"/>
          <w:sz w:val="24"/>
          <w:szCs w:val="24"/>
          <w:lang w:val="uk-UA" w:eastAsia="ru-RU"/>
        </w:rPr>
        <w:t xml:space="preserve"> </w:t>
      </w:r>
      <w:proofErr w:type="spellStart"/>
      <w:r w:rsidRPr="003D139A">
        <w:rPr>
          <w:rFonts w:ascii="Times New Roman" w:eastAsia="Times New Roman" w:hAnsi="Times New Roman" w:cs="Times New Roman"/>
          <w:sz w:val="24"/>
          <w:szCs w:val="24"/>
          <w:lang w:val="uk-UA" w:eastAsia="ru-RU"/>
        </w:rPr>
        <w:t>к.ряд</w:t>
      </w:r>
      <w:proofErr w:type="spellEnd"/>
      <w:r w:rsidRPr="003D139A">
        <w:rPr>
          <w:rFonts w:ascii="Times New Roman" w:eastAsia="Times New Roman" w:hAnsi="Times New Roman" w:cs="Times New Roman"/>
          <w:sz w:val="24"/>
          <w:szCs w:val="24"/>
          <w:lang w:val="uk-UA" w:eastAsia="ru-RU"/>
        </w:rPr>
        <w:t xml:space="preserve">. 1595,1695 ф.1)           784                                           </w:t>
      </w:r>
    </w:p>
    <w:p w:rsidR="003D139A" w:rsidRPr="003D139A" w:rsidRDefault="003D139A" w:rsidP="003D139A">
      <w:pPr>
        <w:spacing w:after="0" w:line="240" w:lineRule="auto"/>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 xml:space="preserve">       К</w:t>
      </w:r>
      <w:r w:rsidRPr="003D139A">
        <w:rPr>
          <w:rFonts w:ascii="Times New Roman" w:eastAsia="Times New Roman" w:hAnsi="Times New Roman" w:cs="Times New Roman"/>
          <w:sz w:val="16"/>
          <w:szCs w:val="16"/>
          <w:lang w:val="uk-UA" w:eastAsia="ru-RU"/>
        </w:rPr>
        <w:t>4</w:t>
      </w:r>
      <w:r w:rsidRPr="003D139A">
        <w:rPr>
          <w:rFonts w:ascii="Times New Roman" w:eastAsia="Times New Roman" w:hAnsi="Times New Roman" w:cs="Times New Roman"/>
          <w:sz w:val="24"/>
          <w:szCs w:val="24"/>
          <w:lang w:val="uk-UA" w:eastAsia="ru-RU"/>
        </w:rPr>
        <w:t xml:space="preserve"> = -------------------------------------------------------------------------- =    ------------ = 0,76 </w:t>
      </w:r>
    </w:p>
    <w:p w:rsidR="003D139A" w:rsidRPr="003D139A" w:rsidRDefault="003D139A" w:rsidP="003D139A">
      <w:pPr>
        <w:spacing w:after="0" w:line="240" w:lineRule="auto"/>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 xml:space="preserve">                         (власний капітал к.ряд.1495 ф.1)                                            1035</w:t>
      </w:r>
    </w:p>
    <w:p w:rsidR="003D139A" w:rsidRPr="003D139A" w:rsidRDefault="003D139A" w:rsidP="003D139A">
      <w:pPr>
        <w:spacing w:after="0" w:line="240" w:lineRule="auto"/>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 xml:space="preserve">      5.Коефіцієнт маневреності власного капіталу.</w:t>
      </w:r>
    </w:p>
    <w:p w:rsidR="003D139A" w:rsidRPr="003D139A" w:rsidRDefault="003D139A" w:rsidP="003D139A">
      <w:pPr>
        <w:spacing w:after="0" w:line="240" w:lineRule="auto"/>
        <w:jc w:val="both"/>
        <w:rPr>
          <w:rFonts w:ascii="Times New Roman" w:eastAsia="Times New Roman" w:hAnsi="Times New Roman" w:cs="Times New Roman"/>
          <w:sz w:val="24"/>
          <w:szCs w:val="24"/>
          <w:lang w:val="uk-UA" w:eastAsia="ru-RU"/>
        </w:rPr>
      </w:pPr>
    </w:p>
    <w:p w:rsidR="003D139A" w:rsidRPr="003D139A" w:rsidRDefault="003D139A" w:rsidP="003D139A">
      <w:pPr>
        <w:spacing w:after="0" w:line="240" w:lineRule="auto"/>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 xml:space="preserve">                (оборотні активи к.ряд.1195 ф.1) – (довгострокові,</w:t>
      </w:r>
    </w:p>
    <w:p w:rsidR="003D139A" w:rsidRPr="003D139A" w:rsidRDefault="003D139A" w:rsidP="003D139A">
      <w:pPr>
        <w:spacing w:after="0" w:line="240" w:lineRule="auto"/>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 xml:space="preserve">                  поточні </w:t>
      </w:r>
      <w:proofErr w:type="spellStart"/>
      <w:r w:rsidRPr="003D139A">
        <w:rPr>
          <w:rFonts w:ascii="Times New Roman" w:eastAsia="Times New Roman" w:hAnsi="Times New Roman" w:cs="Times New Roman"/>
          <w:sz w:val="24"/>
          <w:szCs w:val="24"/>
          <w:lang w:val="uk-UA" w:eastAsia="ru-RU"/>
        </w:rPr>
        <w:t>зобов</w:t>
      </w:r>
      <w:proofErr w:type="spellEnd"/>
      <w:r w:rsidRPr="003D139A">
        <w:rPr>
          <w:rFonts w:ascii="Times New Roman" w:eastAsia="Times New Roman" w:hAnsi="Times New Roman" w:cs="Times New Roman"/>
          <w:sz w:val="24"/>
          <w:szCs w:val="24"/>
          <w:lang w:eastAsia="ru-RU"/>
        </w:rPr>
        <w:t>’</w:t>
      </w:r>
      <w:proofErr w:type="spellStart"/>
      <w:r w:rsidRPr="003D139A">
        <w:rPr>
          <w:rFonts w:ascii="Times New Roman" w:eastAsia="Times New Roman" w:hAnsi="Times New Roman" w:cs="Times New Roman"/>
          <w:sz w:val="24"/>
          <w:szCs w:val="24"/>
          <w:lang w:val="uk-UA" w:eastAsia="ru-RU"/>
        </w:rPr>
        <w:t>язання</w:t>
      </w:r>
      <w:proofErr w:type="spellEnd"/>
      <w:r w:rsidRPr="003D139A">
        <w:rPr>
          <w:rFonts w:ascii="Times New Roman" w:eastAsia="Times New Roman" w:hAnsi="Times New Roman" w:cs="Times New Roman"/>
          <w:sz w:val="24"/>
          <w:szCs w:val="24"/>
          <w:lang w:val="uk-UA" w:eastAsia="ru-RU"/>
        </w:rPr>
        <w:t xml:space="preserve"> </w:t>
      </w:r>
      <w:proofErr w:type="spellStart"/>
      <w:r w:rsidRPr="003D139A">
        <w:rPr>
          <w:rFonts w:ascii="Times New Roman" w:eastAsia="Times New Roman" w:hAnsi="Times New Roman" w:cs="Times New Roman"/>
          <w:sz w:val="24"/>
          <w:szCs w:val="24"/>
          <w:lang w:val="uk-UA" w:eastAsia="ru-RU"/>
        </w:rPr>
        <w:t>к.ряд</w:t>
      </w:r>
      <w:proofErr w:type="spellEnd"/>
      <w:r w:rsidRPr="003D139A">
        <w:rPr>
          <w:rFonts w:ascii="Times New Roman" w:eastAsia="Times New Roman" w:hAnsi="Times New Roman" w:cs="Times New Roman"/>
          <w:sz w:val="24"/>
          <w:szCs w:val="24"/>
          <w:lang w:val="uk-UA" w:eastAsia="ru-RU"/>
        </w:rPr>
        <w:t xml:space="preserve">. 1595,1695 ф.1)                    587 - 784     </w:t>
      </w:r>
    </w:p>
    <w:p w:rsidR="003D139A" w:rsidRPr="003D139A" w:rsidRDefault="003D139A" w:rsidP="003D139A">
      <w:pPr>
        <w:spacing w:after="0" w:line="240" w:lineRule="auto"/>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 xml:space="preserve">        К</w:t>
      </w:r>
      <w:r w:rsidRPr="003D139A">
        <w:rPr>
          <w:rFonts w:ascii="Times New Roman" w:eastAsia="Times New Roman" w:hAnsi="Times New Roman" w:cs="Times New Roman"/>
          <w:sz w:val="16"/>
          <w:szCs w:val="16"/>
          <w:lang w:val="uk-UA" w:eastAsia="ru-RU"/>
        </w:rPr>
        <w:t>5</w:t>
      </w:r>
      <w:r w:rsidRPr="003D139A">
        <w:rPr>
          <w:rFonts w:ascii="Times New Roman" w:eastAsia="Times New Roman" w:hAnsi="Times New Roman" w:cs="Times New Roman"/>
          <w:sz w:val="24"/>
          <w:szCs w:val="24"/>
          <w:lang w:val="uk-UA" w:eastAsia="ru-RU"/>
        </w:rPr>
        <w:t xml:space="preserve"> = ------------------------------------------------------------------- = ----------------- = </w:t>
      </w:r>
      <w:r w:rsidRPr="003D139A">
        <w:rPr>
          <w:rFonts w:ascii="Times New Roman" w:eastAsia="Times New Roman" w:hAnsi="Times New Roman" w:cs="Times New Roman"/>
          <w:sz w:val="24"/>
          <w:szCs w:val="24"/>
          <w:lang w:eastAsia="ru-RU"/>
        </w:rPr>
        <w:t>&lt;</w:t>
      </w:r>
      <w:r w:rsidRPr="003D139A">
        <w:rPr>
          <w:rFonts w:ascii="Times New Roman" w:eastAsia="Times New Roman" w:hAnsi="Times New Roman" w:cs="Times New Roman"/>
          <w:sz w:val="24"/>
          <w:szCs w:val="24"/>
          <w:lang w:val="uk-UA" w:eastAsia="ru-RU"/>
        </w:rPr>
        <w:t>0</w:t>
      </w:r>
    </w:p>
    <w:p w:rsidR="003D139A" w:rsidRPr="003D139A" w:rsidRDefault="003D139A" w:rsidP="003D139A">
      <w:pPr>
        <w:spacing w:after="0" w:line="240" w:lineRule="auto"/>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 xml:space="preserve">                          (власний капітал к.ряд.1495 ф.1)                                 1035     </w:t>
      </w:r>
    </w:p>
    <w:p w:rsidR="003D139A" w:rsidRPr="003D139A" w:rsidRDefault="003D139A" w:rsidP="003D139A">
      <w:pPr>
        <w:spacing w:after="0" w:line="240" w:lineRule="auto"/>
        <w:jc w:val="both"/>
        <w:rPr>
          <w:rFonts w:ascii="Times New Roman" w:eastAsia="Times New Roman" w:hAnsi="Times New Roman" w:cs="Times New Roman"/>
          <w:sz w:val="24"/>
          <w:szCs w:val="24"/>
          <w:lang w:val="uk-UA" w:eastAsia="ru-RU"/>
        </w:rPr>
      </w:pPr>
    </w:p>
    <w:p w:rsidR="003D139A" w:rsidRPr="003D139A" w:rsidRDefault="003D139A" w:rsidP="003D139A">
      <w:pPr>
        <w:spacing w:after="0" w:line="240" w:lineRule="auto"/>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 xml:space="preserve">       6.Чистий оборотний капітал, </w:t>
      </w:r>
      <w:proofErr w:type="spellStart"/>
      <w:r w:rsidRPr="003D139A">
        <w:rPr>
          <w:rFonts w:ascii="Times New Roman" w:eastAsia="Times New Roman" w:hAnsi="Times New Roman" w:cs="Times New Roman"/>
          <w:sz w:val="24"/>
          <w:szCs w:val="24"/>
          <w:lang w:val="uk-UA" w:eastAsia="ru-RU"/>
        </w:rPr>
        <w:t>тис.грн</w:t>
      </w:r>
      <w:proofErr w:type="spellEnd"/>
      <w:r w:rsidRPr="003D139A">
        <w:rPr>
          <w:rFonts w:ascii="Times New Roman" w:eastAsia="Times New Roman" w:hAnsi="Times New Roman" w:cs="Times New Roman"/>
          <w:sz w:val="24"/>
          <w:szCs w:val="24"/>
          <w:lang w:val="uk-UA" w:eastAsia="ru-RU"/>
        </w:rPr>
        <w:t xml:space="preserve">: </w:t>
      </w:r>
    </w:p>
    <w:p w:rsidR="003D139A" w:rsidRPr="003D139A" w:rsidRDefault="003D139A" w:rsidP="003D139A">
      <w:pPr>
        <w:spacing w:after="0" w:line="240" w:lineRule="auto"/>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 xml:space="preserve">      </w:t>
      </w:r>
    </w:p>
    <w:p w:rsidR="003D139A" w:rsidRPr="003D139A" w:rsidRDefault="003D139A" w:rsidP="003D139A">
      <w:pPr>
        <w:spacing w:after="0" w:line="240" w:lineRule="auto"/>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К</w:t>
      </w:r>
      <w:r w:rsidRPr="003D139A">
        <w:rPr>
          <w:rFonts w:ascii="Times New Roman" w:eastAsia="Times New Roman" w:hAnsi="Times New Roman" w:cs="Times New Roman"/>
          <w:sz w:val="16"/>
          <w:szCs w:val="16"/>
          <w:lang w:val="uk-UA" w:eastAsia="ru-RU"/>
        </w:rPr>
        <w:t>6</w:t>
      </w:r>
      <w:r w:rsidRPr="003D139A">
        <w:rPr>
          <w:rFonts w:ascii="Times New Roman" w:eastAsia="Times New Roman" w:hAnsi="Times New Roman" w:cs="Times New Roman"/>
          <w:sz w:val="24"/>
          <w:szCs w:val="24"/>
          <w:lang w:val="uk-UA" w:eastAsia="ru-RU"/>
        </w:rPr>
        <w:t xml:space="preserve">(оборотні активи к.ряд.1195 ф.1)–(довгострокові,поточні </w:t>
      </w:r>
      <w:proofErr w:type="spellStart"/>
      <w:r w:rsidRPr="003D139A">
        <w:rPr>
          <w:rFonts w:ascii="Times New Roman" w:eastAsia="Times New Roman" w:hAnsi="Times New Roman" w:cs="Times New Roman"/>
          <w:sz w:val="24"/>
          <w:szCs w:val="24"/>
          <w:lang w:val="uk-UA" w:eastAsia="ru-RU"/>
        </w:rPr>
        <w:t>зобовязання</w:t>
      </w:r>
      <w:proofErr w:type="spellEnd"/>
      <w:r w:rsidRPr="003D139A">
        <w:rPr>
          <w:rFonts w:ascii="Times New Roman" w:eastAsia="Times New Roman" w:hAnsi="Times New Roman" w:cs="Times New Roman"/>
          <w:sz w:val="24"/>
          <w:szCs w:val="24"/>
          <w:lang w:val="uk-UA" w:eastAsia="ru-RU"/>
        </w:rPr>
        <w:t xml:space="preserve"> </w:t>
      </w:r>
      <w:proofErr w:type="spellStart"/>
      <w:r w:rsidRPr="003D139A">
        <w:rPr>
          <w:rFonts w:ascii="Times New Roman" w:eastAsia="Times New Roman" w:hAnsi="Times New Roman" w:cs="Times New Roman"/>
          <w:sz w:val="24"/>
          <w:szCs w:val="24"/>
          <w:lang w:val="uk-UA" w:eastAsia="ru-RU"/>
        </w:rPr>
        <w:t>к.ряд</w:t>
      </w:r>
      <w:proofErr w:type="spellEnd"/>
      <w:r w:rsidRPr="003D139A">
        <w:rPr>
          <w:rFonts w:ascii="Times New Roman" w:eastAsia="Times New Roman" w:hAnsi="Times New Roman" w:cs="Times New Roman"/>
          <w:sz w:val="24"/>
          <w:szCs w:val="24"/>
          <w:lang w:val="uk-UA" w:eastAsia="ru-RU"/>
        </w:rPr>
        <w:t xml:space="preserve">. 1595,1695 ф.1) =  587 </w:t>
      </w:r>
      <w:r w:rsidRPr="003D139A">
        <w:rPr>
          <w:rFonts w:ascii="Times New Roman" w:eastAsia="Times New Roman" w:hAnsi="Times New Roman" w:cs="Times New Roman"/>
          <w:sz w:val="24"/>
          <w:szCs w:val="24"/>
          <w:lang w:eastAsia="ru-RU"/>
        </w:rPr>
        <w:t>-</w:t>
      </w:r>
      <w:r w:rsidRPr="003D139A">
        <w:rPr>
          <w:rFonts w:ascii="Times New Roman" w:eastAsia="Times New Roman" w:hAnsi="Times New Roman" w:cs="Times New Roman"/>
          <w:sz w:val="24"/>
          <w:szCs w:val="24"/>
          <w:lang w:val="uk-UA" w:eastAsia="ru-RU"/>
        </w:rPr>
        <w:t xml:space="preserve"> 784  = - 197,0 </w:t>
      </w:r>
      <w:proofErr w:type="spellStart"/>
      <w:r w:rsidRPr="003D139A">
        <w:rPr>
          <w:rFonts w:ascii="Times New Roman" w:eastAsia="Times New Roman" w:hAnsi="Times New Roman" w:cs="Times New Roman"/>
          <w:sz w:val="24"/>
          <w:szCs w:val="24"/>
          <w:lang w:val="uk-UA" w:eastAsia="ru-RU"/>
        </w:rPr>
        <w:t>тис.грн</w:t>
      </w:r>
      <w:proofErr w:type="spellEnd"/>
    </w:p>
    <w:p w:rsidR="003D139A" w:rsidRPr="003D139A" w:rsidRDefault="003D139A" w:rsidP="003D139A">
      <w:pPr>
        <w:spacing w:after="0" w:line="240" w:lineRule="auto"/>
        <w:jc w:val="both"/>
        <w:rPr>
          <w:rFonts w:ascii="Times New Roman" w:eastAsia="Times New Roman" w:hAnsi="Times New Roman" w:cs="Times New Roman"/>
          <w:szCs w:val="24"/>
          <w:lang w:val="uk-UA" w:eastAsia="ru-RU"/>
        </w:rPr>
      </w:pPr>
      <w:r w:rsidRPr="003D139A">
        <w:rPr>
          <w:rFonts w:ascii="Times New Roman" w:eastAsia="Times New Roman" w:hAnsi="Times New Roman" w:cs="Times New Roman"/>
          <w:szCs w:val="24"/>
          <w:lang w:val="uk-UA" w:eastAsia="ru-RU"/>
        </w:rPr>
        <w:t xml:space="preserve">           </w:t>
      </w:r>
    </w:p>
    <w:p w:rsidR="003D139A" w:rsidRPr="003D139A" w:rsidRDefault="003D139A" w:rsidP="003D139A">
      <w:pPr>
        <w:spacing w:after="0" w:line="240" w:lineRule="auto"/>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Cs w:val="24"/>
          <w:lang w:val="uk-UA" w:eastAsia="ru-RU"/>
        </w:rPr>
        <w:t xml:space="preserve"> </w:t>
      </w:r>
      <w:r w:rsidRPr="003D139A">
        <w:rPr>
          <w:rFonts w:ascii="Times New Roman" w:eastAsia="Times New Roman" w:hAnsi="Times New Roman" w:cs="Times New Roman"/>
          <w:sz w:val="24"/>
          <w:szCs w:val="24"/>
          <w:lang w:val="uk-UA" w:eastAsia="ru-RU"/>
        </w:rPr>
        <w:t xml:space="preserve">7.  </w:t>
      </w:r>
      <w:proofErr w:type="spellStart"/>
      <w:r w:rsidRPr="003D139A">
        <w:rPr>
          <w:rFonts w:ascii="Times New Roman" w:eastAsia="Times New Roman" w:hAnsi="Times New Roman" w:cs="Times New Roman"/>
          <w:sz w:val="24"/>
          <w:szCs w:val="24"/>
          <w:lang w:eastAsia="ru-RU"/>
        </w:rPr>
        <w:t>Коефіцієнт</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забезпеченості</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власними</w:t>
      </w:r>
      <w:proofErr w:type="spellEnd"/>
      <w:r w:rsidRPr="003D139A">
        <w:rPr>
          <w:rFonts w:ascii="Times New Roman" w:eastAsia="Times New Roman" w:hAnsi="Times New Roman" w:cs="Times New Roman"/>
          <w:sz w:val="24"/>
          <w:szCs w:val="24"/>
          <w:lang w:val="uk-UA" w:eastAsia="ru-RU"/>
        </w:rPr>
        <w:t xml:space="preserve"> о</w:t>
      </w:r>
      <w:proofErr w:type="spellStart"/>
      <w:r w:rsidRPr="003D139A">
        <w:rPr>
          <w:rFonts w:ascii="Times New Roman" w:eastAsia="Times New Roman" w:hAnsi="Times New Roman" w:cs="Times New Roman"/>
          <w:sz w:val="24"/>
          <w:szCs w:val="24"/>
          <w:lang w:eastAsia="ru-RU"/>
        </w:rPr>
        <w:t>боротними</w:t>
      </w:r>
      <w:proofErr w:type="spellEnd"/>
      <w:r w:rsidRPr="003D139A">
        <w:rPr>
          <w:rFonts w:ascii="Times New Roman" w:eastAsia="Times New Roman" w:hAnsi="Times New Roman" w:cs="Times New Roman"/>
          <w:sz w:val="24"/>
          <w:szCs w:val="24"/>
          <w:lang w:eastAsia="ru-RU"/>
        </w:rPr>
        <w:t xml:space="preserve">   коштами</w:t>
      </w:r>
    </w:p>
    <w:p w:rsidR="003D139A" w:rsidRPr="003D139A" w:rsidRDefault="003D139A" w:rsidP="003D139A">
      <w:pPr>
        <w:spacing w:after="0" w:line="240" w:lineRule="auto"/>
        <w:jc w:val="both"/>
        <w:rPr>
          <w:rFonts w:ascii="Times New Roman" w:eastAsia="Times New Roman" w:hAnsi="Times New Roman" w:cs="Times New Roman"/>
          <w:sz w:val="24"/>
          <w:szCs w:val="24"/>
          <w:lang w:val="uk-UA" w:eastAsia="ru-RU"/>
        </w:rPr>
      </w:pPr>
    </w:p>
    <w:p w:rsidR="003D139A" w:rsidRPr="003D139A" w:rsidRDefault="003D139A" w:rsidP="003D139A">
      <w:pPr>
        <w:spacing w:after="0" w:line="240" w:lineRule="auto"/>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eastAsia="ru-RU"/>
        </w:rPr>
        <w:t xml:space="preserve">    </w:t>
      </w:r>
      <w:r w:rsidRPr="003D139A">
        <w:rPr>
          <w:rFonts w:ascii="Times New Roman" w:eastAsia="Times New Roman" w:hAnsi="Times New Roman" w:cs="Times New Roman"/>
          <w:sz w:val="24"/>
          <w:szCs w:val="24"/>
          <w:lang w:val="uk-UA" w:eastAsia="ru-RU"/>
        </w:rPr>
        <w:t xml:space="preserve"> </w:t>
      </w:r>
      <w:r w:rsidRPr="003D139A">
        <w:rPr>
          <w:rFonts w:ascii="Times New Roman" w:eastAsia="Times New Roman" w:hAnsi="Times New Roman" w:cs="Times New Roman"/>
          <w:sz w:val="24"/>
          <w:szCs w:val="24"/>
          <w:lang w:eastAsia="ru-RU"/>
        </w:rPr>
        <w:t xml:space="preserve"> </w:t>
      </w:r>
      <w:r w:rsidRPr="003D139A">
        <w:rPr>
          <w:rFonts w:ascii="Times New Roman" w:eastAsia="Times New Roman" w:hAnsi="Times New Roman" w:cs="Times New Roman"/>
          <w:sz w:val="24"/>
          <w:szCs w:val="24"/>
          <w:lang w:val="uk-UA" w:eastAsia="ru-RU"/>
        </w:rPr>
        <w:t xml:space="preserve">   </w:t>
      </w:r>
      <w:r w:rsidRPr="003D139A">
        <w:rPr>
          <w:rFonts w:ascii="Times New Roman" w:eastAsia="Times New Roman" w:hAnsi="Times New Roman" w:cs="Times New Roman"/>
          <w:sz w:val="24"/>
          <w:szCs w:val="24"/>
          <w:lang w:eastAsia="ru-RU"/>
        </w:rPr>
        <w:t>(</w:t>
      </w:r>
      <w:proofErr w:type="spellStart"/>
      <w:r w:rsidRPr="003D139A">
        <w:rPr>
          <w:rFonts w:ascii="Times New Roman" w:eastAsia="Times New Roman" w:hAnsi="Times New Roman" w:cs="Times New Roman"/>
          <w:sz w:val="24"/>
          <w:szCs w:val="24"/>
          <w:lang w:eastAsia="ru-RU"/>
        </w:rPr>
        <w:t>оборотні</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активи</w:t>
      </w:r>
      <w:proofErr w:type="spellEnd"/>
      <w:r w:rsidRPr="003D139A">
        <w:rPr>
          <w:rFonts w:ascii="Times New Roman" w:eastAsia="Times New Roman" w:hAnsi="Times New Roman" w:cs="Times New Roman"/>
          <w:sz w:val="24"/>
          <w:szCs w:val="24"/>
          <w:lang w:eastAsia="ru-RU"/>
        </w:rPr>
        <w:t xml:space="preserve"> </w:t>
      </w:r>
      <w:r w:rsidRPr="003D139A">
        <w:rPr>
          <w:rFonts w:ascii="Times New Roman" w:eastAsia="Times New Roman" w:hAnsi="Times New Roman" w:cs="Times New Roman"/>
          <w:sz w:val="24"/>
          <w:szCs w:val="24"/>
          <w:lang w:val="uk-UA" w:eastAsia="ru-RU"/>
        </w:rPr>
        <w:t>к</w:t>
      </w:r>
      <w:proofErr w:type="gramStart"/>
      <w:r w:rsidRPr="003D139A">
        <w:rPr>
          <w:rFonts w:ascii="Times New Roman" w:eastAsia="Times New Roman" w:hAnsi="Times New Roman" w:cs="Times New Roman"/>
          <w:sz w:val="24"/>
          <w:szCs w:val="24"/>
          <w:lang w:val="uk-UA" w:eastAsia="ru-RU"/>
        </w:rPr>
        <w:t>.р</w:t>
      </w:r>
      <w:proofErr w:type="gramEnd"/>
      <w:r w:rsidRPr="003D139A">
        <w:rPr>
          <w:rFonts w:ascii="Times New Roman" w:eastAsia="Times New Roman" w:hAnsi="Times New Roman" w:cs="Times New Roman"/>
          <w:sz w:val="24"/>
          <w:szCs w:val="24"/>
          <w:lang w:val="uk-UA" w:eastAsia="ru-RU"/>
        </w:rPr>
        <w:t xml:space="preserve">яд.1195 ф.1 </w:t>
      </w:r>
      <w:r w:rsidRPr="003D139A">
        <w:rPr>
          <w:rFonts w:ascii="Times New Roman" w:eastAsia="Times New Roman" w:hAnsi="Times New Roman" w:cs="Times New Roman"/>
          <w:sz w:val="24"/>
          <w:szCs w:val="24"/>
          <w:lang w:eastAsia="ru-RU"/>
        </w:rPr>
        <w:t xml:space="preserve">– </w:t>
      </w:r>
      <w:r w:rsidRPr="003D139A">
        <w:rPr>
          <w:rFonts w:ascii="Times New Roman" w:eastAsia="Times New Roman" w:hAnsi="Times New Roman" w:cs="Times New Roman"/>
          <w:sz w:val="24"/>
          <w:szCs w:val="24"/>
          <w:lang w:val="uk-UA" w:eastAsia="ru-RU"/>
        </w:rPr>
        <w:t xml:space="preserve">поточні </w:t>
      </w:r>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зобов’язання</w:t>
      </w:r>
      <w:proofErr w:type="spellEnd"/>
      <w:r w:rsidRPr="003D139A">
        <w:rPr>
          <w:rFonts w:ascii="Times New Roman" w:eastAsia="Times New Roman" w:hAnsi="Times New Roman" w:cs="Times New Roman"/>
          <w:sz w:val="24"/>
          <w:szCs w:val="24"/>
          <w:lang w:val="uk-UA" w:eastAsia="ru-RU"/>
        </w:rPr>
        <w:t xml:space="preserve"> к.ряд.1695 ф.1</w:t>
      </w:r>
      <w:r w:rsidRPr="003D139A">
        <w:rPr>
          <w:rFonts w:ascii="Times New Roman" w:eastAsia="Times New Roman" w:hAnsi="Times New Roman" w:cs="Times New Roman"/>
          <w:sz w:val="24"/>
          <w:szCs w:val="24"/>
          <w:lang w:eastAsia="ru-RU"/>
        </w:rPr>
        <w:t xml:space="preserve"> )</w:t>
      </w:r>
    </w:p>
    <w:p w:rsidR="003D139A" w:rsidRPr="003D139A" w:rsidRDefault="003D139A" w:rsidP="003D139A">
      <w:pPr>
        <w:spacing w:after="0" w:line="240" w:lineRule="auto"/>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eastAsia="ru-RU"/>
        </w:rPr>
        <w:t>К</w:t>
      </w:r>
      <w:r w:rsidRPr="003D139A">
        <w:rPr>
          <w:rFonts w:ascii="Times New Roman" w:eastAsia="Times New Roman" w:hAnsi="Times New Roman" w:cs="Times New Roman"/>
          <w:sz w:val="24"/>
          <w:szCs w:val="24"/>
          <w:lang w:val="uk-UA" w:eastAsia="ru-RU"/>
        </w:rPr>
        <w:t xml:space="preserve"> </w:t>
      </w:r>
      <w:r w:rsidRPr="003D139A">
        <w:rPr>
          <w:rFonts w:ascii="Times New Roman" w:eastAsia="Times New Roman" w:hAnsi="Times New Roman" w:cs="Times New Roman"/>
          <w:sz w:val="16"/>
          <w:szCs w:val="16"/>
          <w:lang w:val="uk-UA" w:eastAsia="ru-RU"/>
        </w:rPr>
        <w:t xml:space="preserve">7 </w:t>
      </w:r>
      <w:r w:rsidRPr="003D139A">
        <w:rPr>
          <w:rFonts w:ascii="Times New Roman" w:eastAsia="Times New Roman" w:hAnsi="Times New Roman" w:cs="Times New Roman"/>
          <w:sz w:val="24"/>
          <w:szCs w:val="24"/>
          <w:lang w:eastAsia="ru-RU"/>
        </w:rPr>
        <w:t>=</w:t>
      </w:r>
      <w:r w:rsidRPr="003D139A">
        <w:rPr>
          <w:rFonts w:ascii="Times New Roman" w:eastAsia="Times New Roman" w:hAnsi="Times New Roman" w:cs="Times New Roman"/>
          <w:sz w:val="24"/>
          <w:szCs w:val="24"/>
          <w:lang w:val="uk-UA" w:eastAsia="ru-RU"/>
        </w:rPr>
        <w:t xml:space="preserve"> ------------------------------------------------------------------------------------------------ =  </w:t>
      </w:r>
      <w:r w:rsidRPr="003D139A">
        <w:rPr>
          <w:rFonts w:ascii="Times New Roman" w:eastAsia="Times New Roman" w:hAnsi="Times New Roman" w:cs="Times New Roman"/>
          <w:sz w:val="24"/>
          <w:szCs w:val="24"/>
          <w:lang w:eastAsia="ru-RU"/>
        </w:rPr>
        <w:t>&lt;</w:t>
      </w:r>
      <w:r w:rsidRPr="003D139A">
        <w:rPr>
          <w:rFonts w:ascii="Times New Roman" w:eastAsia="Times New Roman" w:hAnsi="Times New Roman" w:cs="Times New Roman"/>
          <w:sz w:val="24"/>
          <w:szCs w:val="24"/>
          <w:lang w:val="uk-UA" w:eastAsia="ru-RU"/>
        </w:rPr>
        <w:t xml:space="preserve">0      </w:t>
      </w:r>
      <w:r w:rsidRPr="003D139A">
        <w:rPr>
          <w:rFonts w:ascii="Times New Roman" w:eastAsia="Times New Roman" w:hAnsi="Times New Roman" w:cs="Times New Roman"/>
          <w:sz w:val="24"/>
          <w:szCs w:val="24"/>
          <w:lang w:val="uk-UA" w:eastAsia="ru-RU"/>
        </w:rPr>
        <w:softHyphen/>
      </w:r>
      <w:r w:rsidRPr="003D139A">
        <w:rPr>
          <w:rFonts w:ascii="Times New Roman" w:eastAsia="Times New Roman" w:hAnsi="Times New Roman" w:cs="Times New Roman"/>
          <w:sz w:val="24"/>
          <w:szCs w:val="24"/>
          <w:lang w:val="uk-UA" w:eastAsia="ru-RU"/>
        </w:rPr>
        <w:softHyphen/>
      </w:r>
      <w:r w:rsidRPr="003D139A">
        <w:rPr>
          <w:rFonts w:ascii="Times New Roman" w:eastAsia="Times New Roman" w:hAnsi="Times New Roman" w:cs="Times New Roman"/>
          <w:sz w:val="24"/>
          <w:szCs w:val="24"/>
          <w:lang w:val="uk-UA" w:eastAsia="ru-RU"/>
        </w:rPr>
        <w:softHyphen/>
      </w:r>
      <w:r w:rsidRPr="003D139A">
        <w:rPr>
          <w:rFonts w:ascii="Times New Roman" w:eastAsia="Times New Roman" w:hAnsi="Times New Roman" w:cs="Times New Roman"/>
          <w:sz w:val="24"/>
          <w:szCs w:val="24"/>
          <w:lang w:val="uk-UA" w:eastAsia="ru-RU"/>
        </w:rPr>
        <w:softHyphen/>
      </w:r>
      <w:r w:rsidRPr="003D139A">
        <w:rPr>
          <w:rFonts w:ascii="Times New Roman" w:eastAsia="Times New Roman" w:hAnsi="Times New Roman" w:cs="Times New Roman"/>
          <w:sz w:val="24"/>
          <w:szCs w:val="24"/>
          <w:lang w:val="uk-UA" w:eastAsia="ru-RU"/>
        </w:rPr>
        <w:softHyphen/>
      </w:r>
      <w:r w:rsidRPr="003D139A">
        <w:rPr>
          <w:rFonts w:ascii="Times New Roman" w:eastAsia="Times New Roman" w:hAnsi="Times New Roman" w:cs="Times New Roman"/>
          <w:sz w:val="24"/>
          <w:szCs w:val="24"/>
          <w:lang w:val="uk-UA" w:eastAsia="ru-RU"/>
        </w:rPr>
        <w:softHyphen/>
      </w:r>
      <w:r w:rsidRPr="003D139A">
        <w:rPr>
          <w:rFonts w:ascii="Times New Roman" w:eastAsia="Times New Roman" w:hAnsi="Times New Roman" w:cs="Times New Roman"/>
          <w:sz w:val="24"/>
          <w:szCs w:val="24"/>
          <w:lang w:val="uk-UA" w:eastAsia="ru-RU"/>
        </w:rPr>
        <w:softHyphen/>
      </w:r>
      <w:r w:rsidRPr="003D139A">
        <w:rPr>
          <w:rFonts w:ascii="Times New Roman" w:eastAsia="Times New Roman" w:hAnsi="Times New Roman" w:cs="Times New Roman"/>
          <w:sz w:val="24"/>
          <w:szCs w:val="24"/>
          <w:lang w:val="uk-UA" w:eastAsia="ru-RU"/>
        </w:rPr>
        <w:softHyphen/>
      </w:r>
      <w:r w:rsidRPr="003D139A">
        <w:rPr>
          <w:rFonts w:ascii="Times New Roman" w:eastAsia="Times New Roman" w:hAnsi="Times New Roman" w:cs="Times New Roman"/>
          <w:sz w:val="24"/>
          <w:szCs w:val="24"/>
          <w:lang w:val="uk-UA" w:eastAsia="ru-RU"/>
        </w:rPr>
        <w:softHyphen/>
      </w:r>
      <w:r w:rsidRPr="003D139A">
        <w:rPr>
          <w:rFonts w:ascii="Times New Roman" w:eastAsia="Times New Roman" w:hAnsi="Times New Roman" w:cs="Times New Roman"/>
          <w:sz w:val="24"/>
          <w:szCs w:val="24"/>
          <w:lang w:val="uk-UA" w:eastAsia="ru-RU"/>
        </w:rPr>
        <w:softHyphen/>
      </w:r>
      <w:r w:rsidRPr="003D139A">
        <w:rPr>
          <w:rFonts w:ascii="Times New Roman" w:eastAsia="Times New Roman" w:hAnsi="Times New Roman" w:cs="Times New Roman"/>
          <w:sz w:val="24"/>
          <w:szCs w:val="24"/>
          <w:lang w:val="uk-UA" w:eastAsia="ru-RU"/>
        </w:rPr>
        <w:softHyphen/>
      </w:r>
      <w:r w:rsidRPr="003D139A">
        <w:rPr>
          <w:rFonts w:ascii="Times New Roman" w:eastAsia="Times New Roman" w:hAnsi="Times New Roman" w:cs="Times New Roman"/>
          <w:sz w:val="24"/>
          <w:szCs w:val="24"/>
          <w:lang w:val="uk-UA" w:eastAsia="ru-RU"/>
        </w:rPr>
        <w:softHyphen/>
      </w:r>
      <w:r w:rsidRPr="003D139A">
        <w:rPr>
          <w:rFonts w:ascii="Times New Roman" w:eastAsia="Times New Roman" w:hAnsi="Times New Roman" w:cs="Times New Roman"/>
          <w:sz w:val="24"/>
          <w:szCs w:val="24"/>
          <w:lang w:val="uk-UA" w:eastAsia="ru-RU"/>
        </w:rPr>
        <w:softHyphen/>
      </w:r>
      <w:r w:rsidRPr="003D139A">
        <w:rPr>
          <w:rFonts w:ascii="Times New Roman" w:eastAsia="Times New Roman" w:hAnsi="Times New Roman" w:cs="Times New Roman"/>
          <w:sz w:val="24"/>
          <w:szCs w:val="24"/>
          <w:lang w:val="uk-UA" w:eastAsia="ru-RU"/>
        </w:rPr>
        <w:softHyphen/>
      </w:r>
      <w:r w:rsidRPr="003D139A">
        <w:rPr>
          <w:rFonts w:ascii="Times New Roman" w:eastAsia="Times New Roman" w:hAnsi="Times New Roman" w:cs="Times New Roman"/>
          <w:sz w:val="24"/>
          <w:szCs w:val="24"/>
          <w:lang w:val="uk-UA" w:eastAsia="ru-RU"/>
        </w:rPr>
        <w:softHyphen/>
      </w:r>
      <w:r w:rsidRPr="003D139A">
        <w:rPr>
          <w:rFonts w:ascii="Times New Roman" w:eastAsia="Times New Roman" w:hAnsi="Times New Roman" w:cs="Times New Roman"/>
          <w:sz w:val="24"/>
          <w:szCs w:val="24"/>
          <w:lang w:val="uk-UA" w:eastAsia="ru-RU"/>
        </w:rPr>
        <w:softHyphen/>
      </w:r>
      <w:r w:rsidRPr="003D139A">
        <w:rPr>
          <w:rFonts w:ascii="Times New Roman" w:eastAsia="Times New Roman" w:hAnsi="Times New Roman" w:cs="Times New Roman"/>
          <w:sz w:val="24"/>
          <w:szCs w:val="24"/>
          <w:lang w:val="uk-UA" w:eastAsia="ru-RU"/>
        </w:rPr>
        <w:softHyphen/>
      </w:r>
      <w:r w:rsidRPr="003D139A">
        <w:rPr>
          <w:rFonts w:ascii="Times New Roman" w:eastAsia="Times New Roman" w:hAnsi="Times New Roman" w:cs="Times New Roman"/>
          <w:sz w:val="24"/>
          <w:szCs w:val="24"/>
          <w:lang w:eastAsia="ru-RU"/>
        </w:rPr>
        <w:t xml:space="preserve"> </w:t>
      </w:r>
      <w:r w:rsidRPr="003D139A">
        <w:rPr>
          <w:rFonts w:ascii="Times New Roman" w:eastAsia="Times New Roman" w:hAnsi="Times New Roman" w:cs="Times New Roman"/>
          <w:sz w:val="24"/>
          <w:szCs w:val="24"/>
          <w:lang w:val="uk-UA" w:eastAsia="ru-RU"/>
        </w:rPr>
        <w:t xml:space="preserve"> </w:t>
      </w:r>
      <w:r w:rsidRPr="003D139A">
        <w:rPr>
          <w:rFonts w:ascii="Times New Roman" w:eastAsia="Times New Roman" w:hAnsi="Times New Roman" w:cs="Times New Roman"/>
          <w:sz w:val="24"/>
          <w:szCs w:val="24"/>
          <w:lang w:eastAsia="ru-RU"/>
        </w:rPr>
        <w:t xml:space="preserve"> </w:t>
      </w:r>
      <w:r w:rsidRPr="003D139A">
        <w:rPr>
          <w:rFonts w:ascii="Times New Roman" w:eastAsia="Times New Roman" w:hAnsi="Times New Roman" w:cs="Times New Roman"/>
          <w:sz w:val="24"/>
          <w:szCs w:val="24"/>
          <w:lang w:val="uk-UA" w:eastAsia="ru-RU"/>
        </w:rPr>
        <w:t xml:space="preserve">                                       </w:t>
      </w:r>
    </w:p>
    <w:p w:rsidR="003D139A" w:rsidRPr="003D139A" w:rsidRDefault="003D139A" w:rsidP="003D139A">
      <w:pPr>
        <w:spacing w:after="0" w:line="240" w:lineRule="auto"/>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 xml:space="preserve">                    (поточні</w:t>
      </w:r>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зобов’язання</w:t>
      </w:r>
      <w:proofErr w:type="spellEnd"/>
      <w:r w:rsidRPr="003D139A">
        <w:rPr>
          <w:rFonts w:ascii="Times New Roman" w:eastAsia="Times New Roman" w:hAnsi="Times New Roman" w:cs="Times New Roman"/>
          <w:sz w:val="24"/>
          <w:szCs w:val="24"/>
          <w:lang w:val="uk-UA" w:eastAsia="ru-RU"/>
        </w:rPr>
        <w:t xml:space="preserve"> к.ряд.1695 ф.1)   </w:t>
      </w:r>
    </w:p>
    <w:p w:rsidR="003D139A" w:rsidRPr="003D139A" w:rsidRDefault="003D139A" w:rsidP="003D139A">
      <w:pPr>
        <w:spacing w:after="0" w:line="240" w:lineRule="auto"/>
        <w:jc w:val="both"/>
        <w:rPr>
          <w:rFonts w:ascii="Times New Roman" w:eastAsia="Times New Roman" w:hAnsi="Times New Roman" w:cs="Times New Roman"/>
          <w:sz w:val="24"/>
          <w:szCs w:val="24"/>
          <w:lang w:val="uk-UA" w:eastAsia="ru-RU"/>
        </w:rPr>
      </w:pPr>
    </w:p>
    <w:p w:rsidR="003D139A" w:rsidRPr="003D139A" w:rsidRDefault="003D139A" w:rsidP="003D139A">
      <w:pPr>
        <w:spacing w:after="0" w:line="240" w:lineRule="auto"/>
        <w:jc w:val="both"/>
        <w:rPr>
          <w:rFonts w:ascii="Times New Roman" w:eastAsia="Times New Roman" w:hAnsi="Times New Roman" w:cs="Times New Roman"/>
          <w:sz w:val="24"/>
          <w:szCs w:val="24"/>
          <w:lang w:eastAsia="ru-RU"/>
        </w:rPr>
      </w:pPr>
      <w:r w:rsidRPr="003D139A">
        <w:rPr>
          <w:rFonts w:ascii="Times New Roman" w:eastAsia="Times New Roman" w:hAnsi="Times New Roman" w:cs="Times New Roman"/>
          <w:sz w:val="24"/>
          <w:szCs w:val="24"/>
          <w:lang w:val="uk-UA" w:eastAsia="ru-RU"/>
        </w:rPr>
        <w:t>8</w:t>
      </w:r>
      <w:r w:rsidRPr="003D139A">
        <w:rPr>
          <w:rFonts w:ascii="Times New Roman" w:eastAsia="Times New Roman" w:hAnsi="Times New Roman" w:cs="Times New Roman"/>
          <w:sz w:val="24"/>
          <w:szCs w:val="24"/>
          <w:lang w:val="uk-UA" w:eastAsia="ru-RU"/>
        </w:rPr>
        <w:sym w:font="Symbol" w:char="002E"/>
      </w:r>
      <w:r w:rsidRPr="003D139A">
        <w:rPr>
          <w:rFonts w:ascii="Times New Roman" w:eastAsia="Times New Roman" w:hAnsi="Times New Roman" w:cs="Times New Roman"/>
          <w:sz w:val="24"/>
          <w:szCs w:val="24"/>
          <w:lang w:val="uk-UA" w:eastAsia="ru-RU"/>
        </w:rPr>
        <w:t xml:space="preserve"> Коефіцієнт ефективності використання активів                                                            </w:t>
      </w:r>
      <w:r w:rsidRPr="003D139A">
        <w:rPr>
          <w:rFonts w:ascii="Times New Roman" w:eastAsia="Times New Roman" w:hAnsi="Times New Roman" w:cs="Times New Roman"/>
          <w:sz w:val="24"/>
          <w:szCs w:val="24"/>
          <w:lang w:eastAsia="ru-RU"/>
        </w:rPr>
        <w:t xml:space="preserve"> </w:t>
      </w:r>
    </w:p>
    <w:p w:rsidR="003D139A" w:rsidRPr="003D139A" w:rsidRDefault="003D139A" w:rsidP="003D139A">
      <w:pPr>
        <w:spacing w:after="0" w:line="240" w:lineRule="auto"/>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 xml:space="preserve"> </w:t>
      </w:r>
    </w:p>
    <w:p w:rsidR="003D139A" w:rsidRPr="003D139A" w:rsidRDefault="003D139A" w:rsidP="003D139A">
      <w:pPr>
        <w:spacing w:after="0" w:line="240" w:lineRule="auto"/>
        <w:ind w:right="-5"/>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 xml:space="preserve">                Чистий дохід від реалізації(ряд</w:t>
      </w:r>
      <w:r w:rsidRPr="003D139A">
        <w:rPr>
          <w:rFonts w:ascii="Times New Roman" w:eastAsia="Times New Roman" w:hAnsi="Times New Roman" w:cs="Times New Roman"/>
          <w:sz w:val="24"/>
          <w:szCs w:val="24"/>
          <w:lang w:val="uk-UA" w:eastAsia="ru-RU"/>
        </w:rPr>
        <w:sym w:font="Symbol" w:char="002E"/>
      </w:r>
      <w:r w:rsidRPr="003D139A">
        <w:rPr>
          <w:rFonts w:ascii="Times New Roman" w:eastAsia="Times New Roman" w:hAnsi="Times New Roman" w:cs="Times New Roman"/>
          <w:sz w:val="24"/>
          <w:szCs w:val="24"/>
          <w:lang w:val="uk-UA" w:eastAsia="ru-RU"/>
        </w:rPr>
        <w:t>2000 звіту ф</w:t>
      </w:r>
      <w:r w:rsidRPr="003D139A">
        <w:rPr>
          <w:rFonts w:ascii="Times New Roman" w:eastAsia="Times New Roman" w:hAnsi="Times New Roman" w:cs="Times New Roman"/>
          <w:sz w:val="24"/>
          <w:szCs w:val="24"/>
          <w:lang w:val="uk-UA" w:eastAsia="ru-RU"/>
        </w:rPr>
        <w:sym w:font="Symbol" w:char="002E"/>
      </w:r>
      <w:r w:rsidRPr="003D139A">
        <w:rPr>
          <w:rFonts w:ascii="Times New Roman" w:eastAsia="Times New Roman" w:hAnsi="Times New Roman" w:cs="Times New Roman"/>
          <w:sz w:val="24"/>
          <w:szCs w:val="24"/>
          <w:lang w:val="uk-UA" w:eastAsia="ru-RU"/>
        </w:rPr>
        <w:t xml:space="preserve"> 2)             7352</w:t>
      </w:r>
    </w:p>
    <w:p w:rsidR="003D139A" w:rsidRPr="003D139A" w:rsidRDefault="003D139A" w:rsidP="003D139A">
      <w:pPr>
        <w:spacing w:after="0" w:line="240" w:lineRule="auto"/>
        <w:ind w:right="-5"/>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 xml:space="preserve">      К </w:t>
      </w:r>
      <w:r w:rsidRPr="003D139A">
        <w:rPr>
          <w:rFonts w:ascii="Times New Roman" w:eastAsia="Times New Roman" w:hAnsi="Times New Roman" w:cs="Times New Roman"/>
          <w:sz w:val="16"/>
          <w:szCs w:val="24"/>
          <w:lang w:val="uk-UA" w:eastAsia="ru-RU"/>
        </w:rPr>
        <w:t xml:space="preserve">8 </w:t>
      </w:r>
      <w:r w:rsidRPr="003D139A">
        <w:rPr>
          <w:rFonts w:ascii="Times New Roman" w:eastAsia="Times New Roman" w:hAnsi="Times New Roman" w:cs="Times New Roman"/>
          <w:sz w:val="24"/>
          <w:szCs w:val="24"/>
          <w:lang w:val="uk-UA" w:eastAsia="ru-RU"/>
        </w:rPr>
        <w:t>=  ----------------------------------------------------------------- =  ----------- = 12,52</w:t>
      </w:r>
    </w:p>
    <w:p w:rsidR="003D139A" w:rsidRPr="003D139A" w:rsidRDefault="003D139A" w:rsidP="003D139A">
      <w:pPr>
        <w:spacing w:after="0" w:line="240" w:lineRule="auto"/>
        <w:ind w:right="-5"/>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 xml:space="preserve">                 Оборотні активи ( ряд</w:t>
      </w:r>
      <w:r w:rsidRPr="003D139A">
        <w:rPr>
          <w:rFonts w:ascii="Times New Roman" w:eastAsia="Times New Roman" w:hAnsi="Times New Roman" w:cs="Times New Roman"/>
          <w:sz w:val="24"/>
          <w:szCs w:val="24"/>
          <w:lang w:val="uk-UA" w:eastAsia="ru-RU"/>
        </w:rPr>
        <w:sym w:font="Symbol" w:char="002E"/>
      </w:r>
      <w:r w:rsidRPr="003D139A">
        <w:rPr>
          <w:rFonts w:ascii="Times New Roman" w:eastAsia="Times New Roman" w:hAnsi="Times New Roman" w:cs="Times New Roman"/>
          <w:sz w:val="24"/>
          <w:szCs w:val="24"/>
          <w:lang w:val="uk-UA" w:eastAsia="ru-RU"/>
        </w:rPr>
        <w:t>1195 ф</w:t>
      </w:r>
      <w:r w:rsidRPr="003D139A">
        <w:rPr>
          <w:rFonts w:ascii="Times New Roman" w:eastAsia="Times New Roman" w:hAnsi="Times New Roman" w:cs="Times New Roman"/>
          <w:sz w:val="24"/>
          <w:szCs w:val="24"/>
          <w:lang w:val="uk-UA" w:eastAsia="ru-RU"/>
        </w:rPr>
        <w:sym w:font="Symbol" w:char="002E"/>
      </w:r>
      <w:r w:rsidRPr="003D139A">
        <w:rPr>
          <w:rFonts w:ascii="Times New Roman" w:eastAsia="Times New Roman" w:hAnsi="Times New Roman" w:cs="Times New Roman"/>
          <w:sz w:val="24"/>
          <w:szCs w:val="24"/>
          <w:lang w:val="uk-UA" w:eastAsia="ru-RU"/>
        </w:rPr>
        <w:t xml:space="preserve">1)                                       587 </w:t>
      </w:r>
    </w:p>
    <w:p w:rsidR="003D139A" w:rsidRPr="003D139A" w:rsidRDefault="003D139A" w:rsidP="003D139A">
      <w:pPr>
        <w:spacing w:after="0" w:line="240" w:lineRule="auto"/>
        <w:ind w:right="-5"/>
        <w:jc w:val="both"/>
        <w:rPr>
          <w:rFonts w:ascii="Times New Roman" w:eastAsia="Times New Roman" w:hAnsi="Times New Roman" w:cs="Times New Roman"/>
          <w:sz w:val="24"/>
          <w:szCs w:val="24"/>
          <w:lang w:val="uk-UA" w:eastAsia="ru-RU"/>
        </w:rPr>
      </w:pPr>
    </w:p>
    <w:p w:rsidR="003D139A" w:rsidRPr="003D139A" w:rsidRDefault="003D139A" w:rsidP="003D139A">
      <w:pPr>
        <w:spacing w:after="0" w:line="240" w:lineRule="auto"/>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9. Коефіцієнт оборотності матеріальних запасів</w:t>
      </w:r>
    </w:p>
    <w:p w:rsidR="003D139A" w:rsidRPr="003D139A" w:rsidRDefault="003D139A" w:rsidP="003D139A">
      <w:pPr>
        <w:spacing w:after="0" w:line="240" w:lineRule="auto"/>
        <w:jc w:val="both"/>
        <w:rPr>
          <w:rFonts w:ascii="Times New Roman" w:eastAsia="Times New Roman" w:hAnsi="Times New Roman" w:cs="Times New Roman"/>
          <w:sz w:val="24"/>
          <w:szCs w:val="24"/>
          <w:lang w:val="uk-UA" w:eastAsia="ru-RU"/>
        </w:rPr>
      </w:pPr>
    </w:p>
    <w:p w:rsidR="003D139A" w:rsidRPr="003D139A" w:rsidRDefault="003D139A" w:rsidP="003D139A">
      <w:pPr>
        <w:spacing w:after="0" w:line="240" w:lineRule="auto"/>
        <w:jc w:val="both"/>
        <w:rPr>
          <w:rFonts w:ascii="Times New Roman" w:eastAsia="Times New Roman" w:hAnsi="Times New Roman" w:cs="Times New Roman"/>
          <w:sz w:val="24"/>
          <w:szCs w:val="24"/>
          <w:lang w:eastAsia="ru-RU"/>
        </w:rPr>
      </w:pPr>
      <w:r w:rsidRPr="003D139A">
        <w:rPr>
          <w:rFonts w:ascii="Times New Roman" w:eastAsia="Times New Roman" w:hAnsi="Times New Roman" w:cs="Times New Roman"/>
          <w:sz w:val="24"/>
          <w:szCs w:val="24"/>
          <w:lang w:val="uk-UA" w:eastAsia="ru-RU"/>
        </w:rPr>
        <w:t xml:space="preserve">                (собівартість реалізації запасів Ф.2 к. ряд </w:t>
      </w:r>
      <w:r w:rsidRPr="003D139A">
        <w:rPr>
          <w:rFonts w:ascii="Times New Roman" w:eastAsia="Times New Roman" w:hAnsi="Times New Roman" w:cs="Times New Roman"/>
          <w:sz w:val="24"/>
          <w:szCs w:val="24"/>
          <w:lang w:eastAsia="ru-RU"/>
        </w:rPr>
        <w:t>2050</w:t>
      </w:r>
      <w:r w:rsidRPr="003D139A">
        <w:rPr>
          <w:rFonts w:ascii="Times New Roman" w:eastAsia="Times New Roman" w:hAnsi="Times New Roman" w:cs="Times New Roman"/>
          <w:sz w:val="24"/>
          <w:szCs w:val="24"/>
          <w:lang w:val="uk-UA" w:eastAsia="ru-RU"/>
        </w:rPr>
        <w:t xml:space="preserve">)      </w:t>
      </w:r>
      <w:r w:rsidRPr="003D139A">
        <w:rPr>
          <w:rFonts w:ascii="Times New Roman" w:eastAsia="Times New Roman" w:hAnsi="Times New Roman" w:cs="Times New Roman"/>
          <w:sz w:val="24"/>
          <w:szCs w:val="24"/>
          <w:lang w:eastAsia="ru-RU"/>
        </w:rPr>
        <w:t xml:space="preserve"> </w:t>
      </w:r>
      <w:r w:rsidRPr="003D139A">
        <w:rPr>
          <w:rFonts w:ascii="Times New Roman" w:eastAsia="Times New Roman" w:hAnsi="Times New Roman" w:cs="Times New Roman"/>
          <w:sz w:val="24"/>
          <w:szCs w:val="24"/>
          <w:lang w:val="uk-UA" w:eastAsia="ru-RU"/>
        </w:rPr>
        <w:t xml:space="preserve">   5731</w:t>
      </w:r>
    </w:p>
    <w:p w:rsidR="003D139A" w:rsidRPr="003D139A" w:rsidRDefault="003D139A" w:rsidP="003D139A">
      <w:pPr>
        <w:spacing w:after="0" w:line="240" w:lineRule="auto"/>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 xml:space="preserve">       К</w:t>
      </w:r>
      <w:r w:rsidRPr="003D139A">
        <w:rPr>
          <w:rFonts w:ascii="Times New Roman" w:eastAsia="Times New Roman" w:hAnsi="Times New Roman" w:cs="Times New Roman"/>
          <w:sz w:val="16"/>
          <w:szCs w:val="16"/>
          <w:lang w:val="uk-UA" w:eastAsia="ru-RU"/>
        </w:rPr>
        <w:t>9</w:t>
      </w:r>
      <w:r w:rsidRPr="003D139A">
        <w:rPr>
          <w:rFonts w:ascii="Times New Roman" w:eastAsia="Times New Roman" w:hAnsi="Times New Roman" w:cs="Times New Roman"/>
          <w:sz w:val="24"/>
          <w:szCs w:val="24"/>
          <w:lang w:val="uk-UA" w:eastAsia="ru-RU"/>
        </w:rPr>
        <w:t xml:space="preserve"> =  -------------------------------------------------------------- = -------------- = 16,18</w:t>
      </w:r>
    </w:p>
    <w:p w:rsidR="003D139A" w:rsidRPr="003D139A" w:rsidRDefault="003D139A" w:rsidP="003D139A">
      <w:pPr>
        <w:spacing w:after="0" w:line="240" w:lineRule="auto"/>
        <w:jc w:val="both"/>
        <w:rPr>
          <w:rFonts w:ascii="Times New Roman" w:eastAsia="Times New Roman" w:hAnsi="Times New Roman" w:cs="Times New Roman"/>
          <w:sz w:val="24"/>
          <w:szCs w:val="24"/>
          <w:lang w:eastAsia="ru-RU"/>
        </w:rPr>
      </w:pPr>
      <w:r w:rsidRPr="003D139A">
        <w:rPr>
          <w:rFonts w:ascii="Times New Roman" w:eastAsia="Times New Roman" w:hAnsi="Times New Roman" w:cs="Times New Roman"/>
          <w:sz w:val="24"/>
          <w:szCs w:val="24"/>
          <w:lang w:val="uk-UA" w:eastAsia="ru-RU"/>
        </w:rPr>
        <w:t xml:space="preserve">                 ( запаси Ф.1  </w:t>
      </w:r>
      <w:proofErr w:type="spellStart"/>
      <w:r w:rsidRPr="003D139A">
        <w:rPr>
          <w:rFonts w:ascii="Times New Roman" w:eastAsia="Times New Roman" w:hAnsi="Times New Roman" w:cs="Times New Roman"/>
          <w:sz w:val="24"/>
          <w:szCs w:val="24"/>
          <w:lang w:val="uk-UA" w:eastAsia="ru-RU"/>
        </w:rPr>
        <w:t>к.ряд</w:t>
      </w:r>
      <w:proofErr w:type="spellEnd"/>
      <w:r w:rsidRPr="003D139A">
        <w:rPr>
          <w:rFonts w:ascii="Times New Roman" w:eastAsia="Times New Roman" w:hAnsi="Times New Roman" w:cs="Times New Roman"/>
          <w:sz w:val="24"/>
          <w:szCs w:val="24"/>
          <w:lang w:val="uk-UA" w:eastAsia="ru-RU"/>
        </w:rPr>
        <w:t xml:space="preserve"> 1</w:t>
      </w:r>
      <w:r w:rsidRPr="003D139A">
        <w:rPr>
          <w:rFonts w:ascii="Times New Roman" w:eastAsia="Times New Roman" w:hAnsi="Times New Roman" w:cs="Times New Roman"/>
          <w:sz w:val="24"/>
          <w:szCs w:val="24"/>
          <w:lang w:eastAsia="ru-RU"/>
        </w:rPr>
        <w:t>100</w:t>
      </w:r>
      <w:r w:rsidRPr="003D139A">
        <w:rPr>
          <w:rFonts w:ascii="Times New Roman" w:eastAsia="Times New Roman" w:hAnsi="Times New Roman" w:cs="Times New Roman"/>
          <w:sz w:val="24"/>
          <w:szCs w:val="24"/>
          <w:lang w:val="uk-UA" w:eastAsia="ru-RU"/>
        </w:rPr>
        <w:t xml:space="preserve">)                         </w:t>
      </w:r>
      <w:r w:rsidRPr="003D139A">
        <w:rPr>
          <w:rFonts w:ascii="Times New Roman" w:eastAsia="Times New Roman" w:hAnsi="Times New Roman" w:cs="Times New Roman"/>
          <w:sz w:val="24"/>
          <w:szCs w:val="24"/>
          <w:lang w:eastAsia="ru-RU"/>
        </w:rPr>
        <w:t xml:space="preserve"> </w:t>
      </w:r>
      <w:r w:rsidRPr="003D139A">
        <w:rPr>
          <w:rFonts w:ascii="Times New Roman" w:eastAsia="Times New Roman" w:hAnsi="Times New Roman" w:cs="Times New Roman"/>
          <w:sz w:val="24"/>
          <w:szCs w:val="24"/>
          <w:lang w:val="uk-UA" w:eastAsia="ru-RU"/>
        </w:rPr>
        <w:t xml:space="preserve">   </w:t>
      </w:r>
      <w:r w:rsidRPr="003D139A">
        <w:rPr>
          <w:rFonts w:ascii="Times New Roman" w:eastAsia="Times New Roman" w:hAnsi="Times New Roman" w:cs="Times New Roman"/>
          <w:sz w:val="24"/>
          <w:szCs w:val="24"/>
          <w:lang w:eastAsia="ru-RU"/>
        </w:rPr>
        <w:t xml:space="preserve">   </w:t>
      </w:r>
      <w:r w:rsidRPr="003D139A">
        <w:rPr>
          <w:rFonts w:ascii="Times New Roman" w:eastAsia="Times New Roman" w:hAnsi="Times New Roman" w:cs="Times New Roman"/>
          <w:sz w:val="24"/>
          <w:szCs w:val="24"/>
          <w:lang w:val="uk-UA" w:eastAsia="ru-RU"/>
        </w:rPr>
        <w:t xml:space="preserve">  </w:t>
      </w:r>
      <w:r w:rsidRPr="003D139A">
        <w:rPr>
          <w:rFonts w:ascii="Times New Roman" w:eastAsia="Times New Roman" w:hAnsi="Times New Roman" w:cs="Times New Roman"/>
          <w:sz w:val="24"/>
          <w:szCs w:val="24"/>
          <w:lang w:eastAsia="ru-RU"/>
        </w:rPr>
        <w:t xml:space="preserve">  </w:t>
      </w:r>
      <w:r w:rsidRPr="003D139A">
        <w:rPr>
          <w:rFonts w:ascii="Times New Roman" w:eastAsia="Times New Roman" w:hAnsi="Times New Roman" w:cs="Times New Roman"/>
          <w:sz w:val="24"/>
          <w:szCs w:val="24"/>
          <w:lang w:val="uk-UA" w:eastAsia="ru-RU"/>
        </w:rPr>
        <w:t xml:space="preserve">              354</w:t>
      </w:r>
    </w:p>
    <w:p w:rsidR="003D139A" w:rsidRPr="003D139A" w:rsidRDefault="003D139A" w:rsidP="003D139A">
      <w:pPr>
        <w:spacing w:after="0" w:line="240" w:lineRule="auto"/>
        <w:ind w:right="-5"/>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 xml:space="preserve">  </w:t>
      </w:r>
    </w:p>
    <w:p w:rsidR="003D139A" w:rsidRPr="003D139A" w:rsidRDefault="003D139A" w:rsidP="003D139A">
      <w:pPr>
        <w:spacing w:after="0" w:line="240" w:lineRule="auto"/>
        <w:jc w:val="both"/>
        <w:rPr>
          <w:rFonts w:ascii="Times New Roman" w:eastAsia="Times New Roman" w:hAnsi="Times New Roman" w:cs="Times New Roman"/>
          <w:sz w:val="24"/>
          <w:szCs w:val="24"/>
          <w:lang w:eastAsia="ru-RU"/>
        </w:rPr>
      </w:pPr>
      <w:r w:rsidRPr="003D139A">
        <w:rPr>
          <w:rFonts w:ascii="Times New Roman" w:eastAsia="Times New Roman" w:hAnsi="Times New Roman" w:cs="Times New Roman"/>
          <w:sz w:val="24"/>
          <w:szCs w:val="24"/>
          <w:lang w:val="uk-UA" w:eastAsia="ru-RU"/>
        </w:rPr>
        <w:t>10.</w:t>
      </w:r>
      <w:proofErr w:type="spellStart"/>
      <w:r w:rsidRPr="003D139A">
        <w:rPr>
          <w:rFonts w:ascii="Times New Roman" w:eastAsia="Times New Roman" w:hAnsi="Times New Roman" w:cs="Times New Roman"/>
          <w:sz w:val="24"/>
          <w:szCs w:val="24"/>
          <w:lang w:eastAsia="ru-RU"/>
        </w:rPr>
        <w:t>Коефіцієнт</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рентабельності</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активів</w:t>
      </w:r>
      <w:proofErr w:type="spellEnd"/>
      <w:r w:rsidRPr="003D139A">
        <w:rPr>
          <w:rFonts w:ascii="Times New Roman" w:eastAsia="Times New Roman" w:hAnsi="Times New Roman" w:cs="Times New Roman"/>
          <w:sz w:val="24"/>
          <w:szCs w:val="24"/>
          <w:lang w:eastAsia="ru-RU"/>
        </w:rPr>
        <w:t xml:space="preserve"> </w:t>
      </w:r>
    </w:p>
    <w:p w:rsidR="003D139A" w:rsidRPr="003D139A" w:rsidRDefault="003D139A" w:rsidP="003D139A">
      <w:pPr>
        <w:spacing w:after="0" w:line="240" w:lineRule="auto"/>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 xml:space="preserve">        </w:t>
      </w:r>
    </w:p>
    <w:p w:rsidR="003D139A" w:rsidRPr="003D139A" w:rsidRDefault="003D139A" w:rsidP="003D139A">
      <w:pPr>
        <w:spacing w:after="0" w:line="240" w:lineRule="auto"/>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 xml:space="preserve">              ( чистий прибуток </w:t>
      </w:r>
      <w:r w:rsidRPr="003D139A">
        <w:rPr>
          <w:rFonts w:ascii="Times New Roman" w:eastAsia="Times New Roman" w:hAnsi="Times New Roman" w:cs="Times New Roman"/>
          <w:sz w:val="24"/>
          <w:szCs w:val="24"/>
          <w:lang w:eastAsia="ru-RU"/>
        </w:rPr>
        <w:t xml:space="preserve">ф.2 </w:t>
      </w:r>
      <w:r w:rsidRPr="003D139A">
        <w:rPr>
          <w:rFonts w:ascii="Times New Roman" w:eastAsia="Times New Roman" w:hAnsi="Times New Roman" w:cs="Times New Roman"/>
          <w:sz w:val="24"/>
          <w:szCs w:val="24"/>
          <w:lang w:val="uk-UA" w:eastAsia="ru-RU"/>
        </w:rPr>
        <w:t>к.</w:t>
      </w:r>
      <w:r w:rsidRPr="003D139A">
        <w:rPr>
          <w:rFonts w:ascii="Times New Roman" w:eastAsia="Times New Roman" w:hAnsi="Times New Roman" w:cs="Times New Roman"/>
          <w:sz w:val="24"/>
          <w:szCs w:val="24"/>
          <w:lang w:eastAsia="ru-RU"/>
        </w:rPr>
        <w:t xml:space="preserve">ряд  </w:t>
      </w:r>
      <w:r w:rsidRPr="003D139A">
        <w:rPr>
          <w:rFonts w:ascii="Times New Roman" w:eastAsia="Times New Roman" w:hAnsi="Times New Roman" w:cs="Times New Roman"/>
          <w:sz w:val="24"/>
          <w:szCs w:val="24"/>
          <w:lang w:val="uk-UA" w:eastAsia="ru-RU"/>
        </w:rPr>
        <w:t>2350)          258</w:t>
      </w:r>
    </w:p>
    <w:p w:rsidR="003D139A" w:rsidRPr="003D139A" w:rsidRDefault="003D139A" w:rsidP="003D139A">
      <w:pPr>
        <w:spacing w:after="0" w:line="240" w:lineRule="auto"/>
        <w:jc w:val="both"/>
        <w:rPr>
          <w:rFonts w:ascii="Times New Roman" w:eastAsia="Times New Roman" w:hAnsi="Times New Roman" w:cs="Times New Roman"/>
          <w:sz w:val="24"/>
          <w:szCs w:val="24"/>
          <w:u w:val="single"/>
          <w:lang w:val="uk-UA" w:eastAsia="ru-RU"/>
        </w:rPr>
      </w:pPr>
      <w:r w:rsidRPr="003D139A">
        <w:rPr>
          <w:rFonts w:ascii="Times New Roman" w:eastAsia="Times New Roman" w:hAnsi="Times New Roman" w:cs="Times New Roman"/>
          <w:sz w:val="24"/>
          <w:szCs w:val="24"/>
          <w:lang w:val="uk-UA" w:eastAsia="ru-RU"/>
        </w:rPr>
        <w:t xml:space="preserve">     </w:t>
      </w:r>
      <w:r w:rsidRPr="003D139A">
        <w:rPr>
          <w:rFonts w:ascii="Times New Roman" w:eastAsia="Times New Roman" w:hAnsi="Times New Roman" w:cs="Times New Roman"/>
          <w:sz w:val="24"/>
          <w:szCs w:val="24"/>
          <w:lang w:eastAsia="ru-RU"/>
        </w:rPr>
        <w:t>К</w:t>
      </w:r>
      <w:r w:rsidRPr="003D139A">
        <w:rPr>
          <w:rFonts w:ascii="Times New Roman" w:eastAsia="Times New Roman" w:hAnsi="Times New Roman" w:cs="Times New Roman"/>
          <w:sz w:val="16"/>
          <w:szCs w:val="16"/>
          <w:lang w:val="uk-UA" w:eastAsia="ru-RU"/>
        </w:rPr>
        <w:t>10</w:t>
      </w:r>
      <w:r w:rsidRPr="003D139A">
        <w:rPr>
          <w:rFonts w:ascii="Times New Roman" w:eastAsia="Times New Roman" w:hAnsi="Times New Roman" w:cs="Times New Roman"/>
          <w:sz w:val="24"/>
          <w:szCs w:val="24"/>
          <w:lang w:val="uk-UA" w:eastAsia="ru-RU"/>
        </w:rPr>
        <w:t xml:space="preserve"> </w:t>
      </w:r>
      <w:r w:rsidRPr="003D139A">
        <w:rPr>
          <w:rFonts w:ascii="Times New Roman" w:eastAsia="Times New Roman" w:hAnsi="Times New Roman" w:cs="Times New Roman"/>
          <w:sz w:val="24"/>
          <w:szCs w:val="24"/>
          <w:lang w:eastAsia="ru-RU"/>
        </w:rPr>
        <w:t xml:space="preserve">= </w:t>
      </w:r>
      <w:r w:rsidRPr="003D139A">
        <w:rPr>
          <w:rFonts w:ascii="Times New Roman" w:eastAsia="Times New Roman" w:hAnsi="Times New Roman" w:cs="Times New Roman"/>
          <w:sz w:val="24"/>
          <w:szCs w:val="24"/>
          <w:lang w:val="uk-UA" w:eastAsia="ru-RU"/>
        </w:rPr>
        <w:t>-------------------------------------------- =  ----------- =  0,14</w:t>
      </w:r>
    </w:p>
    <w:p w:rsidR="003D139A" w:rsidRPr="003D139A" w:rsidRDefault="003D139A" w:rsidP="003D139A">
      <w:pPr>
        <w:spacing w:after="0" w:line="240" w:lineRule="auto"/>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eastAsia="ru-RU"/>
        </w:rPr>
        <w:t xml:space="preserve"> </w:t>
      </w:r>
      <w:r w:rsidRPr="003D139A">
        <w:rPr>
          <w:rFonts w:ascii="Times New Roman" w:eastAsia="Times New Roman" w:hAnsi="Times New Roman" w:cs="Times New Roman"/>
          <w:sz w:val="24"/>
          <w:szCs w:val="24"/>
          <w:lang w:val="uk-UA" w:eastAsia="ru-RU"/>
        </w:rPr>
        <w:t xml:space="preserve">                  </w:t>
      </w:r>
      <w:r w:rsidRPr="003D139A">
        <w:rPr>
          <w:rFonts w:ascii="Times New Roman" w:eastAsia="Times New Roman" w:hAnsi="Times New Roman" w:cs="Times New Roman"/>
          <w:sz w:val="24"/>
          <w:szCs w:val="24"/>
          <w:lang w:eastAsia="ru-RU"/>
        </w:rPr>
        <w:t>(</w:t>
      </w:r>
      <w:r w:rsidRPr="003D139A">
        <w:rPr>
          <w:rFonts w:ascii="Times New Roman" w:eastAsia="Times New Roman" w:hAnsi="Times New Roman" w:cs="Times New Roman"/>
          <w:sz w:val="24"/>
          <w:szCs w:val="24"/>
          <w:lang w:val="uk-UA" w:eastAsia="ru-RU"/>
        </w:rPr>
        <w:t>баланс  ф</w:t>
      </w:r>
      <w:r w:rsidRPr="003D139A">
        <w:rPr>
          <w:rFonts w:ascii="Times New Roman" w:eastAsia="Times New Roman" w:hAnsi="Times New Roman" w:cs="Times New Roman"/>
          <w:sz w:val="24"/>
          <w:szCs w:val="24"/>
          <w:lang w:eastAsia="ru-RU"/>
        </w:rPr>
        <w:t>.1</w:t>
      </w:r>
      <w:r w:rsidRPr="003D139A">
        <w:rPr>
          <w:rFonts w:ascii="Times New Roman" w:eastAsia="Times New Roman" w:hAnsi="Times New Roman" w:cs="Times New Roman"/>
          <w:sz w:val="24"/>
          <w:szCs w:val="24"/>
          <w:lang w:val="uk-UA" w:eastAsia="ru-RU"/>
        </w:rPr>
        <w:t xml:space="preserve"> </w:t>
      </w:r>
      <w:proofErr w:type="spellStart"/>
      <w:r w:rsidRPr="003D139A">
        <w:rPr>
          <w:rFonts w:ascii="Times New Roman" w:eastAsia="Times New Roman" w:hAnsi="Times New Roman" w:cs="Times New Roman"/>
          <w:sz w:val="24"/>
          <w:szCs w:val="24"/>
          <w:lang w:val="uk-UA" w:eastAsia="ru-RU"/>
        </w:rPr>
        <w:t>к</w:t>
      </w:r>
      <w:proofErr w:type="gramStart"/>
      <w:r w:rsidRPr="003D139A">
        <w:rPr>
          <w:rFonts w:ascii="Times New Roman" w:eastAsia="Times New Roman" w:hAnsi="Times New Roman" w:cs="Times New Roman"/>
          <w:sz w:val="24"/>
          <w:szCs w:val="24"/>
          <w:lang w:val="uk-UA" w:eastAsia="ru-RU"/>
        </w:rPr>
        <w:t>.р</w:t>
      </w:r>
      <w:proofErr w:type="gramEnd"/>
      <w:r w:rsidRPr="003D139A">
        <w:rPr>
          <w:rFonts w:ascii="Times New Roman" w:eastAsia="Times New Roman" w:hAnsi="Times New Roman" w:cs="Times New Roman"/>
          <w:sz w:val="24"/>
          <w:szCs w:val="24"/>
          <w:lang w:val="uk-UA" w:eastAsia="ru-RU"/>
        </w:rPr>
        <w:t>яд</w:t>
      </w:r>
      <w:proofErr w:type="spellEnd"/>
      <w:r w:rsidRPr="003D139A">
        <w:rPr>
          <w:rFonts w:ascii="Times New Roman" w:eastAsia="Times New Roman" w:hAnsi="Times New Roman" w:cs="Times New Roman"/>
          <w:sz w:val="24"/>
          <w:szCs w:val="24"/>
          <w:lang w:val="uk-UA" w:eastAsia="ru-RU"/>
        </w:rPr>
        <w:t xml:space="preserve">  1300 </w:t>
      </w:r>
      <w:r w:rsidRPr="003D139A">
        <w:rPr>
          <w:rFonts w:ascii="Times New Roman" w:eastAsia="Times New Roman" w:hAnsi="Times New Roman" w:cs="Times New Roman"/>
          <w:sz w:val="24"/>
          <w:szCs w:val="24"/>
          <w:lang w:eastAsia="ru-RU"/>
        </w:rPr>
        <w:t>)</w:t>
      </w:r>
      <w:r w:rsidRPr="003D139A">
        <w:rPr>
          <w:rFonts w:ascii="Times New Roman" w:eastAsia="Times New Roman" w:hAnsi="Times New Roman" w:cs="Times New Roman"/>
          <w:sz w:val="24"/>
          <w:szCs w:val="24"/>
          <w:lang w:val="uk-UA" w:eastAsia="ru-RU"/>
        </w:rPr>
        <w:t xml:space="preserve">                    1819</w:t>
      </w:r>
    </w:p>
    <w:p w:rsidR="003D139A" w:rsidRPr="003D139A" w:rsidRDefault="003D139A" w:rsidP="003D139A">
      <w:pPr>
        <w:spacing w:after="0" w:line="240" w:lineRule="auto"/>
        <w:jc w:val="both"/>
        <w:rPr>
          <w:rFonts w:ascii="Times New Roman" w:eastAsia="Times New Roman" w:hAnsi="Times New Roman" w:cs="Times New Roman"/>
          <w:sz w:val="24"/>
          <w:szCs w:val="24"/>
          <w:lang w:val="uk-UA" w:eastAsia="ru-RU"/>
        </w:rPr>
      </w:pPr>
    </w:p>
    <w:p w:rsidR="003D139A" w:rsidRPr="003D139A" w:rsidRDefault="003D139A" w:rsidP="003D139A">
      <w:pPr>
        <w:spacing w:after="0" w:line="240" w:lineRule="auto"/>
        <w:jc w:val="both"/>
        <w:rPr>
          <w:rFonts w:ascii="Times New Roman" w:eastAsia="Times New Roman" w:hAnsi="Times New Roman" w:cs="Times New Roman"/>
          <w:sz w:val="24"/>
          <w:szCs w:val="24"/>
          <w:lang w:eastAsia="ru-RU"/>
        </w:rPr>
      </w:pPr>
      <w:r w:rsidRPr="003D139A">
        <w:rPr>
          <w:rFonts w:ascii="Times New Roman" w:eastAsia="Times New Roman" w:hAnsi="Times New Roman" w:cs="Times New Roman"/>
          <w:sz w:val="24"/>
          <w:szCs w:val="24"/>
          <w:lang w:val="uk-UA" w:eastAsia="ru-RU"/>
        </w:rPr>
        <w:t xml:space="preserve">11.   </w:t>
      </w:r>
      <w:proofErr w:type="spellStart"/>
      <w:r w:rsidRPr="003D139A">
        <w:rPr>
          <w:rFonts w:ascii="Times New Roman" w:eastAsia="Times New Roman" w:hAnsi="Times New Roman" w:cs="Times New Roman"/>
          <w:sz w:val="24"/>
          <w:szCs w:val="24"/>
          <w:lang w:eastAsia="ru-RU"/>
        </w:rPr>
        <w:t>Коефіцієнт</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рентабельності</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діяльності</w:t>
      </w:r>
      <w:proofErr w:type="spellEnd"/>
    </w:p>
    <w:p w:rsidR="003D139A" w:rsidRPr="003D139A" w:rsidRDefault="003D139A" w:rsidP="003D139A">
      <w:pPr>
        <w:spacing w:after="0" w:line="240" w:lineRule="auto"/>
        <w:jc w:val="both"/>
        <w:rPr>
          <w:rFonts w:ascii="Times New Roman" w:eastAsia="Times New Roman" w:hAnsi="Times New Roman" w:cs="Times New Roman"/>
          <w:sz w:val="24"/>
          <w:szCs w:val="24"/>
          <w:lang w:val="uk-UA" w:eastAsia="ru-RU"/>
        </w:rPr>
      </w:pPr>
    </w:p>
    <w:p w:rsidR="003D139A" w:rsidRPr="003D139A" w:rsidRDefault="003D139A" w:rsidP="003D139A">
      <w:pPr>
        <w:spacing w:after="0" w:line="240" w:lineRule="auto"/>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 xml:space="preserve">                (чистий фінансовий результат к. </w:t>
      </w:r>
      <w:r w:rsidRPr="003D139A">
        <w:rPr>
          <w:rFonts w:ascii="Times New Roman" w:eastAsia="Times New Roman" w:hAnsi="Times New Roman" w:cs="Times New Roman"/>
          <w:sz w:val="24"/>
          <w:szCs w:val="24"/>
          <w:lang w:eastAsia="ru-RU"/>
        </w:rPr>
        <w:t>ряд.</w:t>
      </w:r>
      <w:r w:rsidRPr="003D139A">
        <w:rPr>
          <w:rFonts w:ascii="Times New Roman" w:eastAsia="Times New Roman" w:hAnsi="Times New Roman" w:cs="Times New Roman"/>
          <w:sz w:val="24"/>
          <w:szCs w:val="24"/>
          <w:lang w:val="uk-UA" w:eastAsia="ru-RU"/>
        </w:rPr>
        <w:t>2350</w:t>
      </w:r>
      <w:r w:rsidRPr="003D139A">
        <w:rPr>
          <w:rFonts w:ascii="Times New Roman" w:eastAsia="Times New Roman" w:hAnsi="Times New Roman" w:cs="Times New Roman"/>
          <w:sz w:val="24"/>
          <w:szCs w:val="24"/>
          <w:lang w:eastAsia="ru-RU"/>
        </w:rPr>
        <w:t xml:space="preserve"> ф.2</w:t>
      </w:r>
      <w:r w:rsidRPr="003D139A">
        <w:rPr>
          <w:rFonts w:ascii="Times New Roman" w:eastAsia="Times New Roman" w:hAnsi="Times New Roman" w:cs="Times New Roman"/>
          <w:sz w:val="24"/>
          <w:szCs w:val="24"/>
          <w:lang w:val="uk-UA" w:eastAsia="ru-RU"/>
        </w:rPr>
        <w:t>)          258</w:t>
      </w:r>
    </w:p>
    <w:p w:rsidR="003D139A" w:rsidRPr="003D139A" w:rsidRDefault="003D139A" w:rsidP="003D139A">
      <w:pPr>
        <w:spacing w:after="0" w:line="240" w:lineRule="auto"/>
        <w:jc w:val="both"/>
        <w:rPr>
          <w:rFonts w:ascii="Times New Roman" w:eastAsia="Times New Roman" w:hAnsi="Times New Roman" w:cs="Times New Roman"/>
          <w:sz w:val="24"/>
          <w:szCs w:val="24"/>
          <w:u w:val="single"/>
          <w:lang w:val="uk-UA" w:eastAsia="ru-RU"/>
        </w:rPr>
      </w:pPr>
      <w:r w:rsidRPr="003D139A">
        <w:rPr>
          <w:rFonts w:ascii="Times New Roman" w:eastAsia="Times New Roman" w:hAnsi="Times New Roman" w:cs="Times New Roman"/>
          <w:sz w:val="24"/>
          <w:szCs w:val="24"/>
          <w:lang w:val="uk-UA" w:eastAsia="ru-RU"/>
        </w:rPr>
        <w:t xml:space="preserve">    </w:t>
      </w:r>
      <w:r w:rsidRPr="003D139A">
        <w:rPr>
          <w:rFonts w:ascii="Times New Roman" w:eastAsia="Times New Roman" w:hAnsi="Times New Roman" w:cs="Times New Roman"/>
          <w:sz w:val="24"/>
          <w:szCs w:val="24"/>
          <w:lang w:eastAsia="ru-RU"/>
        </w:rPr>
        <w:t>К</w:t>
      </w:r>
      <w:r w:rsidRPr="003D139A">
        <w:rPr>
          <w:rFonts w:ascii="Times New Roman" w:eastAsia="Times New Roman" w:hAnsi="Times New Roman" w:cs="Times New Roman"/>
          <w:sz w:val="16"/>
          <w:szCs w:val="16"/>
          <w:lang w:eastAsia="ru-RU"/>
        </w:rPr>
        <w:t>1</w:t>
      </w:r>
      <w:r w:rsidRPr="003D139A">
        <w:rPr>
          <w:rFonts w:ascii="Times New Roman" w:eastAsia="Times New Roman" w:hAnsi="Times New Roman" w:cs="Times New Roman"/>
          <w:sz w:val="16"/>
          <w:szCs w:val="16"/>
          <w:lang w:val="uk-UA" w:eastAsia="ru-RU"/>
        </w:rPr>
        <w:t>1</w:t>
      </w:r>
      <w:r w:rsidRPr="003D139A">
        <w:rPr>
          <w:rFonts w:ascii="Times New Roman" w:eastAsia="Times New Roman" w:hAnsi="Times New Roman" w:cs="Times New Roman"/>
          <w:sz w:val="24"/>
          <w:szCs w:val="24"/>
          <w:lang w:eastAsia="ru-RU"/>
        </w:rPr>
        <w:t xml:space="preserve"> = </w:t>
      </w:r>
      <w:r w:rsidRPr="003D139A">
        <w:rPr>
          <w:rFonts w:ascii="Times New Roman" w:eastAsia="Times New Roman" w:hAnsi="Times New Roman" w:cs="Times New Roman"/>
          <w:sz w:val="24"/>
          <w:szCs w:val="24"/>
          <w:lang w:val="uk-UA" w:eastAsia="ru-RU"/>
        </w:rPr>
        <w:t xml:space="preserve">  ------------------------------------------------------------  =  ------------ = 0,04</w:t>
      </w:r>
    </w:p>
    <w:p w:rsidR="003D139A" w:rsidRPr="003D139A" w:rsidRDefault="003D139A" w:rsidP="003D139A">
      <w:pPr>
        <w:spacing w:after="0" w:line="240" w:lineRule="auto"/>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eastAsia="ru-RU"/>
        </w:rPr>
        <w:t xml:space="preserve">       </w:t>
      </w:r>
      <w:r w:rsidRPr="003D139A">
        <w:rPr>
          <w:rFonts w:ascii="Times New Roman" w:eastAsia="Times New Roman" w:hAnsi="Times New Roman" w:cs="Times New Roman"/>
          <w:sz w:val="24"/>
          <w:szCs w:val="24"/>
          <w:lang w:val="uk-UA" w:eastAsia="ru-RU"/>
        </w:rPr>
        <w:t xml:space="preserve">    </w:t>
      </w:r>
      <w:r w:rsidRPr="003D139A">
        <w:rPr>
          <w:rFonts w:ascii="Times New Roman" w:eastAsia="Times New Roman" w:hAnsi="Times New Roman" w:cs="Times New Roman"/>
          <w:sz w:val="24"/>
          <w:szCs w:val="24"/>
          <w:lang w:eastAsia="ru-RU"/>
        </w:rPr>
        <w:t xml:space="preserve">     </w:t>
      </w:r>
      <w:r w:rsidRPr="003D139A">
        <w:rPr>
          <w:rFonts w:ascii="Times New Roman" w:eastAsia="Times New Roman" w:hAnsi="Times New Roman" w:cs="Times New Roman"/>
          <w:sz w:val="24"/>
          <w:szCs w:val="24"/>
          <w:lang w:val="uk-UA" w:eastAsia="ru-RU"/>
        </w:rPr>
        <w:t xml:space="preserve">      (чистий дохід к.</w:t>
      </w:r>
      <w:r w:rsidRPr="003D139A">
        <w:rPr>
          <w:rFonts w:ascii="Times New Roman" w:eastAsia="Times New Roman" w:hAnsi="Times New Roman" w:cs="Times New Roman"/>
          <w:sz w:val="24"/>
          <w:szCs w:val="24"/>
          <w:lang w:eastAsia="ru-RU"/>
        </w:rPr>
        <w:t xml:space="preserve">ряд </w:t>
      </w:r>
      <w:r w:rsidRPr="003D139A">
        <w:rPr>
          <w:rFonts w:ascii="Times New Roman" w:eastAsia="Times New Roman" w:hAnsi="Times New Roman" w:cs="Times New Roman"/>
          <w:sz w:val="24"/>
          <w:szCs w:val="24"/>
          <w:lang w:val="uk-UA" w:eastAsia="ru-RU"/>
        </w:rPr>
        <w:t>2000 ф</w:t>
      </w:r>
      <w:r w:rsidRPr="003D139A">
        <w:rPr>
          <w:rFonts w:ascii="Times New Roman" w:eastAsia="Times New Roman" w:hAnsi="Times New Roman" w:cs="Times New Roman"/>
          <w:sz w:val="24"/>
          <w:szCs w:val="24"/>
          <w:lang w:eastAsia="ru-RU"/>
        </w:rPr>
        <w:t>.2</w:t>
      </w:r>
      <w:r w:rsidRPr="003D139A">
        <w:rPr>
          <w:rFonts w:ascii="Times New Roman" w:eastAsia="Times New Roman" w:hAnsi="Times New Roman" w:cs="Times New Roman"/>
          <w:sz w:val="24"/>
          <w:szCs w:val="24"/>
          <w:lang w:val="uk-UA" w:eastAsia="ru-RU"/>
        </w:rPr>
        <w:t>)</w:t>
      </w:r>
      <w:r w:rsidRPr="003D139A">
        <w:rPr>
          <w:rFonts w:ascii="Times New Roman" w:eastAsia="Times New Roman" w:hAnsi="Times New Roman" w:cs="Times New Roman"/>
          <w:sz w:val="24"/>
          <w:szCs w:val="24"/>
          <w:lang w:eastAsia="ru-RU"/>
        </w:rPr>
        <w:t xml:space="preserve">                           </w:t>
      </w:r>
      <w:r w:rsidRPr="003D139A">
        <w:rPr>
          <w:rFonts w:ascii="Times New Roman" w:eastAsia="Times New Roman" w:hAnsi="Times New Roman" w:cs="Times New Roman"/>
          <w:sz w:val="24"/>
          <w:szCs w:val="24"/>
          <w:lang w:val="uk-UA" w:eastAsia="ru-RU"/>
        </w:rPr>
        <w:t xml:space="preserve">      7352              </w:t>
      </w:r>
      <w:r w:rsidRPr="003D139A">
        <w:rPr>
          <w:rFonts w:ascii="Times New Roman" w:eastAsia="Times New Roman" w:hAnsi="Times New Roman" w:cs="Times New Roman"/>
          <w:sz w:val="24"/>
          <w:szCs w:val="24"/>
          <w:lang w:eastAsia="ru-RU"/>
        </w:rPr>
        <w:t xml:space="preserve"> </w:t>
      </w:r>
    </w:p>
    <w:p w:rsidR="003D139A" w:rsidRPr="003D139A" w:rsidRDefault="003D139A" w:rsidP="003D139A">
      <w:pPr>
        <w:spacing w:after="0" w:line="240" w:lineRule="auto"/>
        <w:ind w:right="-5"/>
        <w:jc w:val="both"/>
        <w:rPr>
          <w:rFonts w:ascii="Times New Roman" w:eastAsia="Times New Roman" w:hAnsi="Times New Roman" w:cs="Times New Roman"/>
          <w:sz w:val="24"/>
          <w:szCs w:val="24"/>
          <w:lang w:val="uk-UA" w:eastAsia="ru-RU"/>
        </w:rPr>
      </w:pPr>
    </w:p>
    <w:p w:rsidR="003D139A" w:rsidRPr="003D139A" w:rsidRDefault="003D139A" w:rsidP="003D139A">
      <w:pPr>
        <w:spacing w:after="0" w:line="240" w:lineRule="auto"/>
        <w:ind w:right="278"/>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Cs w:val="24"/>
          <w:lang w:val="uk-UA" w:eastAsia="ru-RU"/>
        </w:rPr>
        <w:t xml:space="preserve">       </w:t>
      </w:r>
      <w:r w:rsidRPr="003D139A">
        <w:rPr>
          <w:rFonts w:ascii="Times New Roman" w:eastAsia="Times New Roman" w:hAnsi="Times New Roman" w:cs="Times New Roman"/>
          <w:sz w:val="24"/>
          <w:szCs w:val="24"/>
          <w:lang w:val="uk-UA" w:eastAsia="ru-RU"/>
        </w:rPr>
        <w:t>Проаналізувавши значення  вирахуваних показників на підставі статей  активу і пасиву балансу, даних інших форм фінансової звітності підприємства, аудитори вважають, що необхідно зосередити увагу на досягнуті не високі  коефіцієнти К</w:t>
      </w:r>
      <w:r w:rsidRPr="003D139A">
        <w:rPr>
          <w:rFonts w:ascii="Times New Roman" w:eastAsia="Times New Roman" w:hAnsi="Times New Roman" w:cs="Times New Roman"/>
          <w:sz w:val="16"/>
          <w:szCs w:val="24"/>
          <w:lang w:val="uk-UA" w:eastAsia="ru-RU"/>
        </w:rPr>
        <w:t>1.1</w:t>
      </w:r>
      <w:r w:rsidRPr="003D139A">
        <w:rPr>
          <w:rFonts w:ascii="Times New Roman" w:eastAsia="Times New Roman" w:hAnsi="Times New Roman" w:cs="Times New Roman"/>
          <w:sz w:val="24"/>
          <w:szCs w:val="24"/>
          <w:lang w:val="uk-UA" w:eastAsia="ru-RU"/>
        </w:rPr>
        <w:t xml:space="preserve"> = 0,75 загальної ліквідності (покриття) , враховуючи при цьому що його нормативне значення становить величину К </w:t>
      </w:r>
      <w:r w:rsidRPr="003D139A">
        <w:rPr>
          <w:rFonts w:ascii="Times New Roman" w:eastAsia="Times New Roman" w:hAnsi="Times New Roman" w:cs="Times New Roman"/>
          <w:sz w:val="24"/>
          <w:szCs w:val="24"/>
          <w:lang w:eastAsia="ru-RU"/>
        </w:rPr>
        <w:sym w:font="Symbol" w:char="003E"/>
      </w:r>
      <w:r w:rsidRPr="003D139A">
        <w:rPr>
          <w:rFonts w:ascii="Times New Roman" w:eastAsia="Times New Roman" w:hAnsi="Times New Roman" w:cs="Times New Roman"/>
          <w:sz w:val="24"/>
          <w:szCs w:val="24"/>
          <w:lang w:val="uk-UA" w:eastAsia="ru-RU"/>
        </w:rPr>
        <w:t xml:space="preserve"> 1, швидкої ліквідності К</w:t>
      </w:r>
      <w:r w:rsidRPr="003D139A">
        <w:rPr>
          <w:rFonts w:ascii="Times New Roman" w:eastAsia="Times New Roman" w:hAnsi="Times New Roman" w:cs="Times New Roman"/>
          <w:sz w:val="16"/>
          <w:szCs w:val="24"/>
          <w:lang w:val="uk-UA" w:eastAsia="ru-RU"/>
        </w:rPr>
        <w:t xml:space="preserve">1.2 </w:t>
      </w:r>
      <w:r w:rsidRPr="003D139A">
        <w:rPr>
          <w:rFonts w:ascii="Times New Roman" w:eastAsia="Times New Roman" w:hAnsi="Times New Roman" w:cs="Times New Roman"/>
          <w:sz w:val="24"/>
          <w:szCs w:val="24"/>
          <w:lang w:val="uk-UA" w:eastAsia="ru-RU"/>
        </w:rPr>
        <w:t xml:space="preserve">= 0,30, при оптимальному його </w:t>
      </w:r>
      <w:r w:rsidRPr="003D139A">
        <w:rPr>
          <w:rFonts w:ascii="Times New Roman" w:eastAsia="Times New Roman" w:hAnsi="Times New Roman" w:cs="Times New Roman"/>
          <w:sz w:val="24"/>
          <w:szCs w:val="24"/>
          <w:lang w:val="uk-UA" w:eastAsia="ru-RU"/>
        </w:rPr>
        <w:lastRenderedPageBreak/>
        <w:t>значенні К= 0,6-0,8, і в той же час отримане зовсім мінімальне значення коефіцієнту абсолютної ліквідності, яке дорівнює  майже нульовому К</w:t>
      </w:r>
      <w:r w:rsidRPr="003D139A">
        <w:rPr>
          <w:rFonts w:ascii="Times New Roman" w:eastAsia="Times New Roman" w:hAnsi="Times New Roman" w:cs="Times New Roman"/>
          <w:sz w:val="16"/>
          <w:szCs w:val="24"/>
          <w:lang w:val="uk-UA" w:eastAsia="ru-RU"/>
        </w:rPr>
        <w:t xml:space="preserve">1.3 </w:t>
      </w:r>
      <w:r w:rsidRPr="003D139A">
        <w:rPr>
          <w:rFonts w:ascii="Times New Roman" w:eastAsia="Times New Roman" w:hAnsi="Times New Roman" w:cs="Times New Roman"/>
          <w:sz w:val="24"/>
          <w:szCs w:val="24"/>
          <w:lang w:val="uk-UA" w:eastAsia="ru-RU"/>
        </w:rPr>
        <w:t>= 0,01, при його нормативному значенні К</w:t>
      </w:r>
      <w:r w:rsidRPr="003D139A">
        <w:rPr>
          <w:rFonts w:ascii="Times New Roman" w:eastAsia="Times New Roman" w:hAnsi="Times New Roman" w:cs="Times New Roman"/>
          <w:sz w:val="24"/>
          <w:szCs w:val="24"/>
          <w:lang w:eastAsia="ru-RU"/>
        </w:rPr>
        <w:sym w:font="Symbol" w:char="003E"/>
      </w:r>
      <w:r w:rsidRPr="003D139A">
        <w:rPr>
          <w:rFonts w:ascii="Times New Roman" w:eastAsia="Times New Roman" w:hAnsi="Times New Roman" w:cs="Times New Roman"/>
          <w:sz w:val="24"/>
          <w:szCs w:val="24"/>
          <w:lang w:val="uk-UA" w:eastAsia="ru-RU"/>
        </w:rPr>
        <w:t xml:space="preserve">0. За таких обставин, заборгованість підприємства по існуючим поточним зобов’язанням, при незначній величині грошових коштів може бути лише частково покрита наявними запасами та за рахунок  коштів з погашення дебіторської заборгованостей , що свідчить про недостатню  величину матеріальних та інших обігових ресурсів серед активів підприємства і вказує про  низьку платіжну спроможність підприємства. </w:t>
      </w:r>
    </w:p>
    <w:p w:rsidR="003D139A" w:rsidRPr="003D139A" w:rsidRDefault="003D139A" w:rsidP="003D139A">
      <w:pPr>
        <w:spacing w:after="0" w:line="240" w:lineRule="auto"/>
        <w:ind w:right="278"/>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 xml:space="preserve">        </w:t>
      </w:r>
      <w:r w:rsidRPr="003D139A">
        <w:rPr>
          <w:rFonts w:ascii="Times New Roman" w:eastAsia="Times New Roman" w:hAnsi="Times New Roman" w:cs="Times New Roman"/>
          <w:sz w:val="24"/>
          <w:szCs w:val="24"/>
          <w:lang w:eastAsia="ru-RU"/>
        </w:rPr>
        <w:t xml:space="preserve">В той же час особливо </w:t>
      </w:r>
      <w:proofErr w:type="spellStart"/>
      <w:r w:rsidRPr="003D139A">
        <w:rPr>
          <w:rFonts w:ascii="Times New Roman" w:eastAsia="Times New Roman" w:hAnsi="Times New Roman" w:cs="Times New Roman"/>
          <w:sz w:val="24"/>
          <w:szCs w:val="24"/>
          <w:lang w:eastAsia="ru-RU"/>
        </w:rPr>
        <w:t>привертає</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увагу</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вирахуван</w:t>
      </w:r>
      <w:r w:rsidRPr="003D139A">
        <w:rPr>
          <w:rFonts w:ascii="Times New Roman" w:eastAsia="Times New Roman" w:hAnsi="Times New Roman" w:cs="Times New Roman"/>
          <w:sz w:val="24"/>
          <w:szCs w:val="24"/>
          <w:lang w:val="uk-UA" w:eastAsia="ru-RU"/>
        </w:rPr>
        <w:t>ий</w:t>
      </w:r>
      <w:proofErr w:type="spellEnd"/>
      <w:r w:rsidRPr="003D139A">
        <w:rPr>
          <w:rFonts w:ascii="Times New Roman" w:eastAsia="Times New Roman" w:hAnsi="Times New Roman" w:cs="Times New Roman"/>
          <w:sz w:val="24"/>
          <w:szCs w:val="24"/>
          <w:lang w:val="uk-UA" w:eastAsia="ru-RU"/>
        </w:rPr>
        <w:t xml:space="preserve"> більший з допустимого</w:t>
      </w:r>
      <w:r w:rsidRPr="003D139A">
        <w:rPr>
          <w:rFonts w:ascii="Times New Roman" w:eastAsia="Times New Roman" w:hAnsi="Times New Roman" w:cs="Times New Roman"/>
          <w:sz w:val="24"/>
          <w:szCs w:val="24"/>
          <w:lang w:eastAsia="ru-RU"/>
        </w:rPr>
        <w:t xml:space="preserve"> </w:t>
      </w:r>
      <w:r w:rsidRPr="003D139A">
        <w:rPr>
          <w:rFonts w:ascii="Times New Roman" w:eastAsia="Times New Roman" w:hAnsi="Times New Roman" w:cs="Times New Roman"/>
          <w:sz w:val="24"/>
          <w:szCs w:val="24"/>
          <w:lang w:val="uk-UA" w:eastAsia="ru-RU"/>
        </w:rPr>
        <w:t xml:space="preserve">значення   </w:t>
      </w:r>
      <w:proofErr w:type="spellStart"/>
      <w:r w:rsidRPr="003D139A">
        <w:rPr>
          <w:rFonts w:ascii="Times New Roman" w:eastAsia="Times New Roman" w:hAnsi="Times New Roman" w:cs="Times New Roman"/>
          <w:sz w:val="24"/>
          <w:szCs w:val="24"/>
          <w:lang w:eastAsia="ru-RU"/>
        </w:rPr>
        <w:t>коефіцієнт</w:t>
      </w:r>
      <w:proofErr w:type="spellEnd"/>
      <w:r w:rsidRPr="003D139A">
        <w:rPr>
          <w:rFonts w:ascii="Times New Roman" w:eastAsia="Times New Roman" w:hAnsi="Times New Roman" w:cs="Times New Roman"/>
          <w:sz w:val="24"/>
          <w:szCs w:val="24"/>
          <w:lang w:val="uk-UA" w:eastAsia="ru-RU"/>
        </w:rPr>
        <w:t>и</w:t>
      </w:r>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фінансової</w:t>
      </w:r>
      <w:proofErr w:type="spellEnd"/>
      <w:r w:rsidRPr="003D139A">
        <w:rPr>
          <w:rFonts w:ascii="Times New Roman" w:eastAsia="Times New Roman" w:hAnsi="Times New Roman" w:cs="Times New Roman"/>
          <w:sz w:val="24"/>
          <w:szCs w:val="24"/>
          <w:lang w:eastAsia="ru-RU"/>
        </w:rPr>
        <w:t xml:space="preserve"> </w:t>
      </w:r>
      <w:proofErr w:type="spellStart"/>
      <w:proofErr w:type="gramStart"/>
      <w:r w:rsidRPr="003D139A">
        <w:rPr>
          <w:rFonts w:ascii="Times New Roman" w:eastAsia="Times New Roman" w:hAnsi="Times New Roman" w:cs="Times New Roman"/>
          <w:sz w:val="24"/>
          <w:szCs w:val="24"/>
          <w:lang w:eastAsia="ru-RU"/>
        </w:rPr>
        <w:t>ст</w:t>
      </w:r>
      <w:proofErr w:type="gramEnd"/>
      <w:r w:rsidRPr="003D139A">
        <w:rPr>
          <w:rFonts w:ascii="Times New Roman" w:eastAsia="Times New Roman" w:hAnsi="Times New Roman" w:cs="Times New Roman"/>
          <w:sz w:val="24"/>
          <w:szCs w:val="24"/>
          <w:lang w:eastAsia="ru-RU"/>
        </w:rPr>
        <w:t>ійкості</w:t>
      </w:r>
      <w:proofErr w:type="spellEnd"/>
      <w:r w:rsidRPr="003D139A">
        <w:rPr>
          <w:rFonts w:ascii="Times New Roman" w:eastAsia="Times New Roman" w:hAnsi="Times New Roman" w:cs="Times New Roman"/>
          <w:sz w:val="24"/>
          <w:szCs w:val="24"/>
          <w:lang w:eastAsia="ru-RU"/>
        </w:rPr>
        <w:t xml:space="preserve"> (К</w:t>
      </w:r>
      <w:r w:rsidRPr="003D139A">
        <w:rPr>
          <w:rFonts w:ascii="Times New Roman" w:eastAsia="Times New Roman" w:hAnsi="Times New Roman" w:cs="Times New Roman"/>
          <w:sz w:val="16"/>
          <w:szCs w:val="24"/>
          <w:lang w:eastAsia="ru-RU"/>
        </w:rPr>
        <w:t xml:space="preserve">2 </w:t>
      </w:r>
      <w:r w:rsidRPr="003D139A">
        <w:rPr>
          <w:rFonts w:ascii="Times New Roman" w:eastAsia="Times New Roman" w:hAnsi="Times New Roman" w:cs="Times New Roman"/>
          <w:sz w:val="24"/>
          <w:szCs w:val="24"/>
          <w:lang w:eastAsia="ru-RU"/>
        </w:rPr>
        <w:t xml:space="preserve">= </w:t>
      </w:r>
      <w:r w:rsidRPr="003D139A">
        <w:rPr>
          <w:rFonts w:ascii="Times New Roman" w:eastAsia="Times New Roman" w:hAnsi="Times New Roman" w:cs="Times New Roman"/>
          <w:sz w:val="24"/>
          <w:szCs w:val="24"/>
          <w:lang w:val="uk-UA" w:eastAsia="ru-RU"/>
        </w:rPr>
        <w:t>1,32</w:t>
      </w:r>
      <w:r w:rsidRPr="003D139A">
        <w:rPr>
          <w:rFonts w:ascii="Times New Roman" w:eastAsia="Times New Roman" w:hAnsi="Times New Roman" w:cs="Times New Roman"/>
          <w:sz w:val="24"/>
          <w:szCs w:val="24"/>
          <w:lang w:eastAsia="ru-RU"/>
        </w:rPr>
        <w:t xml:space="preserve">), при нормативному </w:t>
      </w:r>
      <w:proofErr w:type="spellStart"/>
      <w:r w:rsidRPr="003D139A">
        <w:rPr>
          <w:rFonts w:ascii="Times New Roman" w:eastAsia="Times New Roman" w:hAnsi="Times New Roman" w:cs="Times New Roman"/>
          <w:sz w:val="24"/>
          <w:szCs w:val="24"/>
          <w:lang w:eastAsia="ru-RU"/>
        </w:rPr>
        <w:t>його</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значенні</w:t>
      </w:r>
      <w:proofErr w:type="spellEnd"/>
      <w:r w:rsidRPr="003D139A">
        <w:rPr>
          <w:rFonts w:ascii="Times New Roman" w:eastAsia="Times New Roman" w:hAnsi="Times New Roman" w:cs="Times New Roman"/>
          <w:sz w:val="24"/>
          <w:szCs w:val="24"/>
          <w:lang w:eastAsia="ru-RU"/>
        </w:rPr>
        <w:t xml:space="preserve"> К </w:t>
      </w:r>
      <w:r w:rsidRPr="003D139A">
        <w:rPr>
          <w:rFonts w:ascii="Times New Roman" w:eastAsia="Times New Roman" w:hAnsi="Times New Roman" w:cs="Times New Roman"/>
          <w:sz w:val="24"/>
          <w:szCs w:val="24"/>
          <w:lang w:eastAsia="ru-RU"/>
        </w:rPr>
        <w:sym w:font="Symbol" w:char="003E"/>
      </w:r>
      <w:r w:rsidRPr="003D139A">
        <w:rPr>
          <w:rFonts w:ascii="Times New Roman" w:eastAsia="Times New Roman" w:hAnsi="Times New Roman" w:cs="Times New Roman"/>
          <w:sz w:val="24"/>
          <w:szCs w:val="24"/>
          <w:lang w:eastAsia="ru-RU"/>
        </w:rPr>
        <w:t xml:space="preserve"> 1, </w:t>
      </w:r>
      <w:proofErr w:type="spellStart"/>
      <w:r w:rsidRPr="003D139A">
        <w:rPr>
          <w:rFonts w:ascii="Times New Roman" w:eastAsia="Times New Roman" w:hAnsi="Times New Roman" w:cs="Times New Roman"/>
          <w:sz w:val="24"/>
          <w:szCs w:val="24"/>
          <w:lang w:eastAsia="ru-RU"/>
        </w:rPr>
        <w:t>котрий</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свідчить</w:t>
      </w:r>
      <w:proofErr w:type="spellEnd"/>
      <w:r w:rsidRPr="003D139A">
        <w:rPr>
          <w:rFonts w:ascii="Times New Roman" w:eastAsia="Times New Roman" w:hAnsi="Times New Roman" w:cs="Times New Roman"/>
          <w:sz w:val="24"/>
          <w:szCs w:val="24"/>
          <w:lang w:eastAsia="ru-RU"/>
        </w:rPr>
        <w:t xml:space="preserve"> про </w:t>
      </w:r>
      <w:r w:rsidRPr="003D139A">
        <w:rPr>
          <w:rFonts w:ascii="Times New Roman" w:eastAsia="Times New Roman" w:hAnsi="Times New Roman" w:cs="Times New Roman"/>
          <w:sz w:val="24"/>
          <w:szCs w:val="24"/>
          <w:lang w:val="uk-UA" w:eastAsia="ru-RU"/>
        </w:rPr>
        <w:t>отримані позитивні значення  показників частки</w:t>
      </w:r>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власного</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капіталу</w:t>
      </w:r>
      <w:proofErr w:type="spellEnd"/>
      <w:r w:rsidRPr="003D139A">
        <w:rPr>
          <w:rFonts w:ascii="Times New Roman" w:eastAsia="Times New Roman" w:hAnsi="Times New Roman" w:cs="Times New Roman"/>
          <w:sz w:val="24"/>
          <w:szCs w:val="24"/>
          <w:lang w:val="uk-UA" w:eastAsia="ru-RU"/>
        </w:rPr>
        <w:t>,</w:t>
      </w:r>
      <w:proofErr w:type="spellStart"/>
      <w:r w:rsidRPr="003D139A">
        <w:rPr>
          <w:rFonts w:ascii="Times New Roman" w:eastAsia="Times New Roman" w:hAnsi="Times New Roman" w:cs="Times New Roman"/>
          <w:sz w:val="24"/>
          <w:szCs w:val="24"/>
          <w:lang w:val="uk-UA" w:eastAsia="ru-RU"/>
        </w:rPr>
        <w:t>поскільки</w:t>
      </w:r>
      <w:proofErr w:type="spellEnd"/>
      <w:r w:rsidRPr="003D139A">
        <w:rPr>
          <w:rFonts w:ascii="Times New Roman" w:eastAsia="Times New Roman" w:hAnsi="Times New Roman" w:cs="Times New Roman"/>
          <w:sz w:val="24"/>
          <w:szCs w:val="24"/>
          <w:lang w:val="uk-UA" w:eastAsia="ru-RU"/>
        </w:rPr>
        <w:t xml:space="preserve"> які в значній</w:t>
      </w:r>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мірі</w:t>
      </w:r>
      <w:proofErr w:type="spellEnd"/>
      <w:r w:rsidRPr="003D139A">
        <w:rPr>
          <w:rFonts w:ascii="Times New Roman" w:eastAsia="Times New Roman" w:hAnsi="Times New Roman" w:cs="Times New Roman"/>
          <w:sz w:val="24"/>
          <w:szCs w:val="24"/>
          <w:lang w:eastAsia="ru-RU"/>
        </w:rPr>
        <w:t xml:space="preserve"> </w:t>
      </w:r>
      <w:r w:rsidRPr="003D139A">
        <w:rPr>
          <w:rFonts w:ascii="Times New Roman" w:eastAsia="Times New Roman" w:hAnsi="Times New Roman" w:cs="Times New Roman"/>
          <w:sz w:val="24"/>
          <w:szCs w:val="24"/>
          <w:lang w:val="uk-UA" w:eastAsia="ru-RU"/>
        </w:rPr>
        <w:t xml:space="preserve">перевищують </w:t>
      </w:r>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існуюч</w:t>
      </w:r>
      <w:proofErr w:type="spellEnd"/>
      <w:r w:rsidRPr="003D139A">
        <w:rPr>
          <w:rFonts w:ascii="Times New Roman" w:eastAsia="Times New Roman" w:hAnsi="Times New Roman" w:cs="Times New Roman"/>
          <w:sz w:val="24"/>
          <w:szCs w:val="24"/>
          <w:lang w:val="uk-UA" w:eastAsia="ru-RU"/>
        </w:rPr>
        <w:t>і</w:t>
      </w:r>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розмір</w:t>
      </w:r>
      <w:proofErr w:type="spellEnd"/>
      <w:r w:rsidRPr="003D139A">
        <w:rPr>
          <w:rFonts w:ascii="Times New Roman" w:eastAsia="Times New Roman" w:hAnsi="Times New Roman" w:cs="Times New Roman"/>
          <w:sz w:val="24"/>
          <w:szCs w:val="24"/>
          <w:lang w:val="uk-UA" w:eastAsia="ru-RU"/>
        </w:rPr>
        <w:t>и</w:t>
      </w:r>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поточних</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зобов’язань</w:t>
      </w:r>
      <w:proofErr w:type="spellEnd"/>
      <w:r w:rsidRPr="003D139A">
        <w:rPr>
          <w:rFonts w:ascii="Times New Roman" w:eastAsia="Times New Roman" w:hAnsi="Times New Roman" w:cs="Times New Roman"/>
          <w:sz w:val="24"/>
          <w:szCs w:val="24"/>
          <w:lang w:val="uk-UA" w:eastAsia="ru-RU"/>
        </w:rPr>
        <w:t xml:space="preserve"> серед</w:t>
      </w:r>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показників</w:t>
      </w:r>
      <w:proofErr w:type="spellEnd"/>
      <w:r w:rsidRPr="003D139A">
        <w:rPr>
          <w:rFonts w:ascii="Times New Roman" w:eastAsia="Times New Roman" w:hAnsi="Times New Roman" w:cs="Times New Roman"/>
          <w:sz w:val="24"/>
          <w:szCs w:val="24"/>
          <w:lang w:eastAsia="ru-RU"/>
        </w:rPr>
        <w:t xml:space="preserve"> статей </w:t>
      </w:r>
      <w:proofErr w:type="spellStart"/>
      <w:r w:rsidRPr="003D139A">
        <w:rPr>
          <w:rFonts w:ascii="Times New Roman" w:eastAsia="Times New Roman" w:hAnsi="Times New Roman" w:cs="Times New Roman"/>
          <w:sz w:val="24"/>
          <w:szCs w:val="24"/>
          <w:lang w:eastAsia="ru-RU"/>
        </w:rPr>
        <w:t>пасивів</w:t>
      </w:r>
      <w:proofErr w:type="spellEnd"/>
      <w:r w:rsidRPr="003D139A">
        <w:rPr>
          <w:rFonts w:ascii="Times New Roman" w:eastAsia="Times New Roman" w:hAnsi="Times New Roman" w:cs="Times New Roman"/>
          <w:sz w:val="24"/>
          <w:szCs w:val="24"/>
          <w:lang w:eastAsia="ru-RU"/>
        </w:rPr>
        <w:t xml:space="preserve"> </w:t>
      </w:r>
      <w:r w:rsidRPr="003D139A">
        <w:rPr>
          <w:rFonts w:ascii="Times New Roman" w:eastAsia="Times New Roman" w:hAnsi="Times New Roman" w:cs="Times New Roman"/>
          <w:sz w:val="24"/>
          <w:szCs w:val="24"/>
          <w:lang w:val="uk-UA" w:eastAsia="ru-RU"/>
        </w:rPr>
        <w:t xml:space="preserve">балансу </w:t>
      </w:r>
      <w:proofErr w:type="spellStart"/>
      <w:proofErr w:type="gramStart"/>
      <w:r w:rsidRPr="003D139A">
        <w:rPr>
          <w:rFonts w:ascii="Times New Roman" w:eastAsia="Times New Roman" w:hAnsi="Times New Roman" w:cs="Times New Roman"/>
          <w:sz w:val="24"/>
          <w:szCs w:val="24"/>
          <w:lang w:eastAsia="ru-RU"/>
        </w:rPr>
        <w:t>п</w:t>
      </w:r>
      <w:proofErr w:type="gramEnd"/>
      <w:r w:rsidRPr="003D139A">
        <w:rPr>
          <w:rFonts w:ascii="Times New Roman" w:eastAsia="Times New Roman" w:hAnsi="Times New Roman" w:cs="Times New Roman"/>
          <w:sz w:val="24"/>
          <w:szCs w:val="24"/>
          <w:lang w:eastAsia="ru-RU"/>
        </w:rPr>
        <w:t>ідприємства</w:t>
      </w:r>
      <w:proofErr w:type="spellEnd"/>
      <w:r w:rsidRPr="003D139A">
        <w:rPr>
          <w:rFonts w:ascii="Times New Roman" w:eastAsia="Times New Roman" w:hAnsi="Times New Roman" w:cs="Times New Roman"/>
          <w:sz w:val="24"/>
          <w:szCs w:val="24"/>
          <w:lang w:eastAsia="ru-RU"/>
        </w:rPr>
        <w:t xml:space="preserve">. </w:t>
      </w:r>
    </w:p>
    <w:p w:rsidR="003D139A" w:rsidRPr="003D139A" w:rsidRDefault="003D139A" w:rsidP="003D139A">
      <w:pPr>
        <w:spacing w:after="0" w:line="240" w:lineRule="auto"/>
        <w:ind w:right="278"/>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 xml:space="preserve">       В</w:t>
      </w:r>
      <w:proofErr w:type="spellStart"/>
      <w:r w:rsidRPr="003D139A">
        <w:rPr>
          <w:rFonts w:ascii="Times New Roman" w:eastAsia="Times New Roman" w:hAnsi="Times New Roman" w:cs="Times New Roman"/>
          <w:sz w:val="24"/>
          <w:szCs w:val="24"/>
          <w:lang w:eastAsia="ru-RU"/>
        </w:rPr>
        <w:t>изначений</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коефіцієнт</w:t>
      </w:r>
      <w:proofErr w:type="spellEnd"/>
      <w:r w:rsidRPr="003D139A">
        <w:rPr>
          <w:rFonts w:ascii="Times New Roman" w:eastAsia="Times New Roman" w:hAnsi="Times New Roman" w:cs="Times New Roman"/>
          <w:sz w:val="24"/>
          <w:szCs w:val="24"/>
          <w:lang w:eastAsia="ru-RU"/>
        </w:rPr>
        <w:t xml:space="preserve"> К</w:t>
      </w:r>
      <w:r w:rsidRPr="003D139A">
        <w:rPr>
          <w:rFonts w:ascii="Times New Roman" w:eastAsia="Times New Roman" w:hAnsi="Times New Roman" w:cs="Times New Roman"/>
          <w:sz w:val="16"/>
          <w:szCs w:val="24"/>
          <w:lang w:eastAsia="ru-RU"/>
        </w:rPr>
        <w:t xml:space="preserve">3 </w:t>
      </w:r>
      <w:r w:rsidRPr="003D139A">
        <w:rPr>
          <w:rFonts w:ascii="Times New Roman" w:eastAsia="Times New Roman" w:hAnsi="Times New Roman" w:cs="Times New Roman"/>
          <w:sz w:val="24"/>
          <w:szCs w:val="24"/>
          <w:lang w:eastAsia="ru-RU"/>
        </w:rPr>
        <w:t>= 0</w:t>
      </w:r>
      <w:r w:rsidRPr="003D139A">
        <w:rPr>
          <w:rFonts w:ascii="Times New Roman" w:eastAsia="Times New Roman" w:hAnsi="Times New Roman" w:cs="Times New Roman"/>
          <w:sz w:val="24"/>
          <w:szCs w:val="24"/>
          <w:lang w:val="uk-UA" w:eastAsia="ru-RU"/>
        </w:rPr>
        <w:t>,57</w:t>
      </w:r>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фінансової</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незалежності</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автономії</w:t>
      </w:r>
      <w:proofErr w:type="spellEnd"/>
      <w:r w:rsidRPr="003D139A">
        <w:rPr>
          <w:rFonts w:ascii="Times New Roman" w:eastAsia="Times New Roman" w:hAnsi="Times New Roman" w:cs="Times New Roman"/>
          <w:sz w:val="24"/>
          <w:szCs w:val="24"/>
          <w:lang w:eastAsia="ru-RU"/>
        </w:rPr>
        <w:t xml:space="preserve">), при нормативному </w:t>
      </w:r>
      <w:proofErr w:type="spellStart"/>
      <w:r w:rsidRPr="003D139A">
        <w:rPr>
          <w:rFonts w:ascii="Times New Roman" w:eastAsia="Times New Roman" w:hAnsi="Times New Roman" w:cs="Times New Roman"/>
          <w:sz w:val="24"/>
          <w:szCs w:val="24"/>
          <w:lang w:eastAsia="ru-RU"/>
        </w:rPr>
        <w:t>значенні</w:t>
      </w:r>
      <w:proofErr w:type="spellEnd"/>
      <w:r w:rsidRPr="003D139A">
        <w:rPr>
          <w:rFonts w:ascii="Times New Roman" w:eastAsia="Times New Roman" w:hAnsi="Times New Roman" w:cs="Times New Roman"/>
          <w:sz w:val="24"/>
          <w:szCs w:val="24"/>
          <w:lang w:eastAsia="ru-RU"/>
        </w:rPr>
        <w:t xml:space="preserve"> К</w:t>
      </w:r>
      <w:r w:rsidRPr="003D139A">
        <w:rPr>
          <w:rFonts w:ascii="Times New Roman" w:eastAsia="Times New Roman" w:hAnsi="Times New Roman" w:cs="Times New Roman"/>
          <w:sz w:val="24"/>
          <w:szCs w:val="24"/>
          <w:lang w:eastAsia="ru-RU"/>
        </w:rPr>
        <w:sym w:font="Symbol" w:char="003E"/>
      </w:r>
      <w:r w:rsidRPr="003D139A">
        <w:rPr>
          <w:rFonts w:ascii="Times New Roman" w:eastAsia="Times New Roman" w:hAnsi="Times New Roman" w:cs="Times New Roman"/>
          <w:sz w:val="24"/>
          <w:szCs w:val="24"/>
          <w:lang w:eastAsia="ru-RU"/>
        </w:rPr>
        <w:t xml:space="preserve">0,5 </w:t>
      </w:r>
      <w:proofErr w:type="spellStart"/>
      <w:r w:rsidRPr="003D139A">
        <w:rPr>
          <w:rFonts w:ascii="Times New Roman" w:eastAsia="Times New Roman" w:hAnsi="Times New Roman" w:cs="Times New Roman"/>
          <w:sz w:val="24"/>
          <w:szCs w:val="24"/>
          <w:lang w:eastAsia="ru-RU"/>
        </w:rPr>
        <w:t>свідчить</w:t>
      </w:r>
      <w:proofErr w:type="spellEnd"/>
      <w:r w:rsidRPr="003D139A">
        <w:rPr>
          <w:rFonts w:ascii="Times New Roman" w:eastAsia="Times New Roman" w:hAnsi="Times New Roman" w:cs="Times New Roman"/>
          <w:sz w:val="24"/>
          <w:szCs w:val="24"/>
          <w:lang w:eastAsia="ru-RU"/>
        </w:rPr>
        <w:t xml:space="preserve"> про </w:t>
      </w:r>
      <w:r w:rsidRPr="003D139A">
        <w:rPr>
          <w:rFonts w:ascii="Times New Roman" w:eastAsia="Times New Roman" w:hAnsi="Times New Roman" w:cs="Times New Roman"/>
          <w:sz w:val="24"/>
          <w:szCs w:val="24"/>
          <w:lang w:val="uk-UA" w:eastAsia="ru-RU"/>
        </w:rPr>
        <w:t xml:space="preserve">достатньо вагому величину коштів  </w:t>
      </w:r>
      <w:proofErr w:type="spellStart"/>
      <w:r w:rsidRPr="003D139A">
        <w:rPr>
          <w:rFonts w:ascii="Times New Roman" w:eastAsia="Times New Roman" w:hAnsi="Times New Roman" w:cs="Times New Roman"/>
          <w:sz w:val="24"/>
          <w:szCs w:val="24"/>
          <w:lang w:eastAsia="ru-RU"/>
        </w:rPr>
        <w:t>власного</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капіталу</w:t>
      </w:r>
      <w:proofErr w:type="spellEnd"/>
      <w:r w:rsidRPr="003D139A">
        <w:rPr>
          <w:rFonts w:ascii="Times New Roman" w:eastAsia="Times New Roman" w:hAnsi="Times New Roman" w:cs="Times New Roman"/>
          <w:sz w:val="24"/>
          <w:szCs w:val="24"/>
          <w:lang w:eastAsia="ru-RU"/>
        </w:rPr>
        <w:t xml:space="preserve"> у </w:t>
      </w:r>
      <w:proofErr w:type="spellStart"/>
      <w:r w:rsidRPr="003D139A">
        <w:rPr>
          <w:rFonts w:ascii="Times New Roman" w:eastAsia="Times New Roman" w:hAnsi="Times New Roman" w:cs="Times New Roman"/>
          <w:sz w:val="24"/>
          <w:szCs w:val="24"/>
          <w:lang w:eastAsia="ru-RU"/>
        </w:rPr>
        <w:t>формуванні</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загальної</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суми</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фінансових</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ресурсів</w:t>
      </w:r>
      <w:proofErr w:type="spellEnd"/>
      <w:r w:rsidRPr="003D139A">
        <w:rPr>
          <w:rFonts w:ascii="Times New Roman" w:eastAsia="Times New Roman" w:hAnsi="Times New Roman" w:cs="Times New Roman"/>
          <w:sz w:val="24"/>
          <w:szCs w:val="24"/>
          <w:lang w:eastAsia="ru-RU"/>
        </w:rPr>
        <w:t xml:space="preserve">. </w:t>
      </w:r>
    </w:p>
    <w:p w:rsidR="003D139A" w:rsidRPr="003D139A" w:rsidRDefault="003D139A" w:rsidP="003D139A">
      <w:pPr>
        <w:spacing w:after="0" w:line="240" w:lineRule="auto"/>
        <w:ind w:right="278"/>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 xml:space="preserve">       </w:t>
      </w:r>
      <w:proofErr w:type="spellStart"/>
      <w:r w:rsidRPr="003D139A">
        <w:rPr>
          <w:rFonts w:ascii="Times New Roman" w:eastAsia="Times New Roman" w:hAnsi="Times New Roman" w:cs="Times New Roman"/>
          <w:sz w:val="24"/>
          <w:szCs w:val="24"/>
          <w:lang w:eastAsia="ru-RU"/>
        </w:rPr>
        <w:t>Отриманий</w:t>
      </w:r>
      <w:proofErr w:type="spellEnd"/>
      <w:r w:rsidRPr="003D139A">
        <w:rPr>
          <w:rFonts w:ascii="Times New Roman" w:eastAsia="Times New Roman" w:hAnsi="Times New Roman" w:cs="Times New Roman"/>
          <w:sz w:val="24"/>
          <w:szCs w:val="24"/>
          <w:lang w:eastAsia="ru-RU"/>
        </w:rPr>
        <w:t xml:space="preserve">  за </w:t>
      </w:r>
      <w:proofErr w:type="spellStart"/>
      <w:r w:rsidRPr="003D139A">
        <w:rPr>
          <w:rFonts w:ascii="Times New Roman" w:eastAsia="Times New Roman" w:hAnsi="Times New Roman" w:cs="Times New Roman"/>
          <w:sz w:val="24"/>
          <w:szCs w:val="24"/>
          <w:lang w:eastAsia="ru-RU"/>
        </w:rPr>
        <w:t>своїм</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визначенням</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коефіцієнт</w:t>
      </w:r>
      <w:proofErr w:type="spellEnd"/>
      <w:r w:rsidRPr="003D139A">
        <w:rPr>
          <w:rFonts w:ascii="Times New Roman" w:eastAsia="Times New Roman" w:hAnsi="Times New Roman" w:cs="Times New Roman"/>
          <w:sz w:val="24"/>
          <w:szCs w:val="24"/>
          <w:lang w:eastAsia="ru-RU"/>
        </w:rPr>
        <w:t xml:space="preserve"> К</w:t>
      </w:r>
      <w:r w:rsidRPr="003D139A">
        <w:rPr>
          <w:rFonts w:ascii="Times New Roman" w:eastAsia="Times New Roman" w:hAnsi="Times New Roman" w:cs="Times New Roman"/>
          <w:sz w:val="16"/>
          <w:szCs w:val="24"/>
          <w:lang w:eastAsia="ru-RU"/>
        </w:rPr>
        <w:t xml:space="preserve">4 </w:t>
      </w:r>
      <w:r w:rsidRPr="003D139A">
        <w:rPr>
          <w:rFonts w:ascii="Times New Roman" w:eastAsia="Times New Roman" w:hAnsi="Times New Roman" w:cs="Times New Roman"/>
          <w:sz w:val="24"/>
          <w:szCs w:val="24"/>
          <w:lang w:eastAsia="ru-RU"/>
        </w:rPr>
        <w:t xml:space="preserve">= 0 </w:t>
      </w:r>
      <w:r w:rsidRPr="003D139A">
        <w:rPr>
          <w:rFonts w:ascii="Times New Roman" w:eastAsia="Times New Roman" w:hAnsi="Times New Roman" w:cs="Times New Roman"/>
          <w:sz w:val="24"/>
          <w:szCs w:val="24"/>
          <w:lang w:val="uk-UA" w:eastAsia="ru-RU"/>
        </w:rPr>
        <w:t xml:space="preserve">,76 </w:t>
      </w:r>
      <w:proofErr w:type="spellStart"/>
      <w:r w:rsidRPr="003D139A">
        <w:rPr>
          <w:rFonts w:ascii="Times New Roman" w:eastAsia="Times New Roman" w:hAnsi="Times New Roman" w:cs="Times New Roman"/>
          <w:sz w:val="24"/>
          <w:szCs w:val="24"/>
          <w:lang w:eastAsia="ru-RU"/>
        </w:rPr>
        <w:t>покриття</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зобов’язань</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власним</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капіталом</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Нормативне</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значення</w:t>
      </w:r>
      <w:proofErr w:type="spellEnd"/>
      <w:r w:rsidRPr="003D139A">
        <w:rPr>
          <w:rFonts w:ascii="Times New Roman" w:eastAsia="Times New Roman" w:hAnsi="Times New Roman" w:cs="Times New Roman"/>
          <w:sz w:val="24"/>
          <w:szCs w:val="24"/>
          <w:lang w:eastAsia="ru-RU"/>
        </w:rPr>
        <w:t xml:space="preserve">  К = </w:t>
      </w:r>
      <w:r w:rsidRPr="003D139A">
        <w:rPr>
          <w:rFonts w:ascii="Times New Roman" w:eastAsia="Times New Roman" w:hAnsi="Times New Roman" w:cs="Times New Roman"/>
          <w:sz w:val="24"/>
          <w:szCs w:val="24"/>
          <w:lang w:eastAsia="ru-RU"/>
        </w:rPr>
        <w:sym w:font="Symbol" w:char="003C"/>
      </w:r>
      <w:r w:rsidRPr="003D139A">
        <w:rPr>
          <w:rFonts w:ascii="Times New Roman" w:eastAsia="Times New Roman" w:hAnsi="Times New Roman" w:cs="Times New Roman"/>
          <w:sz w:val="24"/>
          <w:szCs w:val="24"/>
          <w:lang w:eastAsia="ru-RU"/>
        </w:rPr>
        <w:t xml:space="preserve"> 1) при </w:t>
      </w:r>
      <w:proofErr w:type="spellStart"/>
      <w:r w:rsidRPr="003D139A">
        <w:rPr>
          <w:rFonts w:ascii="Times New Roman" w:eastAsia="Times New Roman" w:hAnsi="Times New Roman" w:cs="Times New Roman"/>
          <w:sz w:val="24"/>
          <w:szCs w:val="24"/>
          <w:lang w:eastAsia="ru-RU"/>
        </w:rPr>
        <w:t>цьому</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спі</w:t>
      </w:r>
      <w:proofErr w:type="gramStart"/>
      <w:r w:rsidRPr="003D139A">
        <w:rPr>
          <w:rFonts w:ascii="Times New Roman" w:eastAsia="Times New Roman" w:hAnsi="Times New Roman" w:cs="Times New Roman"/>
          <w:sz w:val="24"/>
          <w:szCs w:val="24"/>
          <w:lang w:eastAsia="ru-RU"/>
        </w:rPr>
        <w:t>вв</w:t>
      </w:r>
      <w:proofErr w:type="gramEnd"/>
      <w:r w:rsidRPr="003D139A">
        <w:rPr>
          <w:rFonts w:ascii="Times New Roman" w:eastAsia="Times New Roman" w:hAnsi="Times New Roman" w:cs="Times New Roman"/>
          <w:sz w:val="24"/>
          <w:szCs w:val="24"/>
          <w:lang w:eastAsia="ru-RU"/>
        </w:rPr>
        <w:t>ідношенні</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залучених</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засобів</w:t>
      </w:r>
      <w:proofErr w:type="spellEnd"/>
      <w:r w:rsidRPr="003D139A">
        <w:rPr>
          <w:rFonts w:ascii="Times New Roman" w:eastAsia="Times New Roman" w:hAnsi="Times New Roman" w:cs="Times New Roman"/>
          <w:sz w:val="24"/>
          <w:szCs w:val="24"/>
          <w:lang w:eastAsia="ru-RU"/>
        </w:rPr>
        <w:t xml:space="preserve"> до </w:t>
      </w:r>
      <w:proofErr w:type="spellStart"/>
      <w:r w:rsidRPr="003D139A">
        <w:rPr>
          <w:rFonts w:ascii="Times New Roman" w:eastAsia="Times New Roman" w:hAnsi="Times New Roman" w:cs="Times New Roman"/>
          <w:sz w:val="24"/>
          <w:szCs w:val="24"/>
          <w:lang w:eastAsia="ru-RU"/>
        </w:rPr>
        <w:t>власних</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свідчить</w:t>
      </w:r>
      <w:proofErr w:type="spellEnd"/>
      <w:r w:rsidRPr="003D139A">
        <w:rPr>
          <w:rFonts w:ascii="Times New Roman" w:eastAsia="Times New Roman" w:hAnsi="Times New Roman" w:cs="Times New Roman"/>
          <w:sz w:val="24"/>
          <w:szCs w:val="24"/>
          <w:lang w:eastAsia="ru-RU"/>
        </w:rPr>
        <w:t xml:space="preserve"> про </w:t>
      </w:r>
      <w:r w:rsidRPr="003D139A">
        <w:rPr>
          <w:rFonts w:ascii="Times New Roman" w:eastAsia="Times New Roman" w:hAnsi="Times New Roman" w:cs="Times New Roman"/>
          <w:sz w:val="24"/>
          <w:szCs w:val="24"/>
          <w:lang w:val="uk-UA" w:eastAsia="ru-RU"/>
        </w:rPr>
        <w:t xml:space="preserve">незначну </w:t>
      </w:r>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фінансову</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залежність</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підприємства</w:t>
      </w:r>
      <w:proofErr w:type="spellEnd"/>
      <w:r w:rsidRPr="003D139A">
        <w:rPr>
          <w:rFonts w:ascii="Times New Roman" w:eastAsia="Times New Roman" w:hAnsi="Times New Roman" w:cs="Times New Roman"/>
          <w:sz w:val="24"/>
          <w:szCs w:val="24"/>
          <w:lang w:eastAsia="ru-RU"/>
        </w:rPr>
        <w:t xml:space="preserve"> до </w:t>
      </w:r>
      <w:proofErr w:type="spellStart"/>
      <w:r w:rsidRPr="003D139A">
        <w:rPr>
          <w:rFonts w:ascii="Times New Roman" w:eastAsia="Times New Roman" w:hAnsi="Times New Roman" w:cs="Times New Roman"/>
          <w:sz w:val="24"/>
          <w:szCs w:val="24"/>
          <w:lang w:eastAsia="ru-RU"/>
        </w:rPr>
        <w:t>залучених</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засобів</w:t>
      </w:r>
      <w:proofErr w:type="spellEnd"/>
      <w:r w:rsidRPr="003D139A">
        <w:rPr>
          <w:rFonts w:ascii="Times New Roman" w:eastAsia="Times New Roman" w:hAnsi="Times New Roman" w:cs="Times New Roman"/>
          <w:sz w:val="24"/>
          <w:szCs w:val="24"/>
          <w:lang w:eastAsia="ru-RU"/>
        </w:rPr>
        <w:t xml:space="preserve">. </w:t>
      </w:r>
      <w:r w:rsidRPr="003D139A">
        <w:rPr>
          <w:rFonts w:ascii="Times New Roman" w:eastAsia="Times New Roman" w:hAnsi="Times New Roman" w:cs="Times New Roman"/>
          <w:sz w:val="24"/>
          <w:szCs w:val="24"/>
          <w:lang w:val="uk-UA" w:eastAsia="ru-RU"/>
        </w:rPr>
        <w:t xml:space="preserve"> </w:t>
      </w:r>
    </w:p>
    <w:p w:rsidR="003D139A" w:rsidRPr="003D139A" w:rsidRDefault="003D139A" w:rsidP="003D139A">
      <w:pPr>
        <w:spacing w:after="0" w:line="240" w:lineRule="auto"/>
        <w:ind w:right="278"/>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 xml:space="preserve">       </w:t>
      </w:r>
      <w:proofErr w:type="spellStart"/>
      <w:r w:rsidRPr="003D139A">
        <w:rPr>
          <w:rFonts w:ascii="Times New Roman" w:eastAsia="Times New Roman" w:hAnsi="Times New Roman" w:cs="Times New Roman"/>
          <w:sz w:val="24"/>
          <w:szCs w:val="24"/>
          <w:lang w:eastAsia="ru-RU"/>
        </w:rPr>
        <w:t>Визначений</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коефіцієнт</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маневреності</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власного</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капіталу</w:t>
      </w:r>
      <w:proofErr w:type="spellEnd"/>
      <w:r w:rsidRPr="003D139A">
        <w:rPr>
          <w:rFonts w:ascii="Times New Roman" w:eastAsia="Times New Roman" w:hAnsi="Times New Roman" w:cs="Times New Roman"/>
          <w:sz w:val="24"/>
          <w:szCs w:val="24"/>
          <w:lang w:eastAsia="ru-RU"/>
        </w:rPr>
        <w:t xml:space="preserve"> К</w:t>
      </w:r>
      <w:r w:rsidRPr="003D139A">
        <w:rPr>
          <w:rFonts w:ascii="Times New Roman" w:eastAsia="Times New Roman" w:hAnsi="Times New Roman" w:cs="Times New Roman"/>
          <w:sz w:val="16"/>
          <w:szCs w:val="24"/>
          <w:lang w:eastAsia="ru-RU"/>
        </w:rPr>
        <w:t xml:space="preserve">5 </w:t>
      </w:r>
      <w:r w:rsidRPr="003D139A">
        <w:rPr>
          <w:rFonts w:ascii="Times New Roman" w:eastAsia="Times New Roman" w:hAnsi="Times New Roman" w:cs="Times New Roman"/>
          <w:sz w:val="24"/>
          <w:szCs w:val="24"/>
          <w:lang w:eastAsia="ru-RU"/>
        </w:rPr>
        <w:t xml:space="preserve">= </w:t>
      </w:r>
      <w:r w:rsidRPr="003D139A">
        <w:rPr>
          <w:rFonts w:ascii="Times New Roman" w:eastAsia="Times New Roman" w:hAnsi="Times New Roman" w:cs="Times New Roman"/>
          <w:sz w:val="24"/>
          <w:szCs w:val="24"/>
          <w:lang w:eastAsia="ru-RU"/>
        </w:rPr>
        <w:sym w:font="Symbol" w:char="003C"/>
      </w:r>
      <w:r w:rsidRPr="003D139A">
        <w:rPr>
          <w:rFonts w:ascii="Times New Roman" w:eastAsia="Times New Roman" w:hAnsi="Times New Roman" w:cs="Times New Roman"/>
          <w:sz w:val="24"/>
          <w:szCs w:val="24"/>
          <w:lang w:eastAsia="ru-RU"/>
        </w:rPr>
        <w:t xml:space="preserve"> 0, при оптимальному </w:t>
      </w:r>
      <w:proofErr w:type="spellStart"/>
      <w:r w:rsidRPr="003D139A">
        <w:rPr>
          <w:rFonts w:ascii="Times New Roman" w:eastAsia="Times New Roman" w:hAnsi="Times New Roman" w:cs="Times New Roman"/>
          <w:sz w:val="24"/>
          <w:szCs w:val="24"/>
          <w:lang w:eastAsia="ru-RU"/>
        </w:rPr>
        <w:t>значенні</w:t>
      </w:r>
      <w:proofErr w:type="spellEnd"/>
      <w:r w:rsidRPr="003D139A">
        <w:rPr>
          <w:rFonts w:ascii="Times New Roman" w:eastAsia="Times New Roman" w:hAnsi="Times New Roman" w:cs="Times New Roman"/>
          <w:sz w:val="24"/>
          <w:szCs w:val="24"/>
          <w:lang w:eastAsia="ru-RU"/>
        </w:rPr>
        <w:t xml:space="preserve"> К </w:t>
      </w:r>
      <w:r w:rsidRPr="003D139A">
        <w:rPr>
          <w:rFonts w:ascii="Times New Roman" w:eastAsia="Times New Roman" w:hAnsi="Times New Roman" w:cs="Times New Roman"/>
          <w:sz w:val="24"/>
          <w:szCs w:val="24"/>
          <w:lang w:eastAsia="ru-RU"/>
        </w:rPr>
        <w:sym w:font="Symbol" w:char="003E"/>
      </w:r>
      <w:r w:rsidRPr="003D139A">
        <w:rPr>
          <w:rFonts w:ascii="Times New Roman" w:eastAsia="Times New Roman" w:hAnsi="Times New Roman" w:cs="Times New Roman"/>
          <w:sz w:val="24"/>
          <w:szCs w:val="24"/>
          <w:lang w:eastAsia="ru-RU"/>
        </w:rPr>
        <w:t xml:space="preserve"> = 0 </w:t>
      </w:r>
      <w:proofErr w:type="spellStart"/>
      <w:proofErr w:type="gramStart"/>
      <w:r w:rsidRPr="003D139A">
        <w:rPr>
          <w:rFonts w:ascii="Times New Roman" w:eastAsia="Times New Roman" w:hAnsi="Times New Roman" w:cs="Times New Roman"/>
          <w:sz w:val="24"/>
          <w:szCs w:val="24"/>
          <w:lang w:eastAsia="ru-RU"/>
        </w:rPr>
        <w:t>св</w:t>
      </w:r>
      <w:proofErr w:type="gramEnd"/>
      <w:r w:rsidRPr="003D139A">
        <w:rPr>
          <w:rFonts w:ascii="Times New Roman" w:eastAsia="Times New Roman" w:hAnsi="Times New Roman" w:cs="Times New Roman"/>
          <w:sz w:val="24"/>
          <w:szCs w:val="24"/>
          <w:lang w:eastAsia="ru-RU"/>
        </w:rPr>
        <w:t>ідчить</w:t>
      </w:r>
      <w:proofErr w:type="spellEnd"/>
      <w:r w:rsidRPr="003D139A">
        <w:rPr>
          <w:rFonts w:ascii="Times New Roman" w:eastAsia="Times New Roman" w:hAnsi="Times New Roman" w:cs="Times New Roman"/>
          <w:sz w:val="24"/>
          <w:szCs w:val="24"/>
          <w:lang w:eastAsia="ru-RU"/>
        </w:rPr>
        <w:t xml:space="preserve"> про </w:t>
      </w:r>
      <w:proofErr w:type="spellStart"/>
      <w:r w:rsidRPr="003D139A">
        <w:rPr>
          <w:rFonts w:ascii="Times New Roman" w:eastAsia="Times New Roman" w:hAnsi="Times New Roman" w:cs="Times New Roman"/>
          <w:sz w:val="24"/>
          <w:szCs w:val="24"/>
          <w:lang w:eastAsia="ru-RU"/>
        </w:rPr>
        <w:t>неможливість</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використання</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доволі</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значної</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частини</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власного</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капіталу</w:t>
      </w:r>
      <w:proofErr w:type="spellEnd"/>
      <w:r w:rsidRPr="003D139A">
        <w:rPr>
          <w:rFonts w:ascii="Times New Roman" w:eastAsia="Times New Roman" w:hAnsi="Times New Roman" w:cs="Times New Roman"/>
          <w:sz w:val="24"/>
          <w:szCs w:val="24"/>
          <w:lang w:eastAsia="ru-RU"/>
        </w:rPr>
        <w:t xml:space="preserve"> для </w:t>
      </w:r>
      <w:proofErr w:type="spellStart"/>
      <w:r w:rsidRPr="003D139A">
        <w:rPr>
          <w:rFonts w:ascii="Times New Roman" w:eastAsia="Times New Roman" w:hAnsi="Times New Roman" w:cs="Times New Roman"/>
          <w:sz w:val="24"/>
          <w:szCs w:val="24"/>
          <w:lang w:eastAsia="ru-RU"/>
        </w:rPr>
        <w:t>фінансування</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поточної</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діяльності</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підприємства</w:t>
      </w:r>
      <w:proofErr w:type="spellEnd"/>
      <w:r w:rsidRPr="003D139A">
        <w:rPr>
          <w:rFonts w:ascii="Times New Roman" w:eastAsia="Times New Roman" w:hAnsi="Times New Roman" w:cs="Times New Roman"/>
          <w:sz w:val="24"/>
          <w:szCs w:val="24"/>
          <w:lang w:eastAsia="ru-RU"/>
        </w:rPr>
        <w:t xml:space="preserve">. </w:t>
      </w:r>
    </w:p>
    <w:p w:rsidR="003D139A" w:rsidRPr="003D139A" w:rsidRDefault="003D139A" w:rsidP="003D139A">
      <w:pPr>
        <w:spacing w:after="0" w:line="240" w:lineRule="auto"/>
        <w:ind w:right="278"/>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 xml:space="preserve">       Отримане при цьому негативне значення показника чистого оборотного капіталу підприємства К</w:t>
      </w:r>
      <w:r w:rsidRPr="003D139A">
        <w:rPr>
          <w:rFonts w:ascii="Times New Roman" w:eastAsia="Times New Roman" w:hAnsi="Times New Roman" w:cs="Times New Roman"/>
          <w:sz w:val="16"/>
          <w:szCs w:val="24"/>
          <w:lang w:val="uk-UA" w:eastAsia="ru-RU"/>
        </w:rPr>
        <w:t>6</w:t>
      </w:r>
      <w:r w:rsidRPr="003D139A">
        <w:rPr>
          <w:rFonts w:ascii="Times New Roman" w:eastAsia="Times New Roman" w:hAnsi="Times New Roman" w:cs="Times New Roman"/>
          <w:sz w:val="24"/>
          <w:szCs w:val="24"/>
          <w:lang w:val="uk-UA" w:eastAsia="ru-RU"/>
        </w:rPr>
        <w:t xml:space="preserve"> = -197 </w:t>
      </w:r>
      <w:proofErr w:type="spellStart"/>
      <w:r w:rsidRPr="003D139A">
        <w:rPr>
          <w:rFonts w:ascii="Times New Roman" w:eastAsia="Times New Roman" w:hAnsi="Times New Roman" w:cs="Times New Roman"/>
          <w:sz w:val="24"/>
          <w:szCs w:val="24"/>
          <w:lang w:val="uk-UA" w:eastAsia="ru-RU"/>
        </w:rPr>
        <w:t>тис.грн</w:t>
      </w:r>
      <w:proofErr w:type="spellEnd"/>
      <w:r w:rsidRPr="003D139A">
        <w:rPr>
          <w:rFonts w:ascii="Times New Roman" w:eastAsia="Times New Roman" w:hAnsi="Times New Roman" w:cs="Times New Roman"/>
          <w:sz w:val="24"/>
          <w:szCs w:val="24"/>
          <w:lang w:val="uk-UA" w:eastAsia="ru-RU"/>
        </w:rPr>
        <w:t xml:space="preserve">., яке виникло внаслідок відчутного перевищення існуючих поточних зобов’язань підприємства в порівнянні з наявними оборотними активами підприємства, розмір яких є недостатнім. </w:t>
      </w:r>
    </w:p>
    <w:p w:rsidR="003D139A" w:rsidRPr="003D139A" w:rsidRDefault="003D139A" w:rsidP="003D139A">
      <w:pPr>
        <w:spacing w:after="0" w:line="240" w:lineRule="auto"/>
        <w:ind w:right="278"/>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 xml:space="preserve">       </w:t>
      </w:r>
      <w:proofErr w:type="spellStart"/>
      <w:r w:rsidRPr="003D139A">
        <w:rPr>
          <w:rFonts w:ascii="Times New Roman" w:eastAsia="Times New Roman" w:hAnsi="Times New Roman" w:cs="Times New Roman"/>
          <w:sz w:val="24"/>
          <w:szCs w:val="24"/>
          <w:lang w:eastAsia="ru-RU"/>
        </w:rPr>
        <w:t>Коефіцієнт</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забезпеченості</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власними</w:t>
      </w:r>
      <w:proofErr w:type="spellEnd"/>
      <w:r w:rsidRPr="003D139A">
        <w:rPr>
          <w:rFonts w:ascii="Times New Roman" w:eastAsia="Times New Roman" w:hAnsi="Times New Roman" w:cs="Times New Roman"/>
          <w:sz w:val="24"/>
          <w:szCs w:val="24"/>
          <w:lang w:val="uk-UA" w:eastAsia="ru-RU"/>
        </w:rPr>
        <w:t xml:space="preserve"> о</w:t>
      </w:r>
      <w:proofErr w:type="spellStart"/>
      <w:r w:rsidRPr="003D139A">
        <w:rPr>
          <w:rFonts w:ascii="Times New Roman" w:eastAsia="Times New Roman" w:hAnsi="Times New Roman" w:cs="Times New Roman"/>
          <w:sz w:val="24"/>
          <w:szCs w:val="24"/>
          <w:lang w:eastAsia="ru-RU"/>
        </w:rPr>
        <w:t>боротними</w:t>
      </w:r>
      <w:proofErr w:type="spellEnd"/>
      <w:r w:rsidRPr="003D139A">
        <w:rPr>
          <w:rFonts w:ascii="Times New Roman" w:eastAsia="Times New Roman" w:hAnsi="Times New Roman" w:cs="Times New Roman"/>
          <w:sz w:val="24"/>
          <w:szCs w:val="24"/>
          <w:lang w:eastAsia="ru-RU"/>
        </w:rPr>
        <w:t xml:space="preserve">   коштами</w:t>
      </w:r>
      <w:r w:rsidRPr="003D139A">
        <w:rPr>
          <w:rFonts w:ascii="Times New Roman" w:eastAsia="Times New Roman" w:hAnsi="Times New Roman" w:cs="Times New Roman"/>
          <w:sz w:val="24"/>
          <w:szCs w:val="24"/>
          <w:lang w:val="uk-UA" w:eastAsia="ru-RU"/>
        </w:rPr>
        <w:t xml:space="preserve"> К</w:t>
      </w:r>
      <w:r w:rsidRPr="003D139A">
        <w:rPr>
          <w:rFonts w:ascii="Times New Roman" w:eastAsia="Times New Roman" w:hAnsi="Times New Roman" w:cs="Times New Roman"/>
          <w:sz w:val="16"/>
          <w:szCs w:val="16"/>
          <w:lang w:val="uk-UA" w:eastAsia="ru-RU"/>
        </w:rPr>
        <w:t xml:space="preserve">7 </w:t>
      </w:r>
      <w:r w:rsidRPr="003D139A">
        <w:rPr>
          <w:rFonts w:ascii="Times New Roman" w:eastAsia="Times New Roman" w:hAnsi="Times New Roman" w:cs="Times New Roman"/>
          <w:sz w:val="24"/>
          <w:szCs w:val="24"/>
          <w:lang w:val="uk-UA" w:eastAsia="ru-RU"/>
        </w:rPr>
        <w:t xml:space="preserve">=  </w:t>
      </w:r>
      <w:r w:rsidRPr="003D139A">
        <w:rPr>
          <w:rFonts w:ascii="Times New Roman" w:eastAsia="Times New Roman" w:hAnsi="Times New Roman" w:cs="Times New Roman"/>
          <w:sz w:val="24"/>
          <w:szCs w:val="24"/>
          <w:lang w:eastAsia="ru-RU"/>
        </w:rPr>
        <w:sym w:font="Symbol" w:char="003C"/>
      </w:r>
      <w:r w:rsidRPr="003D139A">
        <w:rPr>
          <w:rFonts w:ascii="Times New Roman" w:eastAsia="Times New Roman" w:hAnsi="Times New Roman" w:cs="Times New Roman"/>
          <w:sz w:val="24"/>
          <w:szCs w:val="24"/>
          <w:lang w:eastAsia="ru-RU"/>
        </w:rPr>
        <w:t xml:space="preserve"> 0</w:t>
      </w:r>
      <w:r w:rsidRPr="003D139A">
        <w:rPr>
          <w:rFonts w:ascii="Times New Roman" w:eastAsia="Times New Roman" w:hAnsi="Times New Roman" w:cs="Times New Roman"/>
          <w:sz w:val="24"/>
          <w:szCs w:val="24"/>
          <w:lang w:val="uk-UA" w:eastAsia="ru-RU"/>
        </w:rPr>
        <w:t xml:space="preserve"> (з</w:t>
      </w:r>
      <w:r w:rsidRPr="003D139A">
        <w:rPr>
          <w:rFonts w:ascii="Times New Roman" w:eastAsia="Times New Roman" w:hAnsi="Times New Roman" w:cs="Times New Roman"/>
          <w:sz w:val="24"/>
          <w:szCs w:val="24"/>
          <w:lang w:eastAsia="ru-RU"/>
        </w:rPr>
        <w:t xml:space="preserve">а </w:t>
      </w:r>
      <w:proofErr w:type="spellStart"/>
      <w:r w:rsidRPr="003D139A">
        <w:rPr>
          <w:rFonts w:ascii="Times New Roman" w:eastAsia="Times New Roman" w:hAnsi="Times New Roman" w:cs="Times New Roman"/>
          <w:sz w:val="24"/>
          <w:szCs w:val="24"/>
          <w:lang w:eastAsia="ru-RU"/>
        </w:rPr>
        <w:t>загальноприйнятими</w:t>
      </w:r>
      <w:proofErr w:type="spellEnd"/>
      <w:r w:rsidRPr="003D139A">
        <w:rPr>
          <w:rFonts w:ascii="Times New Roman" w:eastAsia="Times New Roman" w:hAnsi="Times New Roman" w:cs="Times New Roman"/>
          <w:sz w:val="24"/>
          <w:szCs w:val="24"/>
          <w:lang w:eastAsia="ru-RU"/>
        </w:rPr>
        <w:t xml:space="preserve"> нормами </w:t>
      </w:r>
      <w:r w:rsidRPr="003D139A">
        <w:rPr>
          <w:rFonts w:ascii="Times New Roman" w:eastAsia="Times New Roman" w:hAnsi="Times New Roman" w:cs="Times New Roman"/>
          <w:sz w:val="24"/>
          <w:szCs w:val="24"/>
          <w:lang w:val="uk-UA" w:eastAsia="ru-RU"/>
        </w:rPr>
        <w:t>норматив</w:t>
      </w:r>
      <w:proofErr w:type="gramStart"/>
      <w:r w:rsidRPr="003D139A">
        <w:rPr>
          <w:rFonts w:ascii="Times New Roman" w:eastAsia="Times New Roman" w:hAnsi="Times New Roman" w:cs="Times New Roman"/>
          <w:sz w:val="24"/>
          <w:szCs w:val="24"/>
          <w:lang w:val="uk-UA" w:eastAsia="ru-RU"/>
        </w:rPr>
        <w:t xml:space="preserve"> К</w:t>
      </w:r>
      <w:proofErr w:type="gramEnd"/>
      <w:r w:rsidRPr="003D139A">
        <w:rPr>
          <w:rFonts w:ascii="Times New Roman" w:eastAsia="Times New Roman" w:hAnsi="Times New Roman" w:cs="Times New Roman"/>
          <w:sz w:val="24"/>
          <w:szCs w:val="24"/>
          <w:lang w:eastAsia="ru-RU"/>
        </w:rPr>
        <w:t>&gt;</w:t>
      </w:r>
      <w:r w:rsidRPr="003D139A">
        <w:rPr>
          <w:rFonts w:ascii="Times New Roman" w:eastAsia="Times New Roman" w:hAnsi="Times New Roman" w:cs="Times New Roman"/>
          <w:sz w:val="24"/>
          <w:szCs w:val="24"/>
          <w:lang w:val="uk-UA" w:eastAsia="ru-RU"/>
        </w:rPr>
        <w:t>0,1) становить негативне</w:t>
      </w:r>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значення</w:t>
      </w:r>
      <w:proofErr w:type="spellEnd"/>
      <w:r w:rsidRPr="003D139A">
        <w:rPr>
          <w:rFonts w:ascii="Times New Roman" w:eastAsia="Times New Roman" w:hAnsi="Times New Roman" w:cs="Times New Roman"/>
          <w:sz w:val="24"/>
          <w:szCs w:val="24"/>
          <w:lang w:val="uk-UA" w:eastAsia="ru-RU"/>
        </w:rPr>
        <w:t>, о</w:t>
      </w:r>
      <w:proofErr w:type="spellStart"/>
      <w:r w:rsidRPr="003D139A">
        <w:rPr>
          <w:rFonts w:ascii="Times New Roman" w:eastAsia="Times New Roman" w:hAnsi="Times New Roman" w:cs="Times New Roman"/>
          <w:sz w:val="24"/>
          <w:szCs w:val="24"/>
          <w:lang w:eastAsia="ru-RU"/>
        </w:rPr>
        <w:t>тже</w:t>
      </w:r>
      <w:proofErr w:type="spellEnd"/>
      <w:r w:rsidRPr="003D139A">
        <w:rPr>
          <w:rFonts w:ascii="Times New Roman" w:eastAsia="Times New Roman" w:hAnsi="Times New Roman" w:cs="Times New Roman"/>
          <w:sz w:val="24"/>
          <w:szCs w:val="24"/>
          <w:lang w:eastAsia="ru-RU"/>
        </w:rPr>
        <w:t xml:space="preserve"> на </w:t>
      </w:r>
      <w:proofErr w:type="spellStart"/>
      <w:r w:rsidRPr="003D139A">
        <w:rPr>
          <w:rFonts w:ascii="Times New Roman" w:eastAsia="Times New Roman" w:hAnsi="Times New Roman" w:cs="Times New Roman"/>
          <w:sz w:val="24"/>
          <w:szCs w:val="24"/>
          <w:lang w:eastAsia="ru-RU"/>
        </w:rPr>
        <w:t>кінець</w:t>
      </w:r>
      <w:proofErr w:type="spellEnd"/>
      <w:r w:rsidRPr="003D139A">
        <w:rPr>
          <w:rFonts w:ascii="Times New Roman" w:eastAsia="Times New Roman" w:hAnsi="Times New Roman" w:cs="Times New Roman"/>
          <w:sz w:val="24"/>
          <w:szCs w:val="24"/>
          <w:lang w:eastAsia="ru-RU"/>
        </w:rPr>
        <w:t xml:space="preserve"> року </w:t>
      </w:r>
      <w:r w:rsidRPr="003D139A">
        <w:rPr>
          <w:rFonts w:ascii="Times New Roman" w:eastAsia="Times New Roman" w:hAnsi="Times New Roman" w:cs="Times New Roman"/>
          <w:sz w:val="24"/>
          <w:szCs w:val="24"/>
          <w:lang w:val="uk-UA" w:eastAsia="ru-RU"/>
        </w:rPr>
        <w:t>т</w:t>
      </w:r>
      <w:proofErr w:type="spellStart"/>
      <w:r w:rsidRPr="003D139A">
        <w:rPr>
          <w:rFonts w:ascii="Times New Roman" w:eastAsia="Times New Roman" w:hAnsi="Times New Roman" w:cs="Times New Roman"/>
          <w:sz w:val="24"/>
          <w:szCs w:val="24"/>
          <w:lang w:eastAsia="ru-RU"/>
        </w:rPr>
        <w:t>овариство</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val="uk-UA" w:eastAsia="ru-RU"/>
        </w:rPr>
        <w:t>достанім</w:t>
      </w:r>
      <w:proofErr w:type="spellEnd"/>
      <w:r w:rsidRPr="003D139A">
        <w:rPr>
          <w:rFonts w:ascii="Times New Roman" w:eastAsia="Times New Roman" w:hAnsi="Times New Roman" w:cs="Times New Roman"/>
          <w:sz w:val="24"/>
          <w:szCs w:val="24"/>
          <w:lang w:val="uk-UA" w:eastAsia="ru-RU"/>
        </w:rPr>
        <w:t xml:space="preserve"> чином не</w:t>
      </w:r>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забезпечене</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власними</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оборотними</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засобами</w:t>
      </w:r>
      <w:proofErr w:type="spellEnd"/>
      <w:r w:rsidRPr="003D139A">
        <w:rPr>
          <w:rFonts w:ascii="Times New Roman" w:eastAsia="Times New Roman" w:hAnsi="Times New Roman" w:cs="Times New Roman"/>
          <w:sz w:val="24"/>
          <w:szCs w:val="24"/>
          <w:lang w:eastAsia="ru-RU"/>
        </w:rPr>
        <w:t xml:space="preserve">. </w:t>
      </w:r>
    </w:p>
    <w:p w:rsidR="003D139A" w:rsidRPr="003D139A" w:rsidRDefault="003D139A" w:rsidP="003D139A">
      <w:pPr>
        <w:spacing w:after="0" w:line="240" w:lineRule="auto"/>
        <w:ind w:right="278"/>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 xml:space="preserve">       Отриманий К</w:t>
      </w:r>
      <w:r w:rsidRPr="003D139A">
        <w:rPr>
          <w:rFonts w:ascii="Times New Roman" w:eastAsia="Times New Roman" w:hAnsi="Times New Roman" w:cs="Times New Roman"/>
          <w:sz w:val="16"/>
          <w:szCs w:val="16"/>
          <w:lang w:val="uk-UA" w:eastAsia="ru-RU"/>
        </w:rPr>
        <w:t xml:space="preserve">8 </w:t>
      </w:r>
      <w:r w:rsidRPr="003D139A">
        <w:rPr>
          <w:rFonts w:ascii="Times New Roman" w:eastAsia="Times New Roman" w:hAnsi="Times New Roman" w:cs="Times New Roman"/>
          <w:sz w:val="24"/>
          <w:szCs w:val="24"/>
          <w:lang w:val="uk-UA" w:eastAsia="ru-RU"/>
        </w:rPr>
        <w:t xml:space="preserve">= 12,52 Коефіцієнт </w:t>
      </w:r>
      <w:proofErr w:type="spellStart"/>
      <w:r w:rsidRPr="003D139A">
        <w:rPr>
          <w:rFonts w:ascii="Times New Roman" w:eastAsia="Times New Roman" w:hAnsi="Times New Roman" w:cs="Times New Roman"/>
          <w:sz w:val="24"/>
          <w:szCs w:val="24"/>
          <w:lang w:val="uk-UA" w:eastAsia="ru-RU"/>
        </w:rPr>
        <w:t>ефектиності</w:t>
      </w:r>
      <w:proofErr w:type="spellEnd"/>
      <w:r w:rsidRPr="003D139A">
        <w:rPr>
          <w:rFonts w:ascii="Times New Roman" w:eastAsia="Times New Roman" w:hAnsi="Times New Roman" w:cs="Times New Roman"/>
          <w:sz w:val="24"/>
          <w:szCs w:val="24"/>
          <w:lang w:val="uk-UA" w:eastAsia="ru-RU"/>
        </w:rPr>
        <w:t xml:space="preserve"> використання активів вказує на те, що підприємство на доволі ефективному рівні використовує свої  оборотні активи , відображаючи водночас реальну інформацію про обсяг реалізації запасів,послуг, який звітному періоді 2014 року суттєво зріс, однак враховуючи що при цьому </w:t>
      </w:r>
      <w:proofErr w:type="spellStart"/>
      <w:r w:rsidRPr="003D139A">
        <w:rPr>
          <w:rFonts w:ascii="Times New Roman" w:eastAsia="Times New Roman" w:hAnsi="Times New Roman" w:cs="Times New Roman"/>
          <w:sz w:val="24"/>
          <w:szCs w:val="24"/>
          <w:lang w:val="uk-UA" w:eastAsia="ru-RU"/>
        </w:rPr>
        <w:t>збільшлись</w:t>
      </w:r>
      <w:proofErr w:type="spellEnd"/>
      <w:r w:rsidRPr="003D139A">
        <w:rPr>
          <w:rFonts w:ascii="Times New Roman" w:eastAsia="Times New Roman" w:hAnsi="Times New Roman" w:cs="Times New Roman"/>
          <w:sz w:val="24"/>
          <w:szCs w:val="24"/>
          <w:lang w:val="uk-UA" w:eastAsia="ru-RU"/>
        </w:rPr>
        <w:t xml:space="preserve">  власні оборотні активи підприємства</w:t>
      </w:r>
      <w:r w:rsidRPr="003D139A">
        <w:rPr>
          <w:rFonts w:ascii="Times New Roman" w:eastAsia="Times New Roman" w:hAnsi="Times New Roman" w:cs="Times New Roman"/>
          <w:sz w:val="24"/>
          <w:szCs w:val="24"/>
          <w:lang w:val="uk-UA" w:eastAsia="ru-RU"/>
        </w:rPr>
        <w:sym w:font="Symbol" w:char="002E"/>
      </w:r>
    </w:p>
    <w:p w:rsidR="003D139A" w:rsidRPr="003D139A" w:rsidRDefault="003D139A" w:rsidP="003D139A">
      <w:pPr>
        <w:spacing w:after="0" w:line="240" w:lineRule="auto"/>
        <w:ind w:right="278"/>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 xml:space="preserve">       Значення визначеного коефіцієнта оборотності матеріальних запасів  (К</w:t>
      </w:r>
      <w:r w:rsidRPr="003D139A">
        <w:rPr>
          <w:rFonts w:ascii="Times New Roman" w:eastAsia="Times New Roman" w:hAnsi="Times New Roman" w:cs="Times New Roman"/>
          <w:sz w:val="16"/>
          <w:szCs w:val="16"/>
          <w:lang w:val="uk-UA" w:eastAsia="ru-RU"/>
        </w:rPr>
        <w:t>9</w:t>
      </w:r>
      <w:r w:rsidRPr="003D139A">
        <w:rPr>
          <w:rFonts w:ascii="Times New Roman" w:eastAsia="Times New Roman" w:hAnsi="Times New Roman" w:cs="Times New Roman"/>
          <w:sz w:val="24"/>
          <w:szCs w:val="24"/>
          <w:lang w:val="uk-UA" w:eastAsia="ru-RU"/>
        </w:rPr>
        <w:t xml:space="preserve">=16,18) у співвідношенні собівартості реалізованих запасів до середньої вартості їх залишків показує, що запаси товариства недостатньо значними, які протягом звітного року мінімально реалізовувались, однак поступово поповнювались. </w:t>
      </w:r>
    </w:p>
    <w:p w:rsidR="003D139A" w:rsidRPr="003D139A" w:rsidRDefault="003D139A" w:rsidP="003D139A">
      <w:pPr>
        <w:spacing w:after="0" w:line="240" w:lineRule="auto"/>
        <w:ind w:right="278"/>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 xml:space="preserve">       Коефіцієнт рентабельності активів (К</w:t>
      </w:r>
      <w:r w:rsidRPr="003D139A">
        <w:rPr>
          <w:rFonts w:ascii="Times New Roman" w:eastAsia="Times New Roman" w:hAnsi="Times New Roman" w:cs="Times New Roman"/>
          <w:sz w:val="16"/>
          <w:szCs w:val="16"/>
          <w:lang w:val="uk-UA" w:eastAsia="ru-RU"/>
        </w:rPr>
        <w:t>10</w:t>
      </w:r>
      <w:r w:rsidRPr="003D139A">
        <w:rPr>
          <w:rFonts w:ascii="Times New Roman" w:eastAsia="Times New Roman" w:hAnsi="Times New Roman" w:cs="Times New Roman"/>
          <w:sz w:val="24"/>
          <w:szCs w:val="24"/>
          <w:lang w:val="uk-UA" w:eastAsia="ru-RU"/>
        </w:rPr>
        <w:t xml:space="preserve">=0,14) характеризує в даному випадку наскільки ефективно використовуються свої активи товариством для отримання прибутку. Отримане значення коефіцієнта  рентабельності активів вказує, що у звітному періоді за кожною вкладеною гривнею  в активи   Товариства  було принесено   0,14 коп. прибутку . </w:t>
      </w:r>
    </w:p>
    <w:p w:rsidR="003D139A" w:rsidRPr="003D139A" w:rsidRDefault="003D139A" w:rsidP="003D139A">
      <w:pPr>
        <w:spacing w:after="0" w:line="240" w:lineRule="auto"/>
        <w:ind w:right="278"/>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 xml:space="preserve">       Коефіцієнт рентабельності діяльності К</w:t>
      </w:r>
      <w:r w:rsidRPr="003D139A">
        <w:rPr>
          <w:rFonts w:ascii="Times New Roman" w:eastAsia="Times New Roman" w:hAnsi="Times New Roman" w:cs="Times New Roman"/>
          <w:sz w:val="16"/>
          <w:szCs w:val="16"/>
          <w:lang w:val="uk-UA" w:eastAsia="ru-RU"/>
        </w:rPr>
        <w:t xml:space="preserve">11 </w:t>
      </w:r>
      <w:r w:rsidRPr="003D139A">
        <w:rPr>
          <w:rFonts w:ascii="Times New Roman" w:eastAsia="Times New Roman" w:hAnsi="Times New Roman" w:cs="Times New Roman"/>
          <w:sz w:val="24"/>
          <w:szCs w:val="24"/>
          <w:lang w:val="uk-UA" w:eastAsia="ru-RU"/>
        </w:rPr>
        <w:t>= 0</w:t>
      </w:r>
      <w:r w:rsidRPr="003D139A">
        <w:rPr>
          <w:rFonts w:ascii="Times New Roman" w:eastAsia="Times New Roman" w:hAnsi="Times New Roman" w:cs="Times New Roman"/>
          <w:sz w:val="16"/>
          <w:szCs w:val="16"/>
          <w:lang w:val="uk-UA" w:eastAsia="ru-RU"/>
        </w:rPr>
        <w:t>,</w:t>
      </w:r>
      <w:r w:rsidRPr="003D139A">
        <w:rPr>
          <w:rFonts w:ascii="Times New Roman" w:eastAsia="Times New Roman" w:hAnsi="Times New Roman" w:cs="Times New Roman"/>
          <w:sz w:val="24"/>
          <w:szCs w:val="24"/>
          <w:lang w:val="uk-UA" w:eastAsia="ru-RU"/>
        </w:rPr>
        <w:t>04</w:t>
      </w:r>
      <w:r w:rsidRPr="003D139A">
        <w:rPr>
          <w:rFonts w:ascii="Times New Roman" w:eastAsia="Times New Roman" w:hAnsi="Times New Roman" w:cs="Times New Roman"/>
          <w:sz w:val="16"/>
          <w:szCs w:val="16"/>
          <w:lang w:val="uk-UA" w:eastAsia="ru-RU"/>
        </w:rPr>
        <w:t xml:space="preserve"> </w:t>
      </w:r>
      <w:r w:rsidRPr="003D139A">
        <w:rPr>
          <w:rFonts w:ascii="Times New Roman" w:eastAsia="Times New Roman" w:hAnsi="Times New Roman" w:cs="Times New Roman"/>
          <w:sz w:val="24"/>
          <w:szCs w:val="24"/>
          <w:lang w:val="uk-UA" w:eastAsia="ru-RU"/>
        </w:rPr>
        <w:t xml:space="preserve"> є вище нормативного значення К</w:t>
      </w:r>
      <w:r w:rsidRPr="003D139A">
        <w:rPr>
          <w:rFonts w:ascii="Times New Roman" w:eastAsia="Times New Roman" w:hAnsi="Times New Roman" w:cs="Times New Roman"/>
          <w:sz w:val="16"/>
          <w:szCs w:val="16"/>
          <w:lang w:val="uk-UA" w:eastAsia="ru-RU"/>
        </w:rPr>
        <w:t xml:space="preserve">  </w:t>
      </w:r>
      <w:r w:rsidRPr="003D139A">
        <w:rPr>
          <w:rFonts w:ascii="Times New Roman" w:eastAsia="Times New Roman" w:hAnsi="Times New Roman" w:cs="Times New Roman"/>
          <w:sz w:val="24"/>
          <w:szCs w:val="24"/>
          <w:lang w:val="uk-UA" w:eastAsia="ru-RU"/>
        </w:rPr>
        <w:t>&gt; 0 при цьому на досягнення такого рівня рентабельності  товариства  вплинуло більш динамічне зростання обсягів реалізації над  витратами виробництва.</w:t>
      </w:r>
    </w:p>
    <w:p w:rsidR="003D139A" w:rsidRPr="003D139A" w:rsidRDefault="003D139A" w:rsidP="003D139A">
      <w:pPr>
        <w:spacing w:after="120" w:line="240" w:lineRule="auto"/>
        <w:ind w:right="278" w:hanging="360"/>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 xml:space="preserve">              На думку аудиторів показники аналізу  фінансового стану Товариства вказують на  не високий  рівень грошової платоспроможності, загальної ліквідності та  недостатність  оборотного капіталу Товариства та водночас </w:t>
      </w:r>
      <w:proofErr w:type="spellStart"/>
      <w:r w:rsidRPr="003D139A">
        <w:rPr>
          <w:rFonts w:ascii="Times New Roman" w:eastAsia="Times New Roman" w:hAnsi="Times New Roman" w:cs="Times New Roman"/>
          <w:sz w:val="24"/>
          <w:szCs w:val="24"/>
          <w:lang w:val="uk-UA" w:eastAsia="ru-RU"/>
        </w:rPr>
        <w:t>харрактеризує</w:t>
      </w:r>
      <w:proofErr w:type="spellEnd"/>
      <w:r w:rsidRPr="003D139A">
        <w:rPr>
          <w:rFonts w:ascii="Times New Roman" w:eastAsia="Times New Roman" w:hAnsi="Times New Roman" w:cs="Times New Roman"/>
          <w:sz w:val="24"/>
          <w:szCs w:val="24"/>
          <w:lang w:val="uk-UA" w:eastAsia="ru-RU"/>
        </w:rPr>
        <w:t xml:space="preserve"> про незначну його фінансову залежність і достатню стійкість. На погляд аудиторів  подальше  стабільне функціонування товариства можливе лише за умови поступового  зростання реалізаційних доходів і зросту товарообігу, за рахунок збільшення обсягів продажу готової продукції, товарів, робіт, послуг та більш активного залучення додаткових обігових коштів, у свою </w:t>
      </w:r>
      <w:r w:rsidRPr="003D139A">
        <w:rPr>
          <w:rFonts w:ascii="Times New Roman" w:eastAsia="Times New Roman" w:hAnsi="Times New Roman" w:cs="Times New Roman"/>
          <w:sz w:val="24"/>
          <w:szCs w:val="24"/>
          <w:lang w:val="uk-UA" w:eastAsia="ru-RU"/>
        </w:rPr>
        <w:lastRenderedPageBreak/>
        <w:t xml:space="preserve">фінансово - господарську діяльність, врахувавши водночас, що підприємству необхідно досягти поступового зниження адміністративних витрат  , а також необхідного впровадження ефективних заходів техніко-економічного характеру, спрямованих на зростання показників прибутковості , враховуючи   отримання товариством  в звітному періоді 2014 р. чистих </w:t>
      </w:r>
      <w:proofErr w:type="spellStart"/>
      <w:r w:rsidRPr="003D139A">
        <w:rPr>
          <w:rFonts w:ascii="Times New Roman" w:eastAsia="Times New Roman" w:hAnsi="Times New Roman" w:cs="Times New Roman"/>
          <w:sz w:val="24"/>
          <w:szCs w:val="24"/>
          <w:lang w:val="uk-UA" w:eastAsia="ru-RU"/>
        </w:rPr>
        <w:t>прбутків</w:t>
      </w:r>
      <w:proofErr w:type="spellEnd"/>
      <w:r w:rsidRPr="003D139A">
        <w:rPr>
          <w:rFonts w:ascii="Times New Roman" w:eastAsia="Times New Roman" w:hAnsi="Times New Roman" w:cs="Times New Roman"/>
          <w:sz w:val="24"/>
          <w:szCs w:val="24"/>
          <w:lang w:val="uk-UA" w:eastAsia="ru-RU"/>
        </w:rPr>
        <w:t xml:space="preserve"> в розмірі 258 </w:t>
      </w:r>
      <w:proofErr w:type="spellStart"/>
      <w:r w:rsidRPr="003D139A">
        <w:rPr>
          <w:rFonts w:ascii="Times New Roman" w:eastAsia="Times New Roman" w:hAnsi="Times New Roman" w:cs="Times New Roman"/>
          <w:sz w:val="24"/>
          <w:szCs w:val="24"/>
          <w:lang w:val="uk-UA" w:eastAsia="ru-RU"/>
        </w:rPr>
        <w:t>тис.грн</w:t>
      </w:r>
      <w:proofErr w:type="spellEnd"/>
      <w:r w:rsidRPr="003D139A">
        <w:rPr>
          <w:rFonts w:ascii="Times New Roman" w:eastAsia="Times New Roman" w:hAnsi="Times New Roman" w:cs="Times New Roman"/>
          <w:sz w:val="24"/>
          <w:szCs w:val="24"/>
          <w:lang w:val="uk-UA" w:eastAsia="ru-RU"/>
        </w:rPr>
        <w:t>.  за результатами фінансово-господарської діяльності , що  позитивним чином впливає на фінансовий стан і формування показників фінансової звітності в цілому Рекомендуємо провести необхідні розрахунки по зменшенню рівня існуючої заборгованості серед показників поточних зобов’язань товариства.</w:t>
      </w:r>
    </w:p>
    <w:p w:rsidR="003D139A" w:rsidRPr="003D139A" w:rsidRDefault="003D139A" w:rsidP="003D139A">
      <w:pPr>
        <w:spacing w:after="0" w:line="240" w:lineRule="auto"/>
        <w:ind w:hanging="360"/>
        <w:jc w:val="both"/>
        <w:rPr>
          <w:rFonts w:ascii="Times New Roman" w:eastAsia="Times New Roman" w:hAnsi="Times New Roman" w:cs="Times New Roman"/>
          <w:i/>
          <w:sz w:val="24"/>
          <w:szCs w:val="24"/>
          <w:lang w:val="uk-UA" w:eastAsia="ru-RU"/>
        </w:rPr>
      </w:pPr>
      <w:r w:rsidRPr="003D139A">
        <w:rPr>
          <w:rFonts w:ascii="Times New Roman" w:eastAsia="Times New Roman" w:hAnsi="Times New Roman" w:cs="Times New Roman"/>
          <w:sz w:val="24"/>
          <w:szCs w:val="24"/>
          <w:lang w:val="uk-UA" w:eastAsia="ru-RU"/>
        </w:rPr>
        <w:t xml:space="preserve">        </w:t>
      </w:r>
      <w:r w:rsidRPr="003D139A">
        <w:rPr>
          <w:rFonts w:ascii="Times New Roman" w:eastAsia="Times New Roman" w:hAnsi="Times New Roman" w:cs="Times New Roman"/>
          <w:b/>
          <w:spacing w:val="-1"/>
          <w:sz w:val="24"/>
          <w:szCs w:val="24"/>
          <w:lang w:val="uk-UA" w:eastAsia="ru-RU"/>
        </w:rPr>
        <w:t xml:space="preserve">      </w:t>
      </w:r>
    </w:p>
    <w:p w:rsidR="003D139A" w:rsidRPr="003D139A" w:rsidRDefault="003D139A" w:rsidP="003D139A">
      <w:pPr>
        <w:spacing w:after="0"/>
        <w:ind w:right="278"/>
        <w:jc w:val="center"/>
        <w:rPr>
          <w:rFonts w:ascii="Times New Roman" w:eastAsia="Times New Roman" w:hAnsi="Times New Roman" w:cs="Times New Roman"/>
          <w:b/>
          <w:sz w:val="24"/>
          <w:szCs w:val="24"/>
          <w:lang w:val="uk-UA" w:eastAsia="ru-RU"/>
        </w:rPr>
      </w:pPr>
      <w:r w:rsidRPr="003D139A">
        <w:rPr>
          <w:rFonts w:ascii="Times New Roman" w:eastAsia="Times New Roman" w:hAnsi="Times New Roman" w:cs="Times New Roman"/>
          <w:b/>
          <w:sz w:val="24"/>
          <w:szCs w:val="24"/>
          <w:lang w:val="uk-UA" w:eastAsia="ru-RU"/>
        </w:rPr>
        <w:t>Основні відомості про аудиторську фірму:</w:t>
      </w:r>
    </w:p>
    <w:p w:rsidR="003D139A" w:rsidRPr="003D139A" w:rsidRDefault="003D139A" w:rsidP="003D139A">
      <w:pPr>
        <w:spacing w:after="0"/>
        <w:ind w:right="278"/>
        <w:jc w:val="both"/>
        <w:rPr>
          <w:rFonts w:ascii="Times New Roman" w:eastAsia="Times New Roman" w:hAnsi="Times New Roman" w:cs="Times New Roman"/>
          <w:b/>
          <w:i/>
          <w:sz w:val="24"/>
          <w:szCs w:val="24"/>
          <w:lang w:val="uk-UA" w:eastAsia="ru-RU"/>
        </w:rPr>
      </w:pPr>
    </w:p>
    <w:p w:rsidR="003D139A" w:rsidRPr="003D139A" w:rsidRDefault="003D139A" w:rsidP="003D139A">
      <w:pPr>
        <w:spacing w:after="0"/>
        <w:ind w:right="278" w:firstLine="709"/>
        <w:jc w:val="both"/>
        <w:rPr>
          <w:rFonts w:ascii="Times New Roman" w:eastAsia="Times New Roman" w:hAnsi="Times New Roman" w:cs="Times New Roman"/>
          <w:sz w:val="24"/>
          <w:szCs w:val="24"/>
          <w:lang w:eastAsia="ru-RU"/>
        </w:rPr>
      </w:pPr>
      <w:r w:rsidRPr="003D139A">
        <w:rPr>
          <w:rFonts w:ascii="Times New Roman" w:eastAsia="Times New Roman" w:hAnsi="Times New Roman" w:cs="Times New Roman"/>
          <w:sz w:val="24"/>
          <w:szCs w:val="24"/>
          <w:lang w:val="uk-UA" w:eastAsia="ru-RU"/>
        </w:rPr>
        <w:t xml:space="preserve"> </w:t>
      </w:r>
      <w:r w:rsidRPr="003D139A">
        <w:rPr>
          <w:rFonts w:ascii="Times New Roman" w:eastAsia="Times New Roman" w:hAnsi="Times New Roman" w:cs="Times New Roman"/>
          <w:sz w:val="24"/>
          <w:szCs w:val="24"/>
          <w:lang w:eastAsia="ru-RU"/>
        </w:rPr>
        <w:t>-</w:t>
      </w:r>
      <w:r w:rsidRPr="003D139A">
        <w:rPr>
          <w:rFonts w:ascii="Times New Roman" w:eastAsia="Times New Roman" w:hAnsi="Times New Roman" w:cs="Times New Roman"/>
          <w:sz w:val="24"/>
          <w:szCs w:val="24"/>
          <w:lang w:val="uk-UA" w:eastAsia="ru-RU"/>
        </w:rPr>
        <w:t xml:space="preserve"> повна</w:t>
      </w:r>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назв</w:t>
      </w:r>
      <w:proofErr w:type="gramStart"/>
      <w:r w:rsidRPr="003D139A">
        <w:rPr>
          <w:rFonts w:ascii="Times New Roman" w:eastAsia="Times New Roman" w:hAnsi="Times New Roman" w:cs="Times New Roman"/>
          <w:sz w:val="24"/>
          <w:szCs w:val="24"/>
          <w:lang w:eastAsia="ru-RU"/>
        </w:rPr>
        <w:t>а</w:t>
      </w:r>
      <w:proofErr w:type="spellEnd"/>
      <w:r w:rsidRPr="003D139A">
        <w:rPr>
          <w:rFonts w:ascii="Times New Roman" w:eastAsia="Times New Roman" w:hAnsi="Times New Roman" w:cs="Times New Roman"/>
          <w:sz w:val="24"/>
          <w:szCs w:val="24"/>
          <w:lang w:eastAsia="ru-RU"/>
        </w:rPr>
        <w:t>-</w:t>
      </w:r>
      <w:proofErr w:type="gram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Аудиторська</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фірма</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Віталіна</w:t>
      </w:r>
      <w:proofErr w:type="spellEnd"/>
      <w:r w:rsidRPr="003D139A">
        <w:rPr>
          <w:rFonts w:ascii="Times New Roman" w:eastAsia="Times New Roman" w:hAnsi="Times New Roman" w:cs="Times New Roman"/>
          <w:sz w:val="24"/>
          <w:szCs w:val="24"/>
          <w:lang w:eastAsia="ru-RU"/>
        </w:rPr>
        <w:t xml:space="preserve">-Аудит” у </w:t>
      </w:r>
      <w:proofErr w:type="spellStart"/>
      <w:r w:rsidRPr="003D139A">
        <w:rPr>
          <w:rFonts w:ascii="Times New Roman" w:eastAsia="Times New Roman" w:hAnsi="Times New Roman" w:cs="Times New Roman"/>
          <w:sz w:val="24"/>
          <w:szCs w:val="24"/>
          <w:lang w:eastAsia="ru-RU"/>
        </w:rPr>
        <w:t>формі</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товариства</w:t>
      </w:r>
      <w:proofErr w:type="spellEnd"/>
      <w:r w:rsidRPr="003D139A">
        <w:rPr>
          <w:rFonts w:ascii="Times New Roman" w:eastAsia="Times New Roman" w:hAnsi="Times New Roman" w:cs="Times New Roman"/>
          <w:sz w:val="24"/>
          <w:szCs w:val="24"/>
          <w:lang w:eastAsia="ru-RU"/>
        </w:rPr>
        <w:t xml:space="preserve"> з </w:t>
      </w:r>
      <w:proofErr w:type="spellStart"/>
      <w:r w:rsidRPr="003D139A">
        <w:rPr>
          <w:rFonts w:ascii="Times New Roman" w:eastAsia="Times New Roman" w:hAnsi="Times New Roman" w:cs="Times New Roman"/>
          <w:sz w:val="24"/>
          <w:szCs w:val="24"/>
          <w:lang w:eastAsia="ru-RU"/>
        </w:rPr>
        <w:t>обмеженою</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відповідальністю</w:t>
      </w:r>
      <w:proofErr w:type="spellEnd"/>
      <w:r w:rsidRPr="003D139A">
        <w:rPr>
          <w:rFonts w:ascii="Times New Roman" w:eastAsia="Times New Roman" w:hAnsi="Times New Roman" w:cs="Times New Roman"/>
          <w:sz w:val="24"/>
          <w:szCs w:val="24"/>
          <w:lang w:eastAsia="ru-RU"/>
        </w:rPr>
        <w:t xml:space="preserve">;    </w:t>
      </w:r>
    </w:p>
    <w:p w:rsidR="003D139A" w:rsidRPr="003D139A" w:rsidRDefault="003D139A" w:rsidP="003D139A">
      <w:pPr>
        <w:spacing w:after="0"/>
        <w:ind w:right="278" w:firstLine="709"/>
        <w:jc w:val="both"/>
        <w:rPr>
          <w:rFonts w:ascii="Times New Roman" w:eastAsia="Times New Roman" w:hAnsi="Times New Roman" w:cs="Times New Roman"/>
          <w:lang w:eastAsia="ru-RU"/>
        </w:rPr>
      </w:pPr>
      <w:r w:rsidRPr="003D139A">
        <w:rPr>
          <w:rFonts w:ascii="Times New Roman" w:eastAsia="Times New Roman" w:hAnsi="Times New Roman" w:cs="Times New Roman"/>
          <w:sz w:val="24"/>
          <w:szCs w:val="24"/>
          <w:lang w:eastAsia="ru-RU"/>
        </w:rPr>
        <w:t xml:space="preserve"> - </w:t>
      </w:r>
      <w:proofErr w:type="gramStart"/>
      <w:r w:rsidRPr="003D139A">
        <w:rPr>
          <w:rFonts w:ascii="Times New Roman" w:eastAsia="Times New Roman" w:hAnsi="Times New Roman" w:cs="Times New Roman"/>
          <w:sz w:val="24"/>
          <w:szCs w:val="24"/>
          <w:lang w:val="uk-UA" w:eastAsia="ru-RU"/>
        </w:rPr>
        <w:t>С</w:t>
      </w:r>
      <w:proofErr w:type="spellStart"/>
      <w:r w:rsidRPr="003D139A">
        <w:rPr>
          <w:rFonts w:ascii="Times New Roman" w:eastAsia="Times New Roman" w:hAnsi="Times New Roman" w:cs="Times New Roman"/>
          <w:sz w:val="24"/>
          <w:szCs w:val="24"/>
          <w:lang w:eastAsia="ru-RU"/>
        </w:rPr>
        <w:t>в</w:t>
      </w:r>
      <w:proofErr w:type="gramEnd"/>
      <w:r w:rsidRPr="003D139A">
        <w:rPr>
          <w:rFonts w:ascii="Times New Roman" w:eastAsia="Times New Roman" w:hAnsi="Times New Roman" w:cs="Times New Roman"/>
          <w:sz w:val="24"/>
          <w:szCs w:val="24"/>
          <w:lang w:eastAsia="ru-RU"/>
        </w:rPr>
        <w:t>ідоцтво</w:t>
      </w:r>
      <w:proofErr w:type="spellEnd"/>
      <w:r w:rsidRPr="003D139A">
        <w:rPr>
          <w:rFonts w:ascii="Times New Roman" w:eastAsia="Times New Roman" w:hAnsi="Times New Roman" w:cs="Times New Roman"/>
          <w:sz w:val="24"/>
          <w:szCs w:val="24"/>
          <w:lang w:eastAsia="ru-RU"/>
        </w:rPr>
        <w:t xml:space="preserve"> про </w:t>
      </w:r>
      <w:proofErr w:type="spellStart"/>
      <w:r w:rsidRPr="003D139A">
        <w:rPr>
          <w:rFonts w:ascii="Times New Roman" w:eastAsia="Times New Roman" w:hAnsi="Times New Roman" w:cs="Times New Roman"/>
          <w:sz w:val="24"/>
          <w:szCs w:val="24"/>
          <w:lang w:eastAsia="ru-RU"/>
        </w:rPr>
        <w:t>внесення</w:t>
      </w:r>
      <w:proofErr w:type="spellEnd"/>
      <w:r w:rsidRPr="003D139A">
        <w:rPr>
          <w:rFonts w:ascii="Times New Roman" w:eastAsia="Times New Roman" w:hAnsi="Times New Roman" w:cs="Times New Roman"/>
          <w:sz w:val="24"/>
          <w:szCs w:val="24"/>
          <w:lang w:eastAsia="ru-RU"/>
        </w:rPr>
        <w:t xml:space="preserve"> в </w:t>
      </w:r>
      <w:proofErr w:type="spellStart"/>
      <w:r w:rsidRPr="003D139A">
        <w:rPr>
          <w:rFonts w:ascii="Times New Roman" w:eastAsia="Times New Roman" w:hAnsi="Times New Roman" w:cs="Times New Roman"/>
          <w:sz w:val="24"/>
          <w:szCs w:val="24"/>
          <w:lang w:eastAsia="ru-RU"/>
        </w:rPr>
        <w:t>Реєстр</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суб’єктів</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аудиторської</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діяльності</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видане</w:t>
      </w:r>
      <w:proofErr w:type="spellEnd"/>
      <w:r w:rsidRPr="003D139A">
        <w:rPr>
          <w:rFonts w:ascii="Times New Roman" w:eastAsia="Times New Roman" w:hAnsi="Times New Roman" w:cs="Times New Roman"/>
          <w:sz w:val="24"/>
          <w:szCs w:val="24"/>
          <w:lang w:eastAsia="ru-RU"/>
        </w:rPr>
        <w:t xml:space="preserve"> </w:t>
      </w:r>
      <w:proofErr w:type="spellStart"/>
      <w:r w:rsidRPr="003D139A">
        <w:rPr>
          <w:rFonts w:ascii="Times New Roman" w:eastAsia="Times New Roman" w:hAnsi="Times New Roman" w:cs="Times New Roman"/>
          <w:sz w:val="24"/>
          <w:szCs w:val="24"/>
          <w:lang w:eastAsia="ru-RU"/>
        </w:rPr>
        <w:t>Аудиторською</w:t>
      </w:r>
      <w:proofErr w:type="spellEnd"/>
      <w:r w:rsidRPr="003D139A">
        <w:rPr>
          <w:rFonts w:ascii="Times New Roman" w:eastAsia="Times New Roman" w:hAnsi="Times New Roman" w:cs="Times New Roman"/>
          <w:sz w:val="24"/>
          <w:szCs w:val="24"/>
          <w:lang w:eastAsia="ru-RU"/>
        </w:rPr>
        <w:t xml:space="preserve"> палатою </w:t>
      </w:r>
      <w:proofErr w:type="spellStart"/>
      <w:r w:rsidRPr="003D139A">
        <w:rPr>
          <w:rFonts w:ascii="Times New Roman" w:eastAsia="Times New Roman" w:hAnsi="Times New Roman" w:cs="Times New Roman"/>
          <w:sz w:val="24"/>
          <w:szCs w:val="24"/>
          <w:lang w:eastAsia="ru-RU"/>
        </w:rPr>
        <w:t>України</w:t>
      </w:r>
      <w:proofErr w:type="spellEnd"/>
      <w:r w:rsidRPr="003D139A">
        <w:rPr>
          <w:rFonts w:ascii="Times New Roman" w:eastAsia="Times New Roman" w:hAnsi="Times New Roman" w:cs="Times New Roman"/>
          <w:sz w:val="24"/>
          <w:szCs w:val="24"/>
          <w:lang w:eastAsia="ru-RU"/>
        </w:rPr>
        <w:t xml:space="preserve"> за №0328</w:t>
      </w:r>
      <w:r w:rsidRPr="003D139A">
        <w:rPr>
          <w:rFonts w:ascii="Times New Roman" w:eastAsia="Times New Roman" w:hAnsi="Times New Roman" w:cs="Times New Roman"/>
          <w:sz w:val="24"/>
          <w:szCs w:val="24"/>
          <w:lang w:val="uk-UA" w:eastAsia="ru-RU"/>
        </w:rPr>
        <w:t>,</w:t>
      </w:r>
      <w:r w:rsidRPr="003D139A">
        <w:rPr>
          <w:rFonts w:ascii="Times New Roman" w:eastAsia="Times New Roman" w:hAnsi="Times New Roman" w:cs="Times New Roman"/>
          <w:sz w:val="24"/>
          <w:szCs w:val="24"/>
          <w:lang w:eastAsia="ru-RU"/>
        </w:rPr>
        <w:t xml:space="preserve"> </w:t>
      </w:r>
      <w:r w:rsidRPr="003D139A">
        <w:rPr>
          <w:rFonts w:ascii="Times New Roman" w:eastAsia="Times New Roman" w:hAnsi="Times New Roman" w:cs="Times New Roman"/>
          <w:sz w:val="24"/>
          <w:szCs w:val="24"/>
          <w:lang w:val="uk-UA" w:eastAsia="ru-RU"/>
        </w:rPr>
        <w:t xml:space="preserve"> рішення Аудиторської палати України від 18 </w:t>
      </w:r>
      <w:r w:rsidRPr="003D139A">
        <w:rPr>
          <w:rFonts w:ascii="Times New Roman" w:eastAsia="Times New Roman" w:hAnsi="Times New Roman" w:cs="Times New Roman"/>
          <w:lang w:val="uk-UA" w:eastAsia="ru-RU"/>
        </w:rPr>
        <w:t>травня 2001р. №163/3, термін дії продовжено  до 28 квітня 2016р.</w:t>
      </w:r>
      <w:r w:rsidRPr="003D139A">
        <w:rPr>
          <w:rFonts w:ascii="Times New Roman" w:eastAsia="Times New Roman" w:hAnsi="Times New Roman" w:cs="Times New Roman"/>
          <w:lang w:eastAsia="ru-RU"/>
        </w:rPr>
        <w:t>;</w:t>
      </w:r>
    </w:p>
    <w:p w:rsidR="003D139A" w:rsidRPr="003D139A" w:rsidRDefault="003D139A" w:rsidP="003D139A">
      <w:pPr>
        <w:spacing w:after="0"/>
        <w:ind w:right="278" w:firstLine="709"/>
        <w:jc w:val="both"/>
        <w:rPr>
          <w:rFonts w:ascii="Times New Roman" w:eastAsia="Times New Roman" w:hAnsi="Times New Roman" w:cs="Times New Roman"/>
          <w:lang w:val="uk-UA" w:eastAsia="ru-RU"/>
        </w:rPr>
      </w:pPr>
      <w:r w:rsidRPr="003D139A">
        <w:rPr>
          <w:rFonts w:ascii="Times New Roman" w:eastAsia="Times New Roman" w:hAnsi="Times New Roman" w:cs="Times New Roman"/>
          <w:lang w:eastAsia="ru-RU"/>
        </w:rPr>
        <w:t xml:space="preserve"> - </w:t>
      </w:r>
      <w:r w:rsidRPr="003D139A">
        <w:rPr>
          <w:rFonts w:ascii="Times New Roman" w:eastAsia="Times New Roman" w:hAnsi="Times New Roman" w:cs="Times New Roman"/>
          <w:lang w:val="uk-UA" w:eastAsia="ru-RU"/>
        </w:rPr>
        <w:t>С</w:t>
      </w:r>
      <w:proofErr w:type="spellStart"/>
      <w:r w:rsidRPr="003D139A">
        <w:rPr>
          <w:rFonts w:ascii="Times New Roman" w:eastAsia="Times New Roman" w:hAnsi="Times New Roman" w:cs="Times New Roman"/>
          <w:lang w:eastAsia="ru-RU"/>
        </w:rPr>
        <w:t>ертифікат</w:t>
      </w:r>
      <w:proofErr w:type="spellEnd"/>
      <w:r w:rsidRPr="003D139A">
        <w:rPr>
          <w:rFonts w:ascii="Times New Roman" w:eastAsia="Times New Roman" w:hAnsi="Times New Roman" w:cs="Times New Roman"/>
          <w:lang w:eastAsia="ru-RU"/>
        </w:rPr>
        <w:t xml:space="preserve"> аудитора </w:t>
      </w:r>
      <w:proofErr w:type="spellStart"/>
      <w:r w:rsidRPr="003D139A">
        <w:rPr>
          <w:rFonts w:ascii="Times New Roman" w:eastAsia="Times New Roman" w:hAnsi="Times New Roman" w:cs="Times New Roman"/>
          <w:lang w:eastAsia="ru-RU"/>
        </w:rPr>
        <w:t>серії</w:t>
      </w:r>
      <w:proofErr w:type="spellEnd"/>
      <w:r w:rsidRPr="003D139A">
        <w:rPr>
          <w:rFonts w:ascii="Times New Roman" w:eastAsia="Times New Roman" w:hAnsi="Times New Roman" w:cs="Times New Roman"/>
          <w:lang w:eastAsia="ru-RU"/>
        </w:rPr>
        <w:t xml:space="preserve"> “А” №</w:t>
      </w:r>
      <w:r w:rsidRPr="003D139A">
        <w:rPr>
          <w:rFonts w:ascii="Times New Roman" w:eastAsia="Times New Roman" w:hAnsi="Times New Roman" w:cs="Times New Roman"/>
          <w:lang w:val="uk-UA" w:eastAsia="ru-RU"/>
        </w:rPr>
        <w:t>00</w:t>
      </w:r>
      <w:r w:rsidRPr="003D139A">
        <w:rPr>
          <w:rFonts w:ascii="Times New Roman" w:eastAsia="Times New Roman" w:hAnsi="Times New Roman" w:cs="Times New Roman"/>
          <w:lang w:eastAsia="ru-RU"/>
        </w:rPr>
        <w:t xml:space="preserve">1217 </w:t>
      </w:r>
      <w:proofErr w:type="spellStart"/>
      <w:r w:rsidRPr="003D139A">
        <w:rPr>
          <w:rFonts w:ascii="Times New Roman" w:eastAsia="Times New Roman" w:hAnsi="Times New Roman" w:cs="Times New Roman"/>
          <w:lang w:eastAsia="ru-RU"/>
        </w:rPr>
        <w:t>від</w:t>
      </w:r>
      <w:proofErr w:type="spellEnd"/>
      <w:r w:rsidRPr="003D139A">
        <w:rPr>
          <w:rFonts w:ascii="Times New Roman" w:eastAsia="Times New Roman" w:hAnsi="Times New Roman" w:cs="Times New Roman"/>
          <w:lang w:eastAsia="ru-RU"/>
        </w:rPr>
        <w:t xml:space="preserve"> 27.04.1994 року </w:t>
      </w:r>
      <w:proofErr w:type="spellStart"/>
      <w:r w:rsidRPr="003D139A">
        <w:rPr>
          <w:rFonts w:ascii="Times New Roman" w:eastAsia="Times New Roman" w:hAnsi="Times New Roman" w:cs="Times New Roman"/>
          <w:lang w:eastAsia="ru-RU"/>
        </w:rPr>
        <w:t>виданий</w:t>
      </w:r>
      <w:proofErr w:type="spellEnd"/>
      <w:r w:rsidRPr="003D139A">
        <w:rPr>
          <w:rFonts w:ascii="Times New Roman" w:eastAsia="Times New Roman" w:hAnsi="Times New Roman" w:cs="Times New Roman"/>
          <w:lang w:eastAsia="ru-RU"/>
        </w:rPr>
        <w:t xml:space="preserve"> </w:t>
      </w:r>
      <w:proofErr w:type="spellStart"/>
      <w:proofErr w:type="gramStart"/>
      <w:r w:rsidRPr="003D139A">
        <w:rPr>
          <w:rFonts w:ascii="Times New Roman" w:eastAsia="Times New Roman" w:hAnsi="Times New Roman" w:cs="Times New Roman"/>
          <w:lang w:eastAsia="ru-RU"/>
        </w:rPr>
        <w:t>р</w:t>
      </w:r>
      <w:proofErr w:type="gramEnd"/>
      <w:r w:rsidRPr="003D139A">
        <w:rPr>
          <w:rFonts w:ascii="Times New Roman" w:eastAsia="Times New Roman" w:hAnsi="Times New Roman" w:cs="Times New Roman"/>
          <w:lang w:eastAsia="ru-RU"/>
        </w:rPr>
        <w:t>ішенням</w:t>
      </w:r>
      <w:proofErr w:type="spellEnd"/>
      <w:r w:rsidRPr="003D139A">
        <w:rPr>
          <w:rFonts w:ascii="Times New Roman" w:eastAsia="Times New Roman" w:hAnsi="Times New Roman" w:cs="Times New Roman"/>
          <w:lang w:eastAsia="ru-RU"/>
        </w:rPr>
        <w:t xml:space="preserve"> АПУ </w:t>
      </w:r>
      <w:proofErr w:type="spellStart"/>
      <w:r w:rsidRPr="003D139A">
        <w:rPr>
          <w:rFonts w:ascii="Times New Roman" w:eastAsia="Times New Roman" w:hAnsi="Times New Roman" w:cs="Times New Roman"/>
          <w:lang w:eastAsia="ru-RU"/>
        </w:rPr>
        <w:t>від</w:t>
      </w:r>
      <w:proofErr w:type="spellEnd"/>
      <w:r w:rsidRPr="003D139A">
        <w:rPr>
          <w:rFonts w:ascii="Times New Roman" w:eastAsia="Times New Roman" w:hAnsi="Times New Roman" w:cs="Times New Roman"/>
          <w:lang w:eastAsia="ru-RU"/>
        </w:rPr>
        <w:t xml:space="preserve"> 28.0</w:t>
      </w:r>
      <w:r w:rsidRPr="003D139A">
        <w:rPr>
          <w:rFonts w:ascii="Times New Roman" w:eastAsia="Times New Roman" w:hAnsi="Times New Roman" w:cs="Times New Roman"/>
          <w:lang w:val="uk-UA" w:eastAsia="ru-RU"/>
        </w:rPr>
        <w:t>4</w:t>
      </w:r>
      <w:r w:rsidRPr="003D139A">
        <w:rPr>
          <w:rFonts w:ascii="Times New Roman" w:eastAsia="Times New Roman" w:hAnsi="Times New Roman" w:cs="Times New Roman"/>
          <w:lang w:eastAsia="ru-RU"/>
        </w:rPr>
        <w:t>.</w:t>
      </w:r>
      <w:r w:rsidRPr="003D139A">
        <w:rPr>
          <w:rFonts w:ascii="Times New Roman" w:eastAsia="Times New Roman" w:hAnsi="Times New Roman" w:cs="Times New Roman"/>
          <w:lang w:val="uk-UA" w:eastAsia="ru-RU"/>
        </w:rPr>
        <w:t>1994</w:t>
      </w:r>
      <w:r w:rsidRPr="003D139A">
        <w:rPr>
          <w:rFonts w:ascii="Times New Roman" w:eastAsia="Times New Roman" w:hAnsi="Times New Roman" w:cs="Times New Roman"/>
          <w:lang w:eastAsia="ru-RU"/>
        </w:rPr>
        <w:t xml:space="preserve"> року №1</w:t>
      </w:r>
      <w:r w:rsidRPr="003D139A">
        <w:rPr>
          <w:rFonts w:ascii="Times New Roman" w:eastAsia="Times New Roman" w:hAnsi="Times New Roman" w:cs="Times New Roman"/>
          <w:lang w:val="uk-UA" w:eastAsia="ru-RU"/>
        </w:rPr>
        <w:t>4</w:t>
      </w:r>
      <w:r w:rsidRPr="003D139A">
        <w:rPr>
          <w:rFonts w:ascii="Times New Roman" w:eastAsia="Times New Roman" w:hAnsi="Times New Roman" w:cs="Times New Roman"/>
          <w:lang w:eastAsia="ru-RU"/>
        </w:rPr>
        <w:t>.;</w:t>
      </w:r>
    </w:p>
    <w:p w:rsidR="003D139A" w:rsidRPr="003D139A" w:rsidRDefault="003D139A" w:rsidP="003D139A">
      <w:pPr>
        <w:spacing w:after="0" w:line="240" w:lineRule="auto"/>
        <w:ind w:right="278"/>
        <w:jc w:val="both"/>
        <w:rPr>
          <w:rFonts w:ascii="Times New Roman" w:eastAsia="Times New Roman" w:hAnsi="Times New Roman" w:cs="Times New Roman"/>
          <w:lang w:val="uk-UA" w:eastAsia="ru-RU"/>
        </w:rPr>
      </w:pPr>
      <w:r w:rsidRPr="003D139A">
        <w:rPr>
          <w:rFonts w:ascii="Times New Roman" w:eastAsia="Times New Roman" w:hAnsi="Times New Roman" w:cs="Times New Roman"/>
          <w:sz w:val="24"/>
          <w:szCs w:val="24"/>
          <w:lang w:val="uk-UA" w:eastAsia="ru-RU"/>
        </w:rPr>
        <w:t xml:space="preserve">             </w:t>
      </w:r>
      <w:proofErr w:type="spellStart"/>
      <w:r w:rsidRPr="003D139A">
        <w:rPr>
          <w:rFonts w:ascii="Times New Roman" w:eastAsia="Times New Roman" w:hAnsi="Times New Roman" w:cs="Times New Roman"/>
          <w:sz w:val="24"/>
          <w:szCs w:val="24"/>
          <w:lang w:val="uk-UA" w:eastAsia="ru-RU"/>
        </w:rPr>
        <w:t>-Сертифікат</w:t>
      </w:r>
      <w:proofErr w:type="spellEnd"/>
      <w:r w:rsidRPr="003D139A">
        <w:rPr>
          <w:rFonts w:ascii="Times New Roman" w:eastAsia="Times New Roman" w:hAnsi="Times New Roman" w:cs="Times New Roman"/>
          <w:sz w:val="24"/>
          <w:szCs w:val="24"/>
          <w:lang w:val="uk-UA" w:eastAsia="ru-RU"/>
        </w:rPr>
        <w:t xml:space="preserve"> аудитора серії «А»  №</w:t>
      </w:r>
      <w:r w:rsidRPr="003D139A">
        <w:rPr>
          <w:rFonts w:ascii="Times New Roman" w:eastAsia="Times New Roman" w:hAnsi="Times New Roman" w:cs="Times New Roman"/>
          <w:sz w:val="24"/>
          <w:szCs w:val="24"/>
          <w:lang w:eastAsia="ru-RU"/>
        </w:rPr>
        <w:t xml:space="preserve"> </w:t>
      </w:r>
      <w:r w:rsidRPr="003D139A">
        <w:rPr>
          <w:rFonts w:ascii="Times New Roman" w:eastAsia="Times New Roman" w:hAnsi="Times New Roman" w:cs="Times New Roman"/>
          <w:sz w:val="24"/>
          <w:szCs w:val="24"/>
          <w:lang w:val="uk-UA" w:eastAsia="ru-RU"/>
        </w:rPr>
        <w:t xml:space="preserve">003638, виданий рішенням Аудиторської палати України  № 74 від 29.01.1999р.     </w:t>
      </w:r>
    </w:p>
    <w:p w:rsidR="003D139A" w:rsidRPr="003D139A" w:rsidRDefault="003D139A" w:rsidP="003D139A">
      <w:pPr>
        <w:spacing w:after="0"/>
        <w:ind w:right="278" w:firstLine="709"/>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 xml:space="preserve"> - Свідоцтво про внесення до реєстру аудиторів, які можуть проводити аудиторські перевірки фінансових установ, що надають послуги на ринку цінних паперів  видане Державною комісією з цінних паперів та фондового ринку серії АБ №001480, унесено до Реєстру відповідно до рішення Комісії від 30.08.2011р. №1206;</w:t>
      </w:r>
    </w:p>
    <w:p w:rsidR="003D139A" w:rsidRPr="003D139A" w:rsidRDefault="003D139A" w:rsidP="003D139A">
      <w:pPr>
        <w:spacing w:after="0"/>
        <w:ind w:right="278" w:firstLine="709"/>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 xml:space="preserve"> - Свідоцтво про відповідність системи контролю якості видане рішенням АПУ від 26.09.2013р. №279/4 </w:t>
      </w:r>
    </w:p>
    <w:p w:rsidR="003D139A" w:rsidRPr="003D139A" w:rsidRDefault="003D139A" w:rsidP="003D139A">
      <w:pPr>
        <w:spacing w:after="0"/>
        <w:ind w:right="278" w:firstLine="709"/>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lang w:val="uk-UA" w:eastAsia="ru-RU"/>
        </w:rPr>
        <w:t xml:space="preserve"> </w:t>
      </w:r>
      <w:r w:rsidRPr="003D139A">
        <w:rPr>
          <w:rFonts w:ascii="Times New Roman" w:eastAsia="Times New Roman" w:hAnsi="Times New Roman" w:cs="Times New Roman"/>
          <w:sz w:val="24"/>
          <w:szCs w:val="24"/>
          <w:lang w:val="uk-UA" w:eastAsia="ru-RU"/>
        </w:rPr>
        <w:t xml:space="preserve">- юридична адреса: </w:t>
      </w:r>
      <w:proofErr w:type="spellStart"/>
      <w:r w:rsidRPr="003D139A">
        <w:rPr>
          <w:rFonts w:ascii="Times New Roman" w:eastAsia="Times New Roman" w:hAnsi="Times New Roman" w:cs="Times New Roman"/>
          <w:sz w:val="24"/>
          <w:szCs w:val="24"/>
          <w:lang w:val="uk-UA" w:eastAsia="ru-RU"/>
        </w:rPr>
        <w:t>м.Луцьк</w:t>
      </w:r>
      <w:proofErr w:type="spellEnd"/>
      <w:r w:rsidRPr="003D139A">
        <w:rPr>
          <w:rFonts w:ascii="Times New Roman" w:eastAsia="Times New Roman" w:hAnsi="Times New Roman" w:cs="Times New Roman"/>
          <w:sz w:val="24"/>
          <w:szCs w:val="24"/>
          <w:lang w:val="uk-UA" w:eastAsia="ru-RU"/>
        </w:rPr>
        <w:t xml:space="preserve">, </w:t>
      </w:r>
      <w:proofErr w:type="spellStart"/>
      <w:r w:rsidRPr="003D139A">
        <w:rPr>
          <w:rFonts w:ascii="Times New Roman" w:eastAsia="Times New Roman" w:hAnsi="Times New Roman" w:cs="Times New Roman"/>
          <w:sz w:val="24"/>
          <w:szCs w:val="24"/>
          <w:lang w:val="uk-UA" w:eastAsia="ru-RU"/>
        </w:rPr>
        <w:t>пр.Відродження</w:t>
      </w:r>
      <w:proofErr w:type="spellEnd"/>
      <w:r w:rsidRPr="003D139A">
        <w:rPr>
          <w:rFonts w:ascii="Times New Roman" w:eastAsia="Times New Roman" w:hAnsi="Times New Roman" w:cs="Times New Roman"/>
          <w:sz w:val="24"/>
          <w:szCs w:val="24"/>
          <w:lang w:val="uk-UA" w:eastAsia="ru-RU"/>
        </w:rPr>
        <w:t xml:space="preserve"> 8/2;</w:t>
      </w:r>
    </w:p>
    <w:p w:rsidR="003D139A" w:rsidRPr="003D139A" w:rsidRDefault="003D139A" w:rsidP="003D139A">
      <w:pPr>
        <w:spacing w:after="0"/>
        <w:ind w:right="278" w:firstLine="709"/>
        <w:jc w:val="both"/>
        <w:rPr>
          <w:rFonts w:ascii="Times New Roman" w:eastAsia="Times New Roman" w:hAnsi="Times New Roman" w:cs="Times New Roman"/>
          <w:sz w:val="24"/>
          <w:szCs w:val="24"/>
          <w:lang w:eastAsia="ru-RU"/>
        </w:rPr>
      </w:pPr>
      <w:r w:rsidRPr="003D139A">
        <w:rPr>
          <w:rFonts w:ascii="Times New Roman" w:eastAsia="Times New Roman" w:hAnsi="Times New Roman" w:cs="Times New Roman"/>
          <w:sz w:val="24"/>
          <w:szCs w:val="24"/>
          <w:lang w:eastAsia="ru-RU"/>
        </w:rPr>
        <w:t xml:space="preserve"> - </w:t>
      </w:r>
      <w:proofErr w:type="spellStart"/>
      <w:proofErr w:type="gramStart"/>
      <w:r w:rsidRPr="003D139A">
        <w:rPr>
          <w:rFonts w:ascii="Times New Roman" w:eastAsia="Times New Roman" w:hAnsi="Times New Roman" w:cs="Times New Roman"/>
          <w:sz w:val="24"/>
          <w:szCs w:val="24"/>
          <w:lang w:eastAsia="ru-RU"/>
        </w:rPr>
        <w:t>м</w:t>
      </w:r>
      <w:proofErr w:type="gramEnd"/>
      <w:r w:rsidRPr="003D139A">
        <w:rPr>
          <w:rFonts w:ascii="Times New Roman" w:eastAsia="Times New Roman" w:hAnsi="Times New Roman" w:cs="Times New Roman"/>
          <w:sz w:val="24"/>
          <w:szCs w:val="24"/>
          <w:lang w:eastAsia="ru-RU"/>
        </w:rPr>
        <w:t>ісцезнаходження</w:t>
      </w:r>
      <w:proofErr w:type="spellEnd"/>
      <w:r w:rsidRPr="003D139A">
        <w:rPr>
          <w:rFonts w:ascii="Times New Roman" w:eastAsia="Times New Roman" w:hAnsi="Times New Roman" w:cs="Times New Roman"/>
          <w:sz w:val="24"/>
          <w:szCs w:val="24"/>
          <w:lang w:eastAsia="ru-RU"/>
        </w:rPr>
        <w:t xml:space="preserve">: м. </w:t>
      </w:r>
      <w:proofErr w:type="spellStart"/>
      <w:r w:rsidRPr="003D139A">
        <w:rPr>
          <w:rFonts w:ascii="Times New Roman" w:eastAsia="Times New Roman" w:hAnsi="Times New Roman" w:cs="Times New Roman"/>
          <w:sz w:val="24"/>
          <w:szCs w:val="24"/>
          <w:lang w:eastAsia="ru-RU"/>
        </w:rPr>
        <w:t>Луцьк</w:t>
      </w:r>
      <w:proofErr w:type="spellEnd"/>
      <w:r w:rsidRPr="003D139A">
        <w:rPr>
          <w:rFonts w:ascii="Times New Roman" w:eastAsia="Times New Roman" w:hAnsi="Times New Roman" w:cs="Times New Roman"/>
          <w:sz w:val="24"/>
          <w:szCs w:val="24"/>
          <w:lang w:eastAsia="ru-RU"/>
        </w:rPr>
        <w:t xml:space="preserve">, </w:t>
      </w:r>
      <w:r w:rsidRPr="003D139A">
        <w:rPr>
          <w:rFonts w:ascii="Times New Roman" w:eastAsia="Times New Roman" w:hAnsi="Times New Roman" w:cs="Times New Roman"/>
          <w:sz w:val="24"/>
          <w:szCs w:val="24"/>
          <w:lang w:val="uk-UA" w:eastAsia="ru-RU"/>
        </w:rPr>
        <w:t>пр. Відродження, 8/2</w:t>
      </w:r>
      <w:r w:rsidRPr="003D139A">
        <w:rPr>
          <w:rFonts w:ascii="Times New Roman" w:eastAsia="Times New Roman" w:hAnsi="Times New Roman" w:cs="Times New Roman"/>
          <w:sz w:val="24"/>
          <w:szCs w:val="24"/>
          <w:lang w:eastAsia="ru-RU"/>
        </w:rPr>
        <w:t xml:space="preserve">;                </w:t>
      </w:r>
    </w:p>
    <w:p w:rsidR="003D139A" w:rsidRPr="003D139A" w:rsidRDefault="003D139A" w:rsidP="003D139A">
      <w:pPr>
        <w:spacing w:after="0"/>
        <w:ind w:right="278" w:firstLine="709"/>
        <w:jc w:val="both"/>
        <w:rPr>
          <w:rFonts w:ascii="Times New Roman" w:eastAsia="Times New Roman" w:hAnsi="Times New Roman" w:cs="Times New Roman"/>
          <w:sz w:val="24"/>
          <w:szCs w:val="24"/>
          <w:lang w:eastAsia="ru-RU"/>
        </w:rPr>
      </w:pPr>
      <w:r w:rsidRPr="003D139A">
        <w:rPr>
          <w:rFonts w:ascii="Times New Roman" w:eastAsia="Times New Roman" w:hAnsi="Times New Roman" w:cs="Times New Roman"/>
          <w:sz w:val="24"/>
          <w:szCs w:val="24"/>
          <w:lang w:val="uk-UA" w:eastAsia="ru-RU"/>
        </w:rPr>
        <w:t xml:space="preserve"> </w:t>
      </w:r>
      <w:r w:rsidRPr="003D139A">
        <w:rPr>
          <w:rFonts w:ascii="Times New Roman" w:eastAsia="Times New Roman" w:hAnsi="Times New Roman" w:cs="Times New Roman"/>
          <w:sz w:val="24"/>
          <w:szCs w:val="24"/>
          <w:lang w:eastAsia="ru-RU"/>
        </w:rPr>
        <w:t xml:space="preserve">- телефон </w:t>
      </w:r>
      <w:proofErr w:type="spellStart"/>
      <w:proofErr w:type="gramStart"/>
      <w:r w:rsidRPr="003D139A">
        <w:rPr>
          <w:rFonts w:ascii="Times New Roman" w:eastAsia="Times New Roman" w:hAnsi="Times New Roman" w:cs="Times New Roman"/>
          <w:sz w:val="24"/>
          <w:szCs w:val="24"/>
          <w:lang w:val="uk-UA" w:eastAsia="ru-RU"/>
        </w:rPr>
        <w:t>–ф</w:t>
      </w:r>
      <w:proofErr w:type="gramEnd"/>
      <w:r w:rsidRPr="003D139A">
        <w:rPr>
          <w:rFonts w:ascii="Times New Roman" w:eastAsia="Times New Roman" w:hAnsi="Times New Roman" w:cs="Times New Roman"/>
          <w:sz w:val="24"/>
          <w:szCs w:val="24"/>
          <w:lang w:val="uk-UA" w:eastAsia="ru-RU"/>
        </w:rPr>
        <w:t>акс</w:t>
      </w:r>
      <w:proofErr w:type="spellEnd"/>
      <w:r w:rsidRPr="003D139A">
        <w:rPr>
          <w:rFonts w:ascii="Times New Roman" w:eastAsia="Times New Roman" w:hAnsi="Times New Roman" w:cs="Times New Roman"/>
          <w:sz w:val="24"/>
          <w:szCs w:val="24"/>
          <w:lang w:val="uk-UA" w:eastAsia="ru-RU"/>
        </w:rPr>
        <w:t xml:space="preserve"> </w:t>
      </w:r>
      <w:r w:rsidRPr="003D139A">
        <w:rPr>
          <w:rFonts w:ascii="Times New Roman" w:eastAsia="Times New Roman" w:hAnsi="Times New Roman" w:cs="Times New Roman"/>
          <w:sz w:val="24"/>
          <w:szCs w:val="24"/>
          <w:lang w:eastAsia="ru-RU"/>
        </w:rPr>
        <w:t xml:space="preserve">(0332) </w:t>
      </w:r>
      <w:r w:rsidRPr="003D139A">
        <w:rPr>
          <w:rFonts w:ascii="Times New Roman" w:eastAsia="Times New Roman" w:hAnsi="Times New Roman" w:cs="Times New Roman"/>
          <w:sz w:val="24"/>
          <w:szCs w:val="24"/>
          <w:lang w:val="uk-UA" w:eastAsia="ru-RU"/>
        </w:rPr>
        <w:t>25</w:t>
      </w:r>
      <w:r w:rsidRPr="003D139A">
        <w:rPr>
          <w:rFonts w:ascii="Times New Roman" w:eastAsia="Times New Roman" w:hAnsi="Times New Roman" w:cs="Times New Roman"/>
          <w:sz w:val="24"/>
          <w:szCs w:val="24"/>
          <w:lang w:eastAsia="ru-RU"/>
        </w:rPr>
        <w:t>-22-79</w:t>
      </w:r>
      <w:r w:rsidRPr="003D139A">
        <w:rPr>
          <w:rFonts w:ascii="Times New Roman" w:eastAsia="Times New Roman" w:hAnsi="Times New Roman" w:cs="Times New Roman"/>
          <w:sz w:val="24"/>
          <w:szCs w:val="24"/>
          <w:lang w:val="uk-UA" w:eastAsia="ru-RU"/>
        </w:rPr>
        <w:t xml:space="preserve">, </w:t>
      </w:r>
      <w:proofErr w:type="spellStart"/>
      <w:r w:rsidRPr="003D139A">
        <w:rPr>
          <w:rFonts w:ascii="Times New Roman" w:eastAsia="Times New Roman" w:hAnsi="Times New Roman" w:cs="Times New Roman"/>
          <w:sz w:val="24"/>
          <w:szCs w:val="24"/>
          <w:lang w:val="uk-UA" w:eastAsia="ru-RU"/>
        </w:rPr>
        <w:t>моб.телефон</w:t>
      </w:r>
      <w:proofErr w:type="spellEnd"/>
      <w:r w:rsidRPr="003D139A">
        <w:rPr>
          <w:rFonts w:ascii="Times New Roman" w:eastAsia="Times New Roman" w:hAnsi="Times New Roman" w:cs="Times New Roman"/>
          <w:sz w:val="24"/>
          <w:szCs w:val="24"/>
          <w:lang w:val="uk-UA" w:eastAsia="ru-RU"/>
        </w:rPr>
        <w:t xml:space="preserve"> (050)207-54-74.                                                                                                                                                                      </w:t>
      </w:r>
    </w:p>
    <w:p w:rsidR="003D139A" w:rsidRPr="003D139A" w:rsidRDefault="003D139A" w:rsidP="003D139A">
      <w:pPr>
        <w:shd w:val="clear" w:color="auto" w:fill="FFFFFF"/>
        <w:tabs>
          <w:tab w:val="left" w:pos="5299"/>
        </w:tabs>
        <w:spacing w:after="0"/>
        <w:ind w:right="278" w:firstLine="505"/>
        <w:jc w:val="both"/>
        <w:rPr>
          <w:rFonts w:ascii="Times New Roman" w:eastAsia="Times New Roman" w:hAnsi="Times New Roman" w:cs="Times New Roman"/>
          <w:b/>
          <w:sz w:val="24"/>
          <w:szCs w:val="24"/>
          <w:lang w:val="uk-UA" w:eastAsia="ru-RU"/>
        </w:rPr>
      </w:pPr>
      <w:r w:rsidRPr="003D139A">
        <w:rPr>
          <w:rFonts w:ascii="Times New Roman" w:eastAsia="Times New Roman" w:hAnsi="Times New Roman" w:cs="Times New Roman"/>
          <w:b/>
          <w:sz w:val="24"/>
          <w:szCs w:val="24"/>
          <w:lang w:val="uk-UA" w:eastAsia="ru-RU"/>
        </w:rPr>
        <w:tab/>
      </w:r>
    </w:p>
    <w:p w:rsidR="003D139A" w:rsidRPr="003D139A" w:rsidRDefault="003D139A" w:rsidP="003D139A">
      <w:pPr>
        <w:spacing w:after="0"/>
        <w:ind w:right="278" w:firstLine="709"/>
        <w:jc w:val="center"/>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b/>
          <w:sz w:val="24"/>
          <w:szCs w:val="24"/>
          <w:lang w:val="uk-UA" w:eastAsia="ru-RU"/>
        </w:rPr>
        <w:t>Основні відомості про умови договору на проведення аудиту</w:t>
      </w:r>
      <w:r w:rsidRPr="003D139A">
        <w:rPr>
          <w:rFonts w:ascii="Times New Roman" w:eastAsia="Times New Roman" w:hAnsi="Times New Roman" w:cs="Times New Roman"/>
          <w:sz w:val="24"/>
          <w:szCs w:val="24"/>
          <w:lang w:val="uk-UA" w:eastAsia="ru-RU"/>
        </w:rPr>
        <w:t>:</w:t>
      </w:r>
    </w:p>
    <w:p w:rsidR="003D139A" w:rsidRPr="003D139A" w:rsidRDefault="003D139A" w:rsidP="003D139A">
      <w:pPr>
        <w:spacing w:after="0" w:line="240" w:lineRule="auto"/>
        <w:ind w:right="278"/>
        <w:jc w:val="both"/>
        <w:rPr>
          <w:rFonts w:ascii="Times New Roman" w:eastAsia="Times New Roman" w:hAnsi="Times New Roman" w:cs="Times New Roman"/>
          <w:bCs/>
          <w:sz w:val="24"/>
          <w:szCs w:val="24"/>
          <w:lang w:val="uk-UA" w:eastAsia="ru-RU"/>
        </w:rPr>
      </w:pPr>
    </w:p>
    <w:p w:rsidR="003D139A" w:rsidRPr="003D139A" w:rsidRDefault="003D139A" w:rsidP="003D139A">
      <w:pPr>
        <w:spacing w:after="0" w:line="240" w:lineRule="auto"/>
        <w:ind w:right="278"/>
        <w:jc w:val="both"/>
        <w:rPr>
          <w:rFonts w:ascii="Times New Roman" w:eastAsia="Times New Roman" w:hAnsi="Times New Roman" w:cs="Times New Roman"/>
          <w:bCs/>
          <w:sz w:val="24"/>
          <w:szCs w:val="24"/>
          <w:lang w:val="uk-UA" w:eastAsia="ru-RU"/>
        </w:rPr>
      </w:pPr>
      <w:r w:rsidRPr="003D139A">
        <w:rPr>
          <w:rFonts w:ascii="Times New Roman" w:eastAsia="Times New Roman" w:hAnsi="Times New Roman" w:cs="Times New Roman"/>
          <w:bCs/>
          <w:sz w:val="24"/>
          <w:szCs w:val="24"/>
          <w:lang w:val="uk-UA" w:eastAsia="ru-RU"/>
        </w:rPr>
        <w:t>- Договір №01/05 на проведення аудиту від 11 лютого  2015 року ;</w:t>
      </w:r>
    </w:p>
    <w:p w:rsidR="003D139A" w:rsidRPr="003D139A" w:rsidRDefault="003D139A" w:rsidP="003D139A">
      <w:pPr>
        <w:spacing w:after="0"/>
        <w:ind w:right="278"/>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 початок аудиторської перевірки 11 лютого 2015 року, закінчення - 18 лютого 2015 року.</w:t>
      </w:r>
    </w:p>
    <w:p w:rsidR="003D139A" w:rsidRPr="003D139A" w:rsidRDefault="003D139A" w:rsidP="003D139A">
      <w:pPr>
        <w:spacing w:after="0"/>
        <w:ind w:left="60" w:right="278" w:firstLine="840"/>
        <w:jc w:val="both"/>
        <w:rPr>
          <w:rFonts w:ascii="Times New Roman" w:eastAsia="Times New Roman" w:hAnsi="Times New Roman" w:cs="Times New Roman"/>
          <w:sz w:val="24"/>
          <w:szCs w:val="24"/>
          <w:lang w:val="uk-UA" w:eastAsia="ru-RU"/>
        </w:rPr>
      </w:pPr>
    </w:p>
    <w:p w:rsidR="003D139A" w:rsidRPr="003D139A" w:rsidRDefault="003D139A" w:rsidP="003D139A">
      <w:pPr>
        <w:spacing w:after="0"/>
        <w:ind w:right="278" w:firstLine="709"/>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Директор   Аудиторської фірми.                                                             Петренко Г.А.</w:t>
      </w:r>
    </w:p>
    <w:p w:rsidR="003D139A" w:rsidRPr="003D139A" w:rsidRDefault="003D139A" w:rsidP="003D139A">
      <w:pPr>
        <w:spacing w:after="0"/>
        <w:ind w:right="278" w:firstLine="709"/>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 xml:space="preserve">«Віталіна–Аудит» </w:t>
      </w:r>
      <w:proofErr w:type="spellStart"/>
      <w:r w:rsidRPr="003D139A">
        <w:rPr>
          <w:rFonts w:ascii="Times New Roman" w:eastAsia="Times New Roman" w:hAnsi="Times New Roman" w:cs="Times New Roman"/>
          <w:sz w:val="24"/>
          <w:szCs w:val="24"/>
          <w:lang w:val="uk-UA" w:eastAsia="ru-RU"/>
        </w:rPr>
        <w:t>ТзОВ</w:t>
      </w:r>
      <w:proofErr w:type="spellEnd"/>
      <w:r w:rsidRPr="003D139A">
        <w:rPr>
          <w:rFonts w:ascii="Times New Roman" w:eastAsia="Times New Roman" w:hAnsi="Times New Roman" w:cs="Times New Roman"/>
          <w:sz w:val="24"/>
          <w:szCs w:val="24"/>
          <w:lang w:val="uk-UA" w:eastAsia="ru-RU"/>
        </w:rPr>
        <w:t>,</w:t>
      </w:r>
    </w:p>
    <w:p w:rsidR="003D139A" w:rsidRPr="003D139A" w:rsidRDefault="003D139A" w:rsidP="003D139A">
      <w:pPr>
        <w:spacing w:after="0"/>
        <w:ind w:right="278"/>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 xml:space="preserve">            Сертифікат аудитора серії “А” №001217,</w:t>
      </w:r>
    </w:p>
    <w:p w:rsidR="003D139A" w:rsidRPr="003D139A" w:rsidRDefault="003D139A" w:rsidP="003D139A">
      <w:pPr>
        <w:spacing w:after="0"/>
        <w:ind w:right="278"/>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 xml:space="preserve">            Виданий  рішенням Аудиторської палати України  </w:t>
      </w:r>
    </w:p>
    <w:p w:rsidR="003D139A" w:rsidRPr="003D139A" w:rsidRDefault="003D139A" w:rsidP="003D139A">
      <w:pPr>
        <w:spacing w:after="0"/>
        <w:ind w:right="278"/>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 xml:space="preserve">            від 28.04.1994 року  № 14, діє до  28.04.2018р.  </w:t>
      </w:r>
    </w:p>
    <w:p w:rsidR="003D139A" w:rsidRPr="003D139A" w:rsidRDefault="003D139A" w:rsidP="003D139A">
      <w:pPr>
        <w:spacing w:after="0" w:line="240" w:lineRule="auto"/>
        <w:ind w:right="278"/>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 xml:space="preserve">           Незалежний аудитор                                                                                                    </w:t>
      </w:r>
    </w:p>
    <w:p w:rsidR="003D139A" w:rsidRPr="003D139A" w:rsidRDefault="003D139A" w:rsidP="003D139A">
      <w:pPr>
        <w:spacing w:after="0" w:line="240" w:lineRule="auto"/>
        <w:ind w:right="278"/>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 xml:space="preserve">           Сертифікат аудитора серії  «А»  №</w:t>
      </w:r>
      <w:r w:rsidRPr="003D139A">
        <w:rPr>
          <w:rFonts w:ascii="Times New Roman" w:eastAsia="Times New Roman" w:hAnsi="Times New Roman" w:cs="Times New Roman"/>
          <w:sz w:val="24"/>
          <w:szCs w:val="24"/>
          <w:lang w:eastAsia="ru-RU"/>
        </w:rPr>
        <w:t xml:space="preserve"> </w:t>
      </w:r>
      <w:r w:rsidRPr="003D139A">
        <w:rPr>
          <w:rFonts w:ascii="Times New Roman" w:eastAsia="Times New Roman" w:hAnsi="Times New Roman" w:cs="Times New Roman"/>
          <w:sz w:val="24"/>
          <w:szCs w:val="24"/>
          <w:lang w:val="uk-UA" w:eastAsia="ru-RU"/>
        </w:rPr>
        <w:t>003638,                                             Мних В.М.</w:t>
      </w:r>
    </w:p>
    <w:p w:rsidR="003D139A" w:rsidRPr="003D139A" w:rsidRDefault="003D139A" w:rsidP="003D139A">
      <w:pPr>
        <w:spacing w:after="0" w:line="240" w:lineRule="auto"/>
        <w:ind w:right="278"/>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 xml:space="preserve">           виданий рішенням Аудиторської палати України                                                                  </w:t>
      </w:r>
    </w:p>
    <w:p w:rsidR="003D139A" w:rsidRPr="003D139A" w:rsidRDefault="003D139A" w:rsidP="003D139A">
      <w:pPr>
        <w:spacing w:after="0" w:line="240" w:lineRule="auto"/>
        <w:ind w:right="278"/>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 w:val="24"/>
          <w:szCs w:val="24"/>
          <w:lang w:val="uk-UA" w:eastAsia="ru-RU"/>
        </w:rPr>
        <w:t xml:space="preserve">           № 74 від 29.01.1999р.     </w:t>
      </w:r>
    </w:p>
    <w:p w:rsidR="003D139A" w:rsidRPr="003D139A" w:rsidRDefault="003D139A" w:rsidP="003D139A">
      <w:pPr>
        <w:spacing w:after="0" w:line="240" w:lineRule="auto"/>
        <w:ind w:right="278" w:hanging="360"/>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szCs w:val="24"/>
          <w:lang w:val="uk-UA" w:eastAsia="ru-RU"/>
        </w:rPr>
        <w:t xml:space="preserve">                 </w:t>
      </w:r>
      <w:r w:rsidRPr="003D139A">
        <w:rPr>
          <w:rFonts w:ascii="Times New Roman" w:eastAsia="Times New Roman" w:hAnsi="Times New Roman" w:cs="Times New Roman"/>
          <w:sz w:val="24"/>
          <w:szCs w:val="24"/>
          <w:lang w:val="uk-UA" w:eastAsia="ru-RU"/>
        </w:rPr>
        <w:t xml:space="preserve">термін дії сертифіката  продовжено до 29.01.2018р.  </w:t>
      </w:r>
    </w:p>
    <w:p w:rsidR="003D139A" w:rsidRPr="003D139A" w:rsidRDefault="003D139A" w:rsidP="003D139A">
      <w:pPr>
        <w:spacing w:after="0"/>
        <w:ind w:right="278"/>
        <w:jc w:val="both"/>
        <w:rPr>
          <w:rFonts w:ascii="Times New Roman" w:eastAsia="Times New Roman" w:hAnsi="Times New Roman" w:cs="Times New Roman"/>
          <w:lang w:val="uk-UA" w:eastAsia="ru-RU"/>
        </w:rPr>
      </w:pPr>
      <w:r w:rsidRPr="003D139A">
        <w:rPr>
          <w:rFonts w:ascii="Times New Roman" w:eastAsia="Times New Roman" w:hAnsi="Times New Roman" w:cs="Times New Roman"/>
          <w:lang w:val="uk-UA" w:eastAsia="ru-RU"/>
        </w:rPr>
        <w:t xml:space="preserve">           </w:t>
      </w:r>
    </w:p>
    <w:p w:rsidR="003D139A" w:rsidRPr="003D139A" w:rsidRDefault="003D139A" w:rsidP="003D139A">
      <w:pPr>
        <w:spacing w:after="0"/>
        <w:ind w:right="278"/>
        <w:jc w:val="both"/>
        <w:rPr>
          <w:rFonts w:ascii="Times New Roman" w:eastAsia="Times New Roman" w:hAnsi="Times New Roman" w:cs="Times New Roman"/>
          <w:sz w:val="24"/>
          <w:szCs w:val="24"/>
          <w:lang w:val="uk-UA" w:eastAsia="ru-RU"/>
        </w:rPr>
      </w:pPr>
      <w:r w:rsidRPr="003D139A">
        <w:rPr>
          <w:rFonts w:ascii="Times New Roman" w:eastAsia="Times New Roman" w:hAnsi="Times New Roman" w:cs="Times New Roman"/>
          <w:lang w:val="uk-UA" w:eastAsia="ru-RU"/>
        </w:rPr>
        <w:t xml:space="preserve">            18</w:t>
      </w:r>
      <w:r w:rsidRPr="003D139A">
        <w:rPr>
          <w:rFonts w:ascii="Times New Roman" w:eastAsia="Times New Roman" w:hAnsi="Times New Roman" w:cs="Times New Roman"/>
          <w:sz w:val="24"/>
          <w:szCs w:val="24"/>
          <w:lang w:val="uk-UA" w:eastAsia="ru-RU"/>
        </w:rPr>
        <w:t xml:space="preserve"> лютого 2015 року    </w:t>
      </w:r>
    </w:p>
    <w:p w:rsidR="00F33F49" w:rsidRDefault="00F33F49"/>
    <w:sectPr w:rsidR="00F33F49" w:rsidSect="003D139A">
      <w:headerReference w:type="even" r:id="rId8"/>
      <w:headerReference w:type="default" r:id="rId9"/>
      <w:footerReference w:type="even" r:id="rId10"/>
      <w:footerReference w:type="default" r:id="rId11"/>
      <w:pgSz w:w="11907" w:h="16840" w:code="9"/>
      <w:pgMar w:top="719"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7DC" w:rsidRDefault="00D577DC">
      <w:pPr>
        <w:spacing w:after="0" w:line="240" w:lineRule="auto"/>
      </w:pPr>
      <w:r>
        <w:separator/>
      </w:r>
    </w:p>
  </w:endnote>
  <w:endnote w:type="continuationSeparator" w:id="0">
    <w:p w:rsidR="00D577DC" w:rsidRDefault="00D57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0C3" w:rsidRDefault="006E10C3" w:rsidP="006E10C3">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6E10C3" w:rsidRDefault="006E10C3" w:rsidP="006E10C3">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0C3" w:rsidRPr="00E52023" w:rsidRDefault="006E10C3">
    <w:pPr>
      <w:pStyle w:val="a8"/>
      <w:jc w:val="center"/>
      <w:rPr>
        <w:lang w:val="uk-UA"/>
      </w:rPr>
    </w:pPr>
    <w:r>
      <w:fldChar w:fldCharType="begin"/>
    </w:r>
    <w:r>
      <w:instrText xml:space="preserve"> PAGE   \* MERGEFORMAT </w:instrText>
    </w:r>
    <w:r>
      <w:fldChar w:fldCharType="separate"/>
    </w:r>
    <w:r w:rsidR="006C4E55">
      <w:rPr>
        <w:noProof/>
      </w:rPr>
      <w:t>1</w:t>
    </w:r>
    <w:r>
      <w:rPr>
        <w:noProof/>
      </w:rPr>
      <w:fldChar w:fldCharType="end"/>
    </w:r>
  </w:p>
  <w:p w:rsidR="006E10C3" w:rsidRPr="001C5CCB" w:rsidRDefault="006E10C3" w:rsidP="006E10C3">
    <w:pPr>
      <w:pStyle w:val="a8"/>
      <w:ind w:right="360"/>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7DC" w:rsidRDefault="00D577DC">
      <w:pPr>
        <w:spacing w:after="0" w:line="240" w:lineRule="auto"/>
      </w:pPr>
      <w:r>
        <w:separator/>
      </w:r>
    </w:p>
  </w:footnote>
  <w:footnote w:type="continuationSeparator" w:id="0">
    <w:p w:rsidR="00D577DC" w:rsidRDefault="00D577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0C3" w:rsidRDefault="006E10C3" w:rsidP="006E10C3">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6E10C3" w:rsidRDefault="006E10C3" w:rsidP="006E10C3">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0C3" w:rsidRDefault="006E10C3" w:rsidP="006E10C3">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6C4E55">
      <w:rPr>
        <w:rStyle w:val="aa"/>
        <w:noProof/>
      </w:rPr>
      <w:t>1</w:t>
    </w:r>
    <w:r>
      <w:rPr>
        <w:rStyle w:val="aa"/>
      </w:rPr>
      <w:fldChar w:fldCharType="end"/>
    </w:r>
  </w:p>
  <w:p w:rsidR="006E10C3" w:rsidRDefault="006E10C3" w:rsidP="006E10C3">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29"/>
      <w:numFmt w:val="bullet"/>
      <w:lvlText w:val="-"/>
      <w:lvlJc w:val="left"/>
      <w:pPr>
        <w:tabs>
          <w:tab w:val="num" w:pos="1080"/>
        </w:tabs>
        <w:ind w:left="1080" w:hanging="360"/>
      </w:pPr>
      <w:rPr>
        <w:rFonts w:ascii="Times New Roman" w:hAnsi="Times New Roman" w:cs="Times New Roman"/>
      </w:rPr>
    </w:lvl>
  </w:abstractNum>
  <w:abstractNum w:abstractNumId="1">
    <w:nsid w:val="0B450E46"/>
    <w:multiLevelType w:val="hybridMultilevel"/>
    <w:tmpl w:val="A8881902"/>
    <w:lvl w:ilvl="0" w:tplc="0419000F">
      <w:start w:val="1"/>
      <w:numFmt w:val="decimal"/>
      <w:lvlText w:val="%1."/>
      <w:lvlJc w:val="left"/>
      <w:pPr>
        <w:tabs>
          <w:tab w:val="num" w:pos="1500"/>
        </w:tabs>
        <w:ind w:left="1500" w:hanging="360"/>
      </w:p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2">
    <w:nsid w:val="0C610E48"/>
    <w:multiLevelType w:val="multilevel"/>
    <w:tmpl w:val="4080CF40"/>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3">
    <w:nsid w:val="1ADF01B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20384297"/>
    <w:multiLevelType w:val="hybridMultilevel"/>
    <w:tmpl w:val="AF98EB94"/>
    <w:lvl w:ilvl="0" w:tplc="EA3C8354">
      <w:numFmt w:val="bullet"/>
      <w:lvlText w:val="-"/>
      <w:lvlJc w:val="left"/>
      <w:pPr>
        <w:tabs>
          <w:tab w:val="num" w:pos="420"/>
        </w:tabs>
        <w:ind w:left="420" w:hanging="360"/>
      </w:pPr>
      <w:rPr>
        <w:rFonts w:ascii="Times New Roman" w:eastAsia="Times New Roman" w:hAnsi="Times New Roman" w:cs="Times New Roman" w:hint="default"/>
        <w:i/>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D374E7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2DB369B0"/>
    <w:multiLevelType w:val="singleLevel"/>
    <w:tmpl w:val="AE569734"/>
    <w:lvl w:ilvl="0">
      <w:numFmt w:val="bullet"/>
      <w:lvlText w:val="-"/>
      <w:lvlJc w:val="left"/>
      <w:pPr>
        <w:tabs>
          <w:tab w:val="num" w:pos="360"/>
        </w:tabs>
        <w:ind w:left="360" w:hanging="360"/>
      </w:pPr>
    </w:lvl>
  </w:abstractNum>
  <w:abstractNum w:abstractNumId="7">
    <w:nsid w:val="2EB76D33"/>
    <w:multiLevelType w:val="hybridMultilevel"/>
    <w:tmpl w:val="A342BD2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AF57A5D"/>
    <w:multiLevelType w:val="hybridMultilevel"/>
    <w:tmpl w:val="852C606A"/>
    <w:lvl w:ilvl="0" w:tplc="B882E152">
      <w:start w:val="10"/>
      <w:numFmt w:val="bullet"/>
      <w:lvlText w:val="-"/>
      <w:lvlJc w:val="left"/>
      <w:pPr>
        <w:tabs>
          <w:tab w:val="num" w:pos="1639"/>
        </w:tabs>
        <w:ind w:left="1639" w:hanging="930"/>
      </w:pPr>
      <w:rPr>
        <w:rFonts w:ascii="Times New Roman" w:eastAsia="Times New Roman" w:hAnsi="Times New Roman" w:cs="Times New Roman" w:hint="default"/>
      </w:rPr>
    </w:lvl>
    <w:lvl w:ilvl="1" w:tplc="04220003" w:tentative="1">
      <w:start w:val="1"/>
      <w:numFmt w:val="bullet"/>
      <w:lvlText w:val="o"/>
      <w:lvlJc w:val="left"/>
      <w:pPr>
        <w:tabs>
          <w:tab w:val="num" w:pos="1789"/>
        </w:tabs>
        <w:ind w:left="1789" w:hanging="360"/>
      </w:pPr>
      <w:rPr>
        <w:rFonts w:ascii="Courier New" w:hAnsi="Courier New" w:cs="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cs="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cs="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abstractNum w:abstractNumId="9">
    <w:nsid w:val="40D14EBD"/>
    <w:multiLevelType w:val="hybridMultilevel"/>
    <w:tmpl w:val="B8D67086"/>
    <w:lvl w:ilvl="0" w:tplc="47EEF28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5C0082F"/>
    <w:multiLevelType w:val="hybridMultilevel"/>
    <w:tmpl w:val="ACFEFF4C"/>
    <w:lvl w:ilvl="0" w:tplc="2FDEB3C2">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D6B1D95"/>
    <w:multiLevelType w:val="hybridMultilevel"/>
    <w:tmpl w:val="BF500C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4D75793"/>
    <w:multiLevelType w:val="hybridMultilevel"/>
    <w:tmpl w:val="987EA99A"/>
    <w:lvl w:ilvl="0" w:tplc="96F849C6">
      <w:numFmt w:val="bullet"/>
      <w:lvlText w:val="-"/>
      <w:lvlJc w:val="left"/>
      <w:pPr>
        <w:tabs>
          <w:tab w:val="num" w:pos="1069"/>
        </w:tabs>
        <w:ind w:left="1069" w:hanging="360"/>
      </w:pPr>
      <w:rPr>
        <w:rFonts w:ascii="Times New Roman" w:eastAsia="Times New Roman" w:hAnsi="Times New Roman" w:cs="Times New Roman" w:hint="default"/>
      </w:rPr>
    </w:lvl>
    <w:lvl w:ilvl="1" w:tplc="04220003" w:tentative="1">
      <w:start w:val="1"/>
      <w:numFmt w:val="bullet"/>
      <w:lvlText w:val="o"/>
      <w:lvlJc w:val="left"/>
      <w:pPr>
        <w:tabs>
          <w:tab w:val="num" w:pos="1789"/>
        </w:tabs>
        <w:ind w:left="1789" w:hanging="360"/>
      </w:pPr>
      <w:rPr>
        <w:rFonts w:ascii="Courier New" w:hAnsi="Courier New" w:cs="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cs="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cs="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abstractNum w:abstractNumId="13">
    <w:nsid w:val="72352FB3"/>
    <w:multiLevelType w:val="hybridMultilevel"/>
    <w:tmpl w:val="34F85ADE"/>
    <w:lvl w:ilvl="0" w:tplc="0DD4BB5E">
      <w:start w:val="1"/>
      <w:numFmt w:val="bullet"/>
      <w:lvlText w:val=""/>
      <w:lvlJc w:val="left"/>
      <w:pPr>
        <w:tabs>
          <w:tab w:val="num" w:pos="1224"/>
        </w:tabs>
        <w:ind w:left="1224" w:hanging="360"/>
      </w:pPr>
      <w:rPr>
        <w:rFonts w:ascii="Symbol" w:hAnsi="Symbol" w:hint="default"/>
      </w:rPr>
    </w:lvl>
    <w:lvl w:ilvl="1" w:tplc="04190003" w:tentative="1">
      <w:start w:val="1"/>
      <w:numFmt w:val="bullet"/>
      <w:lvlText w:val="o"/>
      <w:lvlJc w:val="left"/>
      <w:pPr>
        <w:tabs>
          <w:tab w:val="num" w:pos="1404"/>
        </w:tabs>
        <w:ind w:left="1404" w:hanging="360"/>
      </w:pPr>
      <w:rPr>
        <w:rFonts w:ascii="Courier New" w:hAnsi="Courier New" w:cs="Courier New" w:hint="default"/>
      </w:rPr>
    </w:lvl>
    <w:lvl w:ilvl="2" w:tplc="04190005" w:tentative="1">
      <w:start w:val="1"/>
      <w:numFmt w:val="bullet"/>
      <w:lvlText w:val=""/>
      <w:lvlJc w:val="left"/>
      <w:pPr>
        <w:tabs>
          <w:tab w:val="num" w:pos="2124"/>
        </w:tabs>
        <w:ind w:left="2124" w:hanging="360"/>
      </w:pPr>
      <w:rPr>
        <w:rFonts w:ascii="Wingdings" w:hAnsi="Wingdings" w:hint="default"/>
      </w:rPr>
    </w:lvl>
    <w:lvl w:ilvl="3" w:tplc="04190001" w:tentative="1">
      <w:start w:val="1"/>
      <w:numFmt w:val="bullet"/>
      <w:lvlText w:val=""/>
      <w:lvlJc w:val="left"/>
      <w:pPr>
        <w:tabs>
          <w:tab w:val="num" w:pos="2844"/>
        </w:tabs>
        <w:ind w:left="2844" w:hanging="360"/>
      </w:pPr>
      <w:rPr>
        <w:rFonts w:ascii="Symbol" w:hAnsi="Symbol" w:hint="default"/>
      </w:rPr>
    </w:lvl>
    <w:lvl w:ilvl="4" w:tplc="04190003" w:tentative="1">
      <w:start w:val="1"/>
      <w:numFmt w:val="bullet"/>
      <w:lvlText w:val="o"/>
      <w:lvlJc w:val="left"/>
      <w:pPr>
        <w:tabs>
          <w:tab w:val="num" w:pos="3564"/>
        </w:tabs>
        <w:ind w:left="3564" w:hanging="360"/>
      </w:pPr>
      <w:rPr>
        <w:rFonts w:ascii="Courier New" w:hAnsi="Courier New" w:cs="Courier New" w:hint="default"/>
      </w:rPr>
    </w:lvl>
    <w:lvl w:ilvl="5" w:tplc="04190005" w:tentative="1">
      <w:start w:val="1"/>
      <w:numFmt w:val="bullet"/>
      <w:lvlText w:val=""/>
      <w:lvlJc w:val="left"/>
      <w:pPr>
        <w:tabs>
          <w:tab w:val="num" w:pos="4284"/>
        </w:tabs>
        <w:ind w:left="4284" w:hanging="360"/>
      </w:pPr>
      <w:rPr>
        <w:rFonts w:ascii="Wingdings" w:hAnsi="Wingdings" w:hint="default"/>
      </w:rPr>
    </w:lvl>
    <w:lvl w:ilvl="6" w:tplc="04190001" w:tentative="1">
      <w:start w:val="1"/>
      <w:numFmt w:val="bullet"/>
      <w:lvlText w:val=""/>
      <w:lvlJc w:val="left"/>
      <w:pPr>
        <w:tabs>
          <w:tab w:val="num" w:pos="5004"/>
        </w:tabs>
        <w:ind w:left="5004" w:hanging="360"/>
      </w:pPr>
      <w:rPr>
        <w:rFonts w:ascii="Symbol" w:hAnsi="Symbol" w:hint="default"/>
      </w:rPr>
    </w:lvl>
    <w:lvl w:ilvl="7" w:tplc="04190003" w:tentative="1">
      <w:start w:val="1"/>
      <w:numFmt w:val="bullet"/>
      <w:lvlText w:val="o"/>
      <w:lvlJc w:val="left"/>
      <w:pPr>
        <w:tabs>
          <w:tab w:val="num" w:pos="5724"/>
        </w:tabs>
        <w:ind w:left="5724" w:hanging="360"/>
      </w:pPr>
      <w:rPr>
        <w:rFonts w:ascii="Courier New" w:hAnsi="Courier New" w:cs="Courier New" w:hint="default"/>
      </w:rPr>
    </w:lvl>
    <w:lvl w:ilvl="8" w:tplc="04190005" w:tentative="1">
      <w:start w:val="1"/>
      <w:numFmt w:val="bullet"/>
      <w:lvlText w:val=""/>
      <w:lvlJc w:val="left"/>
      <w:pPr>
        <w:tabs>
          <w:tab w:val="num" w:pos="6444"/>
        </w:tabs>
        <w:ind w:left="6444"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2"/>
  </w:num>
  <w:num w:numId="4">
    <w:abstractNumId w:val="13"/>
  </w:num>
  <w:num w:numId="5">
    <w:abstractNumId w:val="2"/>
  </w:num>
  <w:num w:numId="6">
    <w:abstractNumId w:val="3"/>
  </w:num>
  <w:num w:numId="7">
    <w:abstractNumId w:val="5"/>
  </w:num>
  <w:num w:numId="8">
    <w:abstractNumId w:val="6"/>
  </w:num>
  <w:num w:numId="9">
    <w:abstractNumId w:val="9"/>
  </w:num>
  <w:num w:numId="10">
    <w:abstractNumId w:val="1"/>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39A"/>
    <w:rsid w:val="003D139A"/>
    <w:rsid w:val="004C3E6D"/>
    <w:rsid w:val="006C4E55"/>
    <w:rsid w:val="006E10C3"/>
    <w:rsid w:val="00D577DC"/>
    <w:rsid w:val="00F33F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HTML Typewriter"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D139A"/>
    <w:pPr>
      <w:keepNext/>
      <w:spacing w:after="0" w:line="240" w:lineRule="auto"/>
      <w:outlineLvl w:val="0"/>
    </w:pPr>
    <w:rPr>
      <w:rFonts w:ascii="Times New Roman" w:eastAsia="Arial Unicode MS" w:hAnsi="Times New Roman" w:cs="Times New Roman"/>
      <w:sz w:val="24"/>
      <w:szCs w:val="20"/>
      <w:lang w:val="uk-UA" w:eastAsia="ru-RU"/>
    </w:rPr>
  </w:style>
  <w:style w:type="paragraph" w:styleId="4">
    <w:name w:val="heading 4"/>
    <w:basedOn w:val="a"/>
    <w:next w:val="a"/>
    <w:link w:val="40"/>
    <w:qFormat/>
    <w:rsid w:val="003D139A"/>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qFormat/>
    <w:rsid w:val="003D139A"/>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139A"/>
    <w:rPr>
      <w:rFonts w:ascii="Times New Roman" w:eastAsia="Arial Unicode MS" w:hAnsi="Times New Roman" w:cs="Times New Roman"/>
      <w:sz w:val="24"/>
      <w:szCs w:val="20"/>
      <w:lang w:val="uk-UA" w:eastAsia="ru-RU"/>
    </w:rPr>
  </w:style>
  <w:style w:type="character" w:customStyle="1" w:styleId="40">
    <w:name w:val="Заголовок 4 Знак"/>
    <w:basedOn w:val="a0"/>
    <w:link w:val="4"/>
    <w:rsid w:val="003D139A"/>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3D139A"/>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3D139A"/>
  </w:style>
  <w:style w:type="paragraph" w:styleId="a3">
    <w:name w:val="Plain Text"/>
    <w:basedOn w:val="a"/>
    <w:link w:val="a4"/>
    <w:rsid w:val="003D139A"/>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3D139A"/>
    <w:rPr>
      <w:rFonts w:ascii="Courier New" w:eastAsia="Times New Roman" w:hAnsi="Courier New" w:cs="Courier New"/>
      <w:sz w:val="20"/>
      <w:szCs w:val="20"/>
      <w:lang w:eastAsia="ru-RU"/>
    </w:rPr>
  </w:style>
  <w:style w:type="paragraph" w:styleId="a5">
    <w:name w:val="Body Text"/>
    <w:basedOn w:val="a"/>
    <w:link w:val="a6"/>
    <w:rsid w:val="003D139A"/>
    <w:pPr>
      <w:spacing w:after="0" w:line="240" w:lineRule="auto"/>
      <w:jc w:val="both"/>
    </w:pPr>
    <w:rPr>
      <w:rFonts w:ascii="Times New Roman" w:eastAsia="Times New Roman" w:hAnsi="Times New Roman" w:cs="Times New Roman"/>
      <w:sz w:val="20"/>
      <w:szCs w:val="20"/>
      <w:lang w:val="uk-UA" w:eastAsia="ru-RU"/>
    </w:rPr>
  </w:style>
  <w:style w:type="character" w:customStyle="1" w:styleId="a6">
    <w:name w:val="Основной текст Знак"/>
    <w:basedOn w:val="a0"/>
    <w:link w:val="a5"/>
    <w:rsid w:val="003D139A"/>
    <w:rPr>
      <w:rFonts w:ascii="Times New Roman" w:eastAsia="Times New Roman" w:hAnsi="Times New Roman" w:cs="Times New Roman"/>
      <w:sz w:val="20"/>
      <w:szCs w:val="20"/>
      <w:lang w:val="uk-UA" w:eastAsia="ru-RU"/>
    </w:rPr>
  </w:style>
  <w:style w:type="paragraph" w:styleId="3">
    <w:name w:val="Body Text Indent 3"/>
    <w:basedOn w:val="a"/>
    <w:link w:val="30"/>
    <w:rsid w:val="003D139A"/>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3D139A"/>
    <w:rPr>
      <w:rFonts w:ascii="Times New Roman" w:eastAsia="Times New Roman" w:hAnsi="Times New Roman" w:cs="Times New Roman"/>
      <w:sz w:val="16"/>
      <w:szCs w:val="16"/>
      <w:lang w:eastAsia="ru-RU"/>
    </w:rPr>
  </w:style>
  <w:style w:type="table" w:styleId="a7">
    <w:name w:val="Table Grid"/>
    <w:basedOn w:val="a1"/>
    <w:rsid w:val="003D13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3D139A"/>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3D139A"/>
    <w:rPr>
      <w:rFonts w:ascii="Times New Roman" w:eastAsia="Times New Roman" w:hAnsi="Times New Roman" w:cs="Times New Roman"/>
      <w:sz w:val="24"/>
      <w:szCs w:val="24"/>
      <w:lang w:eastAsia="ru-RU"/>
    </w:rPr>
  </w:style>
  <w:style w:type="paragraph" w:styleId="31">
    <w:name w:val="Body Text 3"/>
    <w:basedOn w:val="a"/>
    <w:link w:val="32"/>
    <w:rsid w:val="003D139A"/>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3D139A"/>
    <w:rPr>
      <w:rFonts w:ascii="Times New Roman" w:eastAsia="Times New Roman" w:hAnsi="Times New Roman" w:cs="Times New Roman"/>
      <w:sz w:val="16"/>
      <w:szCs w:val="16"/>
      <w:lang w:eastAsia="ru-RU"/>
    </w:rPr>
  </w:style>
  <w:style w:type="paragraph" w:styleId="a8">
    <w:name w:val="footer"/>
    <w:basedOn w:val="a"/>
    <w:link w:val="a9"/>
    <w:uiPriority w:val="99"/>
    <w:rsid w:val="003D139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3D139A"/>
    <w:rPr>
      <w:rFonts w:ascii="Times New Roman" w:eastAsia="Times New Roman" w:hAnsi="Times New Roman" w:cs="Times New Roman"/>
      <w:sz w:val="24"/>
      <w:szCs w:val="24"/>
      <w:lang w:eastAsia="ru-RU"/>
    </w:rPr>
  </w:style>
  <w:style w:type="character" w:styleId="aa">
    <w:name w:val="page number"/>
    <w:basedOn w:val="a0"/>
    <w:rsid w:val="003D139A"/>
  </w:style>
  <w:style w:type="paragraph" w:styleId="ab">
    <w:name w:val="header"/>
    <w:basedOn w:val="a"/>
    <w:link w:val="ac"/>
    <w:uiPriority w:val="99"/>
    <w:rsid w:val="003D139A"/>
    <w:pPr>
      <w:tabs>
        <w:tab w:val="center" w:pos="4819"/>
        <w:tab w:val="right" w:pos="9639"/>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3D139A"/>
    <w:rPr>
      <w:rFonts w:ascii="Times New Roman" w:eastAsia="Times New Roman" w:hAnsi="Times New Roman" w:cs="Times New Roman"/>
      <w:sz w:val="24"/>
      <w:szCs w:val="24"/>
      <w:lang w:eastAsia="ru-RU"/>
    </w:rPr>
  </w:style>
  <w:style w:type="paragraph" w:styleId="ad">
    <w:name w:val="Balloon Text"/>
    <w:basedOn w:val="a"/>
    <w:link w:val="ae"/>
    <w:semiHidden/>
    <w:rsid w:val="003D139A"/>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3D139A"/>
    <w:rPr>
      <w:rFonts w:ascii="Tahoma" w:eastAsia="Times New Roman" w:hAnsi="Tahoma" w:cs="Tahoma"/>
      <w:sz w:val="16"/>
      <w:szCs w:val="16"/>
      <w:lang w:eastAsia="ru-RU"/>
    </w:rPr>
  </w:style>
  <w:style w:type="character" w:styleId="af">
    <w:name w:val="Hyperlink"/>
    <w:rsid w:val="003D139A"/>
    <w:rPr>
      <w:color w:val="0000FF"/>
      <w:u w:val="single"/>
    </w:rPr>
  </w:style>
  <w:style w:type="paragraph" w:customStyle="1" w:styleId="12">
    <w:name w:val="Обычный1"/>
    <w:rsid w:val="003D139A"/>
    <w:pPr>
      <w:suppressAutoHyphens/>
      <w:spacing w:after="0" w:line="240" w:lineRule="auto"/>
    </w:pPr>
    <w:rPr>
      <w:rFonts w:ascii="Times New Roman" w:eastAsia="Times New Roman" w:hAnsi="Times New Roman" w:cs="Times New Roman"/>
      <w:sz w:val="20"/>
      <w:szCs w:val="20"/>
      <w:lang w:eastAsia="ar-SA"/>
    </w:rPr>
  </w:style>
  <w:style w:type="paragraph" w:customStyle="1" w:styleId="a00">
    <w:name w:val="a0"/>
    <w:basedOn w:val="a"/>
    <w:rsid w:val="003D139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HTML">
    <w:name w:val="HTML Typewriter"/>
    <w:rsid w:val="003D139A"/>
    <w:rPr>
      <w:rFonts w:ascii="Courier New" w:eastAsia="Times New Roman" w:hAnsi="Courier New" w:cs="Courier New"/>
      <w:sz w:val="20"/>
      <w:szCs w:val="20"/>
    </w:rPr>
  </w:style>
  <w:style w:type="paragraph" w:styleId="af0">
    <w:name w:val="Title"/>
    <w:basedOn w:val="a"/>
    <w:link w:val="af1"/>
    <w:qFormat/>
    <w:rsid w:val="003D139A"/>
    <w:pPr>
      <w:spacing w:after="0" w:line="240" w:lineRule="auto"/>
      <w:jc w:val="center"/>
    </w:pPr>
    <w:rPr>
      <w:rFonts w:ascii="Times New Roman" w:eastAsia="Times New Roman" w:hAnsi="Times New Roman" w:cs="Times New Roman"/>
      <w:b/>
      <w:bCs/>
      <w:sz w:val="26"/>
      <w:szCs w:val="24"/>
      <w:lang w:val="uk-UA" w:eastAsia="ru-RU"/>
    </w:rPr>
  </w:style>
  <w:style w:type="character" w:customStyle="1" w:styleId="af1">
    <w:name w:val="Название Знак"/>
    <w:basedOn w:val="a0"/>
    <w:link w:val="af0"/>
    <w:rsid w:val="003D139A"/>
    <w:rPr>
      <w:rFonts w:ascii="Times New Roman" w:eastAsia="Times New Roman" w:hAnsi="Times New Roman" w:cs="Times New Roman"/>
      <w:b/>
      <w:bCs/>
      <w:sz w:val="26"/>
      <w:szCs w:val="24"/>
      <w:lang w:val="uk-UA" w:eastAsia="ru-RU"/>
    </w:rPr>
  </w:style>
  <w:style w:type="paragraph" w:styleId="21">
    <w:name w:val="Body Text 2"/>
    <w:basedOn w:val="a"/>
    <w:link w:val="22"/>
    <w:rsid w:val="003D139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3D139A"/>
    <w:rPr>
      <w:rFonts w:ascii="Times New Roman" w:eastAsia="Times New Roman" w:hAnsi="Times New Roman" w:cs="Times New Roman"/>
      <w:sz w:val="24"/>
      <w:szCs w:val="24"/>
      <w:lang w:eastAsia="ru-RU"/>
    </w:rPr>
  </w:style>
  <w:style w:type="paragraph" w:styleId="af2">
    <w:name w:val="Block Text"/>
    <w:basedOn w:val="a"/>
    <w:rsid w:val="003D139A"/>
    <w:pPr>
      <w:spacing w:after="0" w:line="240" w:lineRule="auto"/>
      <w:ind w:left="360" w:right="-365"/>
      <w:jc w:val="both"/>
    </w:pPr>
    <w:rPr>
      <w:rFonts w:ascii="Times New Roman" w:eastAsia="Times New Roman" w:hAnsi="Times New Roman" w:cs="Times New Roman"/>
      <w:szCs w:val="24"/>
      <w:lang w:val="uk-UA" w:eastAsia="ru-RU"/>
    </w:rPr>
  </w:style>
  <w:style w:type="paragraph" w:styleId="af3">
    <w:name w:val="Body Text Indent"/>
    <w:basedOn w:val="a"/>
    <w:link w:val="af4"/>
    <w:rsid w:val="003D139A"/>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rsid w:val="003D139A"/>
    <w:rPr>
      <w:rFonts w:ascii="Times New Roman" w:eastAsia="Times New Roman" w:hAnsi="Times New Roman" w:cs="Times New Roman"/>
      <w:sz w:val="24"/>
      <w:szCs w:val="24"/>
      <w:lang w:eastAsia="ru-RU"/>
    </w:rPr>
  </w:style>
  <w:style w:type="paragraph" w:styleId="HTML0">
    <w:name w:val="HTML Preformatted"/>
    <w:basedOn w:val="a"/>
    <w:link w:val="HTML1"/>
    <w:rsid w:val="003D1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rsid w:val="003D139A"/>
    <w:rPr>
      <w:rFonts w:ascii="Courier New" w:eastAsia="Times New Roman" w:hAnsi="Courier New" w:cs="Courier New"/>
      <w:sz w:val="20"/>
      <w:szCs w:val="20"/>
      <w:lang w:eastAsia="ru-RU"/>
    </w:rPr>
  </w:style>
  <w:style w:type="paragraph" w:customStyle="1" w:styleId="unknownstyle">
    <w:name w:val="unknown style"/>
    <w:rsid w:val="003D139A"/>
    <w:pPr>
      <w:spacing w:after="0" w:line="300" w:lineRule="auto"/>
      <w:jc w:val="center"/>
    </w:pPr>
    <w:rPr>
      <w:rFonts w:ascii="Verdana" w:eastAsia="Times New Roman" w:hAnsi="Times New Roman" w:cs="Times New Roman"/>
      <w:color w:val="000000"/>
      <w:kern w:val="28"/>
      <w:sz w:val="20"/>
      <w:szCs w:val="20"/>
      <w:lang w:eastAsia="ru-RU"/>
    </w:rPr>
  </w:style>
  <w:style w:type="paragraph" w:styleId="af5">
    <w:name w:val="envelope address"/>
    <w:rsid w:val="003D139A"/>
    <w:pPr>
      <w:spacing w:after="0" w:line="300" w:lineRule="auto"/>
      <w:jc w:val="center"/>
    </w:pPr>
    <w:rPr>
      <w:rFonts w:ascii="Georgia" w:eastAsia="Times New Roman" w:hAnsi="Georgia" w:cs="Times New Roman"/>
      <w:color w:val="000000"/>
      <w:kern w:val="28"/>
      <w:sz w:val="15"/>
      <w:szCs w:val="15"/>
      <w:lang w:eastAsia="ru-RU"/>
    </w:rPr>
  </w:style>
  <w:style w:type="paragraph" w:customStyle="1" w:styleId="xfmc0">
    <w:name w:val="xfmc0"/>
    <w:basedOn w:val="a"/>
    <w:rsid w:val="003D13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Normal (Web)"/>
    <w:basedOn w:val="a"/>
    <w:rsid w:val="003D13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List Paragraph"/>
    <w:basedOn w:val="a"/>
    <w:qFormat/>
    <w:rsid w:val="003D139A"/>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HTML Typewriter"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D139A"/>
    <w:pPr>
      <w:keepNext/>
      <w:spacing w:after="0" w:line="240" w:lineRule="auto"/>
      <w:outlineLvl w:val="0"/>
    </w:pPr>
    <w:rPr>
      <w:rFonts w:ascii="Times New Roman" w:eastAsia="Arial Unicode MS" w:hAnsi="Times New Roman" w:cs="Times New Roman"/>
      <w:sz w:val="24"/>
      <w:szCs w:val="20"/>
      <w:lang w:val="uk-UA" w:eastAsia="ru-RU"/>
    </w:rPr>
  </w:style>
  <w:style w:type="paragraph" w:styleId="4">
    <w:name w:val="heading 4"/>
    <w:basedOn w:val="a"/>
    <w:next w:val="a"/>
    <w:link w:val="40"/>
    <w:qFormat/>
    <w:rsid w:val="003D139A"/>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qFormat/>
    <w:rsid w:val="003D139A"/>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139A"/>
    <w:rPr>
      <w:rFonts w:ascii="Times New Roman" w:eastAsia="Arial Unicode MS" w:hAnsi="Times New Roman" w:cs="Times New Roman"/>
      <w:sz w:val="24"/>
      <w:szCs w:val="20"/>
      <w:lang w:val="uk-UA" w:eastAsia="ru-RU"/>
    </w:rPr>
  </w:style>
  <w:style w:type="character" w:customStyle="1" w:styleId="40">
    <w:name w:val="Заголовок 4 Знак"/>
    <w:basedOn w:val="a0"/>
    <w:link w:val="4"/>
    <w:rsid w:val="003D139A"/>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3D139A"/>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3D139A"/>
  </w:style>
  <w:style w:type="paragraph" w:styleId="a3">
    <w:name w:val="Plain Text"/>
    <w:basedOn w:val="a"/>
    <w:link w:val="a4"/>
    <w:rsid w:val="003D139A"/>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3D139A"/>
    <w:rPr>
      <w:rFonts w:ascii="Courier New" w:eastAsia="Times New Roman" w:hAnsi="Courier New" w:cs="Courier New"/>
      <w:sz w:val="20"/>
      <w:szCs w:val="20"/>
      <w:lang w:eastAsia="ru-RU"/>
    </w:rPr>
  </w:style>
  <w:style w:type="paragraph" w:styleId="a5">
    <w:name w:val="Body Text"/>
    <w:basedOn w:val="a"/>
    <w:link w:val="a6"/>
    <w:rsid w:val="003D139A"/>
    <w:pPr>
      <w:spacing w:after="0" w:line="240" w:lineRule="auto"/>
      <w:jc w:val="both"/>
    </w:pPr>
    <w:rPr>
      <w:rFonts w:ascii="Times New Roman" w:eastAsia="Times New Roman" w:hAnsi="Times New Roman" w:cs="Times New Roman"/>
      <w:sz w:val="20"/>
      <w:szCs w:val="20"/>
      <w:lang w:val="uk-UA" w:eastAsia="ru-RU"/>
    </w:rPr>
  </w:style>
  <w:style w:type="character" w:customStyle="1" w:styleId="a6">
    <w:name w:val="Основной текст Знак"/>
    <w:basedOn w:val="a0"/>
    <w:link w:val="a5"/>
    <w:rsid w:val="003D139A"/>
    <w:rPr>
      <w:rFonts w:ascii="Times New Roman" w:eastAsia="Times New Roman" w:hAnsi="Times New Roman" w:cs="Times New Roman"/>
      <w:sz w:val="20"/>
      <w:szCs w:val="20"/>
      <w:lang w:val="uk-UA" w:eastAsia="ru-RU"/>
    </w:rPr>
  </w:style>
  <w:style w:type="paragraph" w:styleId="3">
    <w:name w:val="Body Text Indent 3"/>
    <w:basedOn w:val="a"/>
    <w:link w:val="30"/>
    <w:rsid w:val="003D139A"/>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3D139A"/>
    <w:rPr>
      <w:rFonts w:ascii="Times New Roman" w:eastAsia="Times New Roman" w:hAnsi="Times New Roman" w:cs="Times New Roman"/>
      <w:sz w:val="16"/>
      <w:szCs w:val="16"/>
      <w:lang w:eastAsia="ru-RU"/>
    </w:rPr>
  </w:style>
  <w:style w:type="table" w:styleId="a7">
    <w:name w:val="Table Grid"/>
    <w:basedOn w:val="a1"/>
    <w:rsid w:val="003D13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3D139A"/>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3D139A"/>
    <w:rPr>
      <w:rFonts w:ascii="Times New Roman" w:eastAsia="Times New Roman" w:hAnsi="Times New Roman" w:cs="Times New Roman"/>
      <w:sz w:val="24"/>
      <w:szCs w:val="24"/>
      <w:lang w:eastAsia="ru-RU"/>
    </w:rPr>
  </w:style>
  <w:style w:type="paragraph" w:styleId="31">
    <w:name w:val="Body Text 3"/>
    <w:basedOn w:val="a"/>
    <w:link w:val="32"/>
    <w:rsid w:val="003D139A"/>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3D139A"/>
    <w:rPr>
      <w:rFonts w:ascii="Times New Roman" w:eastAsia="Times New Roman" w:hAnsi="Times New Roman" w:cs="Times New Roman"/>
      <w:sz w:val="16"/>
      <w:szCs w:val="16"/>
      <w:lang w:eastAsia="ru-RU"/>
    </w:rPr>
  </w:style>
  <w:style w:type="paragraph" w:styleId="a8">
    <w:name w:val="footer"/>
    <w:basedOn w:val="a"/>
    <w:link w:val="a9"/>
    <w:uiPriority w:val="99"/>
    <w:rsid w:val="003D139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3D139A"/>
    <w:rPr>
      <w:rFonts w:ascii="Times New Roman" w:eastAsia="Times New Roman" w:hAnsi="Times New Roman" w:cs="Times New Roman"/>
      <w:sz w:val="24"/>
      <w:szCs w:val="24"/>
      <w:lang w:eastAsia="ru-RU"/>
    </w:rPr>
  </w:style>
  <w:style w:type="character" w:styleId="aa">
    <w:name w:val="page number"/>
    <w:basedOn w:val="a0"/>
    <w:rsid w:val="003D139A"/>
  </w:style>
  <w:style w:type="paragraph" w:styleId="ab">
    <w:name w:val="header"/>
    <w:basedOn w:val="a"/>
    <w:link w:val="ac"/>
    <w:uiPriority w:val="99"/>
    <w:rsid w:val="003D139A"/>
    <w:pPr>
      <w:tabs>
        <w:tab w:val="center" w:pos="4819"/>
        <w:tab w:val="right" w:pos="9639"/>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3D139A"/>
    <w:rPr>
      <w:rFonts w:ascii="Times New Roman" w:eastAsia="Times New Roman" w:hAnsi="Times New Roman" w:cs="Times New Roman"/>
      <w:sz w:val="24"/>
      <w:szCs w:val="24"/>
      <w:lang w:eastAsia="ru-RU"/>
    </w:rPr>
  </w:style>
  <w:style w:type="paragraph" w:styleId="ad">
    <w:name w:val="Balloon Text"/>
    <w:basedOn w:val="a"/>
    <w:link w:val="ae"/>
    <w:semiHidden/>
    <w:rsid w:val="003D139A"/>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3D139A"/>
    <w:rPr>
      <w:rFonts w:ascii="Tahoma" w:eastAsia="Times New Roman" w:hAnsi="Tahoma" w:cs="Tahoma"/>
      <w:sz w:val="16"/>
      <w:szCs w:val="16"/>
      <w:lang w:eastAsia="ru-RU"/>
    </w:rPr>
  </w:style>
  <w:style w:type="character" w:styleId="af">
    <w:name w:val="Hyperlink"/>
    <w:rsid w:val="003D139A"/>
    <w:rPr>
      <w:color w:val="0000FF"/>
      <w:u w:val="single"/>
    </w:rPr>
  </w:style>
  <w:style w:type="paragraph" w:customStyle="1" w:styleId="12">
    <w:name w:val="Обычный1"/>
    <w:rsid w:val="003D139A"/>
    <w:pPr>
      <w:suppressAutoHyphens/>
      <w:spacing w:after="0" w:line="240" w:lineRule="auto"/>
    </w:pPr>
    <w:rPr>
      <w:rFonts w:ascii="Times New Roman" w:eastAsia="Times New Roman" w:hAnsi="Times New Roman" w:cs="Times New Roman"/>
      <w:sz w:val="20"/>
      <w:szCs w:val="20"/>
      <w:lang w:eastAsia="ar-SA"/>
    </w:rPr>
  </w:style>
  <w:style w:type="paragraph" w:customStyle="1" w:styleId="a00">
    <w:name w:val="a0"/>
    <w:basedOn w:val="a"/>
    <w:rsid w:val="003D139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HTML">
    <w:name w:val="HTML Typewriter"/>
    <w:rsid w:val="003D139A"/>
    <w:rPr>
      <w:rFonts w:ascii="Courier New" w:eastAsia="Times New Roman" w:hAnsi="Courier New" w:cs="Courier New"/>
      <w:sz w:val="20"/>
      <w:szCs w:val="20"/>
    </w:rPr>
  </w:style>
  <w:style w:type="paragraph" w:styleId="af0">
    <w:name w:val="Title"/>
    <w:basedOn w:val="a"/>
    <w:link w:val="af1"/>
    <w:qFormat/>
    <w:rsid w:val="003D139A"/>
    <w:pPr>
      <w:spacing w:after="0" w:line="240" w:lineRule="auto"/>
      <w:jc w:val="center"/>
    </w:pPr>
    <w:rPr>
      <w:rFonts w:ascii="Times New Roman" w:eastAsia="Times New Roman" w:hAnsi="Times New Roman" w:cs="Times New Roman"/>
      <w:b/>
      <w:bCs/>
      <w:sz w:val="26"/>
      <w:szCs w:val="24"/>
      <w:lang w:val="uk-UA" w:eastAsia="ru-RU"/>
    </w:rPr>
  </w:style>
  <w:style w:type="character" w:customStyle="1" w:styleId="af1">
    <w:name w:val="Название Знак"/>
    <w:basedOn w:val="a0"/>
    <w:link w:val="af0"/>
    <w:rsid w:val="003D139A"/>
    <w:rPr>
      <w:rFonts w:ascii="Times New Roman" w:eastAsia="Times New Roman" w:hAnsi="Times New Roman" w:cs="Times New Roman"/>
      <w:b/>
      <w:bCs/>
      <w:sz w:val="26"/>
      <w:szCs w:val="24"/>
      <w:lang w:val="uk-UA" w:eastAsia="ru-RU"/>
    </w:rPr>
  </w:style>
  <w:style w:type="paragraph" w:styleId="21">
    <w:name w:val="Body Text 2"/>
    <w:basedOn w:val="a"/>
    <w:link w:val="22"/>
    <w:rsid w:val="003D139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3D139A"/>
    <w:rPr>
      <w:rFonts w:ascii="Times New Roman" w:eastAsia="Times New Roman" w:hAnsi="Times New Roman" w:cs="Times New Roman"/>
      <w:sz w:val="24"/>
      <w:szCs w:val="24"/>
      <w:lang w:eastAsia="ru-RU"/>
    </w:rPr>
  </w:style>
  <w:style w:type="paragraph" w:styleId="af2">
    <w:name w:val="Block Text"/>
    <w:basedOn w:val="a"/>
    <w:rsid w:val="003D139A"/>
    <w:pPr>
      <w:spacing w:after="0" w:line="240" w:lineRule="auto"/>
      <w:ind w:left="360" w:right="-365"/>
      <w:jc w:val="both"/>
    </w:pPr>
    <w:rPr>
      <w:rFonts w:ascii="Times New Roman" w:eastAsia="Times New Roman" w:hAnsi="Times New Roman" w:cs="Times New Roman"/>
      <w:szCs w:val="24"/>
      <w:lang w:val="uk-UA" w:eastAsia="ru-RU"/>
    </w:rPr>
  </w:style>
  <w:style w:type="paragraph" w:styleId="af3">
    <w:name w:val="Body Text Indent"/>
    <w:basedOn w:val="a"/>
    <w:link w:val="af4"/>
    <w:rsid w:val="003D139A"/>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rsid w:val="003D139A"/>
    <w:rPr>
      <w:rFonts w:ascii="Times New Roman" w:eastAsia="Times New Roman" w:hAnsi="Times New Roman" w:cs="Times New Roman"/>
      <w:sz w:val="24"/>
      <w:szCs w:val="24"/>
      <w:lang w:eastAsia="ru-RU"/>
    </w:rPr>
  </w:style>
  <w:style w:type="paragraph" w:styleId="HTML0">
    <w:name w:val="HTML Preformatted"/>
    <w:basedOn w:val="a"/>
    <w:link w:val="HTML1"/>
    <w:rsid w:val="003D1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rsid w:val="003D139A"/>
    <w:rPr>
      <w:rFonts w:ascii="Courier New" w:eastAsia="Times New Roman" w:hAnsi="Courier New" w:cs="Courier New"/>
      <w:sz w:val="20"/>
      <w:szCs w:val="20"/>
      <w:lang w:eastAsia="ru-RU"/>
    </w:rPr>
  </w:style>
  <w:style w:type="paragraph" w:customStyle="1" w:styleId="unknownstyle">
    <w:name w:val="unknown style"/>
    <w:rsid w:val="003D139A"/>
    <w:pPr>
      <w:spacing w:after="0" w:line="300" w:lineRule="auto"/>
      <w:jc w:val="center"/>
    </w:pPr>
    <w:rPr>
      <w:rFonts w:ascii="Verdana" w:eastAsia="Times New Roman" w:hAnsi="Times New Roman" w:cs="Times New Roman"/>
      <w:color w:val="000000"/>
      <w:kern w:val="28"/>
      <w:sz w:val="20"/>
      <w:szCs w:val="20"/>
      <w:lang w:eastAsia="ru-RU"/>
    </w:rPr>
  </w:style>
  <w:style w:type="paragraph" w:styleId="af5">
    <w:name w:val="envelope address"/>
    <w:rsid w:val="003D139A"/>
    <w:pPr>
      <w:spacing w:after="0" w:line="300" w:lineRule="auto"/>
      <w:jc w:val="center"/>
    </w:pPr>
    <w:rPr>
      <w:rFonts w:ascii="Georgia" w:eastAsia="Times New Roman" w:hAnsi="Georgia" w:cs="Times New Roman"/>
      <w:color w:val="000000"/>
      <w:kern w:val="28"/>
      <w:sz w:val="15"/>
      <w:szCs w:val="15"/>
      <w:lang w:eastAsia="ru-RU"/>
    </w:rPr>
  </w:style>
  <w:style w:type="paragraph" w:customStyle="1" w:styleId="xfmc0">
    <w:name w:val="xfmc0"/>
    <w:basedOn w:val="a"/>
    <w:rsid w:val="003D13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Normal (Web)"/>
    <w:basedOn w:val="a"/>
    <w:rsid w:val="003D13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List Paragraph"/>
    <w:basedOn w:val="a"/>
    <w:qFormat/>
    <w:rsid w:val="003D139A"/>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7547</Words>
  <Characters>43020</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Головний Бухгалтер</dc:creator>
  <cp:lastModifiedBy>Головний Бухгалтер</cp:lastModifiedBy>
  <cp:revision>2</cp:revision>
  <dcterms:created xsi:type="dcterms:W3CDTF">2015-04-07T10:02:00Z</dcterms:created>
  <dcterms:modified xsi:type="dcterms:W3CDTF">2015-04-07T10:02:00Z</dcterms:modified>
</cp:coreProperties>
</file>